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Основы физики и техники ускорения заряженных частиц</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3</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r>
      <w:tr>
        <w:trPr>
          <w:trHeight w:val="225" w:hRule="atLeast"/>
        </w:trPr>
        <w:tc>
          <w:tcPr>
            <w:tcW w:w="643" w:type="dxa"/>
            <w:shd w:val="clear" w:color="FFFFFF" w:fill="auto"/>
            <w:textDirection w:val="lrTb"/>
            <w:vAlign w:val="bottom"/>
          </w:tcPr>
          <w:p>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Семестры, формы промежуточной аттестации: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5(Осенний) - без промежуточной аттестации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6(Весенний) - Дифференцированный зачет</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60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60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90, всего зач. ед.: 2</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А.В. Фещенко, д-р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2018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основ физики и техники ускорения заряженных частиц, приобретение навыков использовании полученных знаний в исследовательской работе, в том числе в области ускорителей, физики атомного ядра и элементарных частиц.</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студентами базовых знаний в области физики и техники ускорения заряженных частиц;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приобретение знаний о состоянии и перспективах развития ускорительной техники;</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оказание консультаций и помощи студентам в проведении собственных теоретических и ориентированных на практическое применение исследований в области ускорителей заряженных частиц;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приобретение навыков применения полученных знаний в смежных и междисциплинарных научных областях.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"Основы физики и техники ускорения заряженных частиц"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«Основы физики и техники ускорения заряженных частиц»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Теория поля;</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Математика;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Физика.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«Основы физики и техники ускорения заряженных частиц»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Электродинамика сверхвысоких частот;</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Линейные ускорители;</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Экспериментальная ядерная физика.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понимать ключевые аспекты и концепции в области их специализации (ОПК-3);</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полученные знания для анализа систем, процессов и методов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критически оценивать применимость применяемых методик и методов (ПК-4).</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фундаментальные понятия, законы, теории классической и современной физики;</w:t>
              <w:br/>
              <w:t>
	порядки численных величин, характерные для различных разделов физики;</w:t>
              <w:br/>
              <w:t>
	современные проблемы физики и математики;</w:t>
              <w:br/>
              <w:t>
	общие подходы к решению прикладных и теоретических задач физики и техники ускорителей;</w:t>
              <w:br/>
              <w:t>
	основные положения и методы ускорения заряженных частиц, применяемые для создания различных ускорителей.</w:t>
              <w:br/>
              <w:t>
</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абстрагироваться от несущественного при моделировании реальных физических ситуаций;</w:t>
              <w:br/>
              <w:t>
	пользоваться своими знаниями для решения фундаментальных и прикладных задач и технологических задач;</w:t>
              <w:br/>
              <w:t>
	делать правильные выводы из сопоставления результатов теории и эксперимента;</w:t>
              <w:br/>
              <w:t>
	производить численные оценки по порядку величины;</w:t>
              <w:br/>
              <w:t>
	делать качественные выводы при переходе к предельным условиям в изучаемых проблемах;</w:t>
              <w:br/>
              <w:t>
	видеть в технических задачах физическое содержание;</w:t>
              <w:br/>
              <w:t>
	осваивать новые предметные области, теоретические подходы и экспериментальные методики;</w:t>
              <w:br/>
              <w:t>
	получать наилучшие значения параметров ускорителей и иных электрофизических установок различного назначения и правильно оценивать степень их достоверности;</w:t>
              <w:br/>
              <w:t>
	эффективно использовать полученные знания, имеющиеся методы решения задач экспериментальной физики для достижения необходимых теоретических и прикладных результатов.</w:t>
              <w:br/>
              <w:t>
</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w:t>
              <w:br/>
              <w:t>
	навыками самостоятельной работы в лаборатории и Интернете;</w:t>
              <w:br/>
              <w:t>
	культурой постановки и моделирования физических задач;</w:t>
              <w:br/>
              <w:t>
	навыками грамотной обработки результатов опыта и сопоставления с теоретическими данными;</w:t>
              <w:br/>
              <w:t>
	практикой исследования и решения теоретических и прикладных задач;</w:t>
              <w:br/>
              <w:t>
	навыками теоретического анализа реальных задач, связанных с созданием ускорителей заряженных частиц для фундаментальных, прикладных и медицинских исследований.</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Физические основы ускорения заряженных частиц.</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Продольное движение частиц в ускорителях.</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Поперечное движение частиц в ускорителях.</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Основные типы ускорителей и их особенности.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Основы электродинамики ускоряющих систем.</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Особенности динамики частиц в линейных резонансных ускорителях.</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Эффекты пространственного заряда.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Когерентное движение пучка, неустойчивости.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Радиационные эффекты, синхротронное излучение и его применение.</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10</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Встречные пучки, накопители.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60</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90 час., 2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5 (Осенний)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Физические основы ускорения заряженных частиц.</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Основные этапы развития ускорителей. Высоковольтное ускорение. Индукционное ускорение. Принцип резонансного ускорения.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Продольное движение частиц в ускорителях.</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Принцип автофазировки. Синхротронные колебания. Критическая энергия.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Поперечное движение частиц в ускорителях.</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Описание системы частиц в фазовом пространстве. Поперечная устойчивость и фокусировка. Устойчивость в аксиально-симметричном магнитном поле. Аксептанс и эмиттанс.  Принцип сильной фокусировки. Влияние ускоряющенго поля на фокусировку. Оптика ускорителей. Нелинейности и резонансы бетатронных колебаний.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Основные типы ускорителей и их особенности.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Классификация ускорителей. Циклические ускорители с постоянным полем (циклотронного типа). Циклотрон и фазотрон. Изохронные циклотроны. Кольцевые ускорители с постоянным полем (микротрон). Ускорители с постоянным радиусом орбиты. Синхротрон. Особенности электронных синхротронов. Бетатрон. Источники заряженных частиц. Высоковольтные линейные ускорители. Ускорители трансформаторного типа. Каскадные  ускорители. Электростатические ускорители. Сильноточные импульсные ускорители.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Основы электродинамики ускоряющих систем.</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Распространение волн в однородной периодической структуре. Основные характеристики ускоряющих систем. Особенности систем со стоячей волной. Дисперсионные характеристики диафрагмированного волновода. Дисперсионная характеристика резонатора с трубками дрейфа.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6 (Весенний)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Особенности динамики частиц в линейных резонансных ускорителях.</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Продольное движение в поле медленной волны. Продольное движение в поле волны с бета-ф=1. Предгруппировка частиц. Фокусировка частиц в линейных резонансных ускорителях.</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Эффекты пространственного заряда.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Уравнения продольного движения в самосогласованном поле. Влияние кулоновского поля. Нагрузка током и оптимизация параметров ускорителя. Эффект обрыва импульса тока. Статические эффекты пространственного заряда.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Когерентное движение пучка, неустойчивости.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Продольные и поперечные когерентные колебания. Частоты когерентных колебаний. Когерентные неустойчивости пучка.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Радиационные эффекты, синхротронное излучение и его применение.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Излучение электронов в циклических ускорителях (синхротронное излучение). Влияние излучения на синхротронные и бетатронные колебания. Возбуждение бетатронных и синхротронных колебаний квантовыми флуктуациями излучения. Применение синхротронного излучения, ондуляторы, лазеры на свободных электронах.</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Встречные пучки, накопители.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Метод встречных пучков. Накопление легких частиц. Накопление тяжелых частиц. Методы охлаждения ускоренных частиц.</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доской, экраном.</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Добрецов Ю.П. Ускорители заряженных частиц в экспериментальной физике высоких энергий.  МИФИ, 2004.</w:t>
              <w:br/>
              <w:t>
2.	Wangler P. Thomas.  RF Linear Accelerators (Wiley Series in Beam Physics and Accelerator Technology). Wiley-VCH, Berlin, 2008.</w:t>
              <w:br/>
              <w:t>
3.	http://www.jacow.org– Joint Accelerator Conferences Website</w:t>
              <w:br/>
              <w:t>
4.	Proceedings of The CERN Accelerator School, https://cas.web.cern.ch/cas/Proceedings.html</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Лебедев А.Н., Шальнов А.В. Основы физики и техники ускорителей. - М.: Энергоатомиздат, 1991. </w:t>
              <w:br/>
              <w:t>
2.	Коломенский А.А. Физические основы методов ускорения заряженных чатиц. - М.: Изд-во МГУб 1980.</w:t>
              <w:br/>
              <w:t>
3.	Коломенский А.А., Лебедев А.Н. Теория циклических ускорителей. - М.: Физматгиз, 1962.</w:t>
              <w:br/>
              <w:t>
4.	Капчинский И.М. Динамика частиц в линейных резонансных ускорителях. - М.: Атомиздат, 1982</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Забаев В.К, Применение ускорителей в нвуке и промышленности: учебное пособие. Томск: Изд. ТПУ, 2008.</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2.	Милантьев В.П. Физические принципы ускорения заряженных частиц: учебное пособие. - М.: РУДН, 2011.</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http://www.jacow.org– Joint Accelerator Conferences Website.</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http://www.edu.ru  – федеральный портал «Российское образование».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http://benran.ru  –библиотека по естественным наукам Российской академии наук.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http://www.i-exam.ru  – единый портал Интернет-тестирования в сфере образования.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могут использоваться мультимедийные технологии, включая демонстрацию презентаций. В процессе самостоятельной работы обучающихся возможно использование таких программных средств, как Mathcad, MAFIA и др.</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«Основы физики и техники ускорения заряженных частиц», должен, с одной стороны, овладеть общим понятийным аппаратом, а с другой стороны, должен научиться применять полученные знания на практике.</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студент должен знать основные определения физики и техники ускорения заряженных частиц, такие, как темп ускорения частиц, эмиттанс, аксептанс, ускоряющие структуры, бетатронные колебания и их резонансы, сильная фокусировка,  продольные и поперечные колебания, когерентные колебания, радиационные эффекты и синхротронное излучение, встречные пучки, лазеры на свободных электронах и многие другие. Обучающийся должен получить чёткое представление о типах используемых ускорителей и их назначении.  В области ускоряющих структур необходимо иметь достаточно ясное представление о медленных волнах и их взаимодействии с заряженными частицами.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Необходимо обратить внимание на применяемые в теории ускорителей методы решения возникающих проблем и особое внимание уделить тому значению, которое имеет развитие ускорительной техники для появления новых технологий. Студент должен уметь  пользоваться в простейших случаях приобретёнными знаниями, полученными из данного курса,  и иметь представление о перспективах развития ускорителей как для фундаментальных, так и для прикладных исследований.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 доказательство отдельных утверждений, свойств;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лекциях и практических занятиях;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практическим занятиям, дифференцированному зачёту.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самостоятельной работы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теоретические сведения.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практическим занятиям необходимо повторять ранее изученные основные определения и понятия. В начале занятия, как правило, проводится короткий (10 минут) опрос по материалу предыдущей лекции (нескольких лекций)  занятий в устной форме. Обычно придерживаются следующей схемы: изучение материала лекции по конспекту в тот же день, когда была прослушана лекция (10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домашние задания, подготовка к практическому занятию, решение задач.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3</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shd w:val="clear" w:color="FFFFFF" w:fill="auto"/>
            <w:textDirection w:val="lrTb"/>
            <w:vAlign w:val="bottom"/>
          </w:tcPr>
          <w:p>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Семестры, формы промежуточной аттестации: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5(Осенний) - без промежуточной аттестации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6(Весенний) - Дифференцированный зачет</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А.В. Фещенко, д-р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понимать ключевые аспекты и концепции в области их специализации (ОПК-3);</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полученные знания для анализа систем, процессов и методов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критически оценивать применимость применяемых методик и методов (ПК-4).</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«Основы физики и техники ускорения заряженных частиц»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фундаментальные понятия, законы, теории классической и современной физики;</w:t>
              <w:br/>
              <w:t>
	порядки численных величин, характерные для различных разделов физики;</w:t>
              <w:br/>
              <w:t>
	современные проблемы физики и математики;</w:t>
              <w:br/>
              <w:t>
	общие подходы к решению прикладных и теоретических задач физики и техники ускорителей;</w:t>
              <w:br/>
              <w:t>
	основные положения и методы ускорения заряженных частиц, применяемые для создания различных ускорителей.</w:t>
              <w:br/>
              <w:t>
</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абстрагироваться от несущественного при моделировании реальных физических ситуаций;</w:t>
              <w:br/>
              <w:t>
	пользоваться своими знаниями для решения фундаментальных и прикладных задач и технологических задач;</w:t>
              <w:br/>
              <w:t>
	делать правильные выводы из сопоставления результатов теории и эксперимента;</w:t>
              <w:br/>
              <w:t>
	производить численные оценки по порядку величины;</w:t>
              <w:br/>
              <w:t>
	делать качественные выводы при переходе к предельным условиям в изучаемых проблемах;</w:t>
              <w:br/>
              <w:t>
	видеть в технических задачах физическое содержание;</w:t>
              <w:br/>
              <w:t>
	осваивать новые предметные области, теоретические подходы и экспериментальные методики;</w:t>
              <w:br/>
              <w:t>
	получать наилучшие значения параметров ускорителей и иных электрофизических установок различного назначения и правильно оценивать степень их достоверности;</w:t>
              <w:br/>
              <w:t>
	эффективно использовать полученные знания, имеющиеся методы решения задач экспериментальной физики для достижения необходимых теоретических и прикладных результатов.</w:t>
              <w:br/>
              <w:t>
</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w:t>
              <w:br/>
              <w:t>
	навыками самостоятельной работы в лаборатории и Интернете;</w:t>
              <w:br/>
              <w:t>
	культурой постановки и моделирования физических задач;</w:t>
              <w:br/>
              <w:t>
	навыками грамотной обработки результатов опыта и сопоставления с теоретическими данными;</w:t>
              <w:br/>
              <w:t>
	практикой исследования и решения теоретических и прикладных задач;</w:t>
              <w:br/>
              <w:t>
	навыками теоретического анализа реальных задач, связанных с созданием ускорителей заряженных частиц для фундаментальных, прикладных и медицинских исследований.</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Промежуточная аттестация по дисциплине «Основы физики и техники ускорения заряженных частиц» осуществляется в форме дифференцированного зачета. Дифференцированный зачет проводится в устной форме.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Перечень контрольных вопросов: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Основные физические принципы, используемые для ускорения заряженных частиц.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Основные типы ускорителей.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Движение частиц в бегущей волне.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Принцип автофазировки.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Фазовые траектории при продольном движении.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Продольные фазовые колебания.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Особенности продольного движения в циклических ускорителях.</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Эффективная масса и критическая энергия.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Движение в аксиально-симметричном магнитном поле.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Критерии устойчивости при движении в аксиально-симметричном магнитном поле.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Бетатронные колебания.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Дипольные и квадрупольные поля.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Сильная и слабая фокусировка.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Движение частиц в периодической магнитной системе.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Описание системы частиц в фазовом пространстве. Теорема Лиувилля.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Эмиттанс пучка и аксептанс ускорителя.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Резонансы бетатронных колебаний.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Классификация ускорителей.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Циклические ускорители с постоянным магнитным полем.</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20.	Циклические ускорители с постоянным радиусом.</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21.	Высоковольтные ускорители.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22.	Источники частиц.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23.	Замедляющие структуры и ускоряющие системы.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24.	Особенности распространения электромагнитных волн в периодических структурах.</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25.	Особенности систем со стоячей волной.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26.	Типы и основные параметры ускоряющих структур.</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27.	Особенности движения частиц в линейных ускорителях при фазовой скорости волны равной скорости света.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28.	Группировка частиц.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29.	Нагрузка пучком. Переходные процессы в ускоряющих структурах.</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30.	Эффект обрыва импульса.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31.	Дефокусирующее действие ускоряющего поля.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32.	Фокусировка частиц в линейных ускорителях. Способы фокусировки.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33.	Высокочастотная квадрупольная фокусировка.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34.	Эффекты пространственного заряда в циклических ускорителях. Устойчивость замкнутой орбиты.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35.	Эффекты пространственного заряда в циклических ускорителях. Устойчивость бетатронных колебаний.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36.	Эффекты пространственного заряда в циклических ускорителях. Влияние на автофазировку.</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37.	Когерентные эффекты в циклических ускорителях.</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38.	Частоты когерентных бетатронных колебаний.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39.	Продольные когерентные неустойчивости. Неустойчивость отрицательной массы. Резонаторная неустойчивость.</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40.	Волны поперечного когерентного смещения в несгруппированном пучке. Аномальный эффект Допплера. Резистивная неустойчивость.</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41.	Синхротронное излучение.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42.	Влияние синхротронного излучения на бетатронные и синхротронные колебания.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43.	Возбуждение колебаний квантовыми флуктуациями излучения.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44.	Применение синхротронного излучения. Лазеры на свободных электронах.</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45.	Метод встречных пучков.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46.	Накопители легких и тяжелых частиц.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47.	Охлаждение пучков.</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tab/>
            <w:r>
              <w:rPr>
                <w:rFonts w:ascii="Times New Roman" w:hAnsi="Times New Roman"/>
                <w:sz w:val="24"/>
                <w:szCs w:val="24"/>
              </w:rPr>
              <w:tab/>
              <w:t>	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«зачтено» выставляется студенту, если по десятибалльной шкале его знания оцениваются не ниже «удовлетворительно»; оценка «не зачтено» выставляется обучающемуся в противном случае.</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устного дифференцированного зачёта обучающемуся предоставляется не менее 45 минут на подготовку. Опрос обучающегося по билету на устном зачете не должен превышать двух астрономических часов.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дифференцированного зачёта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