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3E" w:rsidRDefault="004F0E82"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Уважаемые коллеги!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7 октября в 15:30 в конференц-зале на территории "Питомника" ИЯИ РАН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состоится семинар ОТФ (с возможностью участия в удаленном формате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 помощью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Яндекс-Телемост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)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 w:rsidRPr="004F0E82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А.Л. Панкратов (ИФМ РАН, НГТУ им. Р.Е. Алексеева)</w:t>
      </w:r>
      <w:r w:rsidRPr="004F0E82">
        <w:rPr>
          <w:rFonts w:ascii="Courier New" w:hAnsi="Courier New" w:cs="Courier New"/>
          <w:b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Детекторы одиночных фотонов микроволнового диапазона на основе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алюминиевых СИС контактов для поиска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аксионов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(см. аннотацию ниже)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Ссылка на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видеовстречу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https://telemost.yandex.ru/j</w:t>
        </w:r>
        <w:proofErr w:type="gramEnd"/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/15553875272592</w:t>
        </w:r>
        <w:proofErr w:type="gramStart"/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сего хорошего,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Сергей Демидов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Аннотация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В НГТУ им. Р.Е. Алексеева выполняется разработка, создание и исследование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детекторов одиночных микроволновых фотонов. Коммерчески доступные однофотонные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детекторы работают на частотах в сотни ТГц и выше (например, «Сконтел»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является лидером на рынке однофотонных детекторов телекоммуникационного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диапазона частот), а в области микроволновых частот (с энергией фотонов на 4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порядка ниже) детекторы одиночных фотонов отсутствуют. 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Из-за ограничения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квантовым пределом, стандартные параметрические и СКВИД-усилители на основе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джозефсоновских контактов не могут быть использованы для детектирования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одиночных фотонов ГГц диапазона частот (см.  Lamoreaux et al, Phys.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Rev. 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 88,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035020 (2013)).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В этой связи, требуется создание нового класса счетчиков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микроволновых фотонов. Детектирование одиночных фотонов не нуждается 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усилении и не ограничено квантовым пределом. Такие устройства востребованы как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в качестве универсальных детекторов, так и для квантовых вычислений, 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т.ч. для тестирования источников одиночных фотонов по требованию на основе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сверхпроводящих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кубитов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Еще одним важным применением таких однофотонных детекторов является поиск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частиц темной материи - аксионов. Сегодня несколько лабораторий мира, в том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числе лаборатория лауреата Нобелевской премии Франка Вильчека в Стокгольме,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разрабатывают экспериментальные установки для обнаружения аксионов, одного из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основных кандидатов на роль частиц темной материи. Работы ведутся в рамках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проектов ADMX, США [1]; MADMAX, Германия/Швеция; QUAX, Италия [2,3]; ORGAN,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Австралия; IBS, Южная Корея [4]; и других [5]. Но пока для успешной реализации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таких проектов отсутствует важный элемент - однофотонные детекторы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микроволнового диапазона частот, а для детектирования используются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джозефсоновские параметрические усилители, ограниченные квантовым пределом. 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отличие от других типов частиц темной материи, для обнаружения аксионов не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требуются низкофоновые лаборатории, расположенные глубоко под землей, для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этого нужны только низкотемпературные криостаты (до 0.01 К) со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сверхпроводниковыми магнитами на 3-9 Тл и однофотонные детекторы. Такие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криостаты могут быть расположены в любых лабораторных помещениях, но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желательно на нижних этажах зданий для минимизации вибраций, и с отдельным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заземлением, поскольку микрофонные эффекты и наводки могут существенно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ограничивать чувствительность детекторов.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Разрабатываемый детектор на основе джозефсоновского контакта «сверхпроводник –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изолятор – сверхпроводник» (СИС) является пороговым, при поглощении фотона он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переключается в резистивное состояние и возникает конечное напряжение порядка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0.4 мВ. При этом тепловые и квантовые шумы приводят к ложным срабатываниям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детектора, и их влияние необходимо минимизировать. В настоящее время получены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первые прототипы однофотонных детекторов на основе алюминиевых СИС контактов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(образцы изготовлены в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Чалмерском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университете, Швеция), и 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низкотемпературном криостате НГТУ проведены измерения их чувствительности.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lastRenderedPageBreak/>
        <w:t>Использование алюминиевой технологии позволяет интегрировать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такие счетчики фотонов на одном чипе со 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сверхпроводящими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кубитами. Было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исследовано переключение счетчика слабым сигналом с частотой 10 ГГц,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описываемым пуассоновской статистикой фотонов, при температуре 50 мК. При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сравнении с пуассоновской статистикой показано, что вероятность переключения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соответствует обнаружению 1, 2, 3, 4 и 5 фотонов. Квантовая эффективность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детектирования 5 фотонов близка к 100% 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временем темновых отсчетов более 10с,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 эффективность детектирования одиночных фотонов составляла 2%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5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https://www.nature.com/articles/s41534-022-00569-5</w:t>
        </w:r>
      </w:hyperlink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Недавно был создан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прототип детектора, имеющий эффективность детектирования одиночных 14 ГГц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фотонов 40% при частоте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темновых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отсчетов менее 0.1 Гц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6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https://doi.org/10.48550/arXiv.2404.10434</w:t>
        </w:r>
      </w:hyperlink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Текущие характеристики детекторов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уже позволяют их использовать в программах по поиску частиц темной материи в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России и зарубежных лабораториях.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Список литературы по поиску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аксионов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1. T.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Braine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et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al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Phys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Rev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Lett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124, 101303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(2020). </w:t>
      </w:r>
      <w:hyperlink r:id="rId7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https://doi.org/10.1103/PhysRevLett.124.101303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2. R.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Barbieri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et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al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Physics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Dark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Universe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15, 135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(2017). </w:t>
      </w:r>
      <w:hyperlink r:id="rId8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http://dx.doi.org/10.1016/j.dark.2017.01.003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3. N.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Crescini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et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al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Phys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Rev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Lett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124, 171801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(2020). </w:t>
      </w:r>
      <w:hyperlink r:id="rId9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https://doi.org/10.1103/PhysRevLett.124.171801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4. S. Youn, J. Jeong, Y. K. Semertzidis,  Front. Phys. 12, 1347003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(2024). </w:t>
      </w:r>
      <w:hyperlink r:id="rId10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https://doi.org/10.3389/fphy.2024.1347003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5. J.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Golm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et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al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Front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Phys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 12, 1372846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(2024). </w:t>
      </w:r>
      <w:hyperlink r:id="rId11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https://doi.org/10.3389/fphy.2024.1372846</w:t>
        </w:r>
      </w:hyperlink>
    </w:p>
    <w:sectPr w:rsidR="009F003E" w:rsidSect="009F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82"/>
    <w:rsid w:val="004F0E82"/>
    <w:rsid w:val="009F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dark.2017.01.0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03/PhysRevLett.124.1013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8550/arXiv.2404.10434" TargetMode="External"/><Relationship Id="rId11" Type="http://schemas.openxmlformats.org/officeDocument/2006/relationships/hyperlink" Target="https://doi.org/10.3389/fphy.2024.1372846" TargetMode="External"/><Relationship Id="rId5" Type="http://schemas.openxmlformats.org/officeDocument/2006/relationships/hyperlink" Target="https://www.nature.com/articles/s41534-022-00569-5" TargetMode="External"/><Relationship Id="rId10" Type="http://schemas.openxmlformats.org/officeDocument/2006/relationships/hyperlink" Target="https://doi.org/10.3389/fphy.2024.1347003" TargetMode="External"/><Relationship Id="rId4" Type="http://schemas.openxmlformats.org/officeDocument/2006/relationships/hyperlink" Target="https://telemost.yandex.ru/j/15553875272592" TargetMode="External"/><Relationship Id="rId9" Type="http://schemas.openxmlformats.org/officeDocument/2006/relationships/hyperlink" Target="https://doi.org/10.1103/PhysRevLett.124.171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2024-10-04T05:10:00Z</dcterms:created>
  <dcterms:modified xsi:type="dcterms:W3CDTF">2024-10-04T05:12:00Z</dcterms:modified>
</cp:coreProperties>
</file>