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795EEE" w14:textId="0BC4693A" w:rsidR="00887340" w:rsidRPr="003460B9" w:rsidRDefault="00887340" w:rsidP="003460B9">
      <w:pPr>
        <w:pStyle w:val="a8"/>
        <w:numPr>
          <w:ilvl w:val="0"/>
          <w:numId w:val="7"/>
        </w:numPr>
        <w:spacing w:line="240" w:lineRule="auto"/>
        <w:jc w:val="center"/>
        <w:rPr>
          <w:rFonts w:ascii="Times New Roman" w:hAnsi="Times New Roman"/>
          <w:b/>
          <w:i/>
          <w:iCs/>
          <w:sz w:val="24"/>
          <w:szCs w:val="24"/>
        </w:rPr>
      </w:pPr>
      <w:r w:rsidRPr="003460B9">
        <w:rPr>
          <w:rFonts w:ascii="Times New Roman" w:hAnsi="Times New Roman"/>
          <w:b/>
          <w:i/>
          <w:iCs/>
          <w:sz w:val="24"/>
          <w:szCs w:val="24"/>
        </w:rPr>
        <w:t>Регистрация фотона уникально высокой энергии от космического гамма-всплеска и теоретическая интерпретация этого наблюдения</w:t>
      </w:r>
    </w:p>
    <w:p w14:paraId="683BAA86" w14:textId="77777777" w:rsidR="00887340" w:rsidRDefault="00887340" w:rsidP="00887340">
      <w:pPr>
        <w:pStyle w:val="a3"/>
        <w:shd w:val="clear" w:color="auto" w:fill="FFFFFF"/>
        <w:jc w:val="both"/>
        <w:rPr>
          <w:rFonts w:eastAsia="Calibri"/>
          <w:lang w:eastAsia="en-US"/>
        </w:rPr>
      </w:pPr>
      <w:r>
        <w:rPr>
          <w:rFonts w:eastAsia="Calibri"/>
          <w:lang w:eastAsia="en-US"/>
        </w:rPr>
        <w:t>Недавний космический гамма-всплеск GRB 221009A на красном смещении z=0.151стал самым ярким за всю историю наблюдений. Через 4536 секунд после начала вспышки установка Ковер-</w:t>
      </w:r>
      <w:r w:rsidRPr="00FA4697">
        <w:rPr>
          <w:rFonts w:eastAsia="Calibri"/>
          <w:lang w:eastAsia="en-US"/>
        </w:rPr>
        <w:t xml:space="preserve">2 в Баксанской нейтринной обсерватории ИЯИ РАН зарегистрировала атмосферный ливень, с большой вероятностью вызванный фотоном с энергией 251 ТэВ с направления этого гамма-всплеска, что является самым высокоэнергичным событием от гамма-всплеска за всю историю наблюдений. Фотон столь высокой энергии, как и зарегистрированные экспериментом </w:t>
      </w:r>
      <w:r w:rsidRPr="00FA4697">
        <w:rPr>
          <w:rFonts w:eastAsia="Calibri"/>
          <w:lang w:val="en-US" w:eastAsia="en-US"/>
        </w:rPr>
        <w:t>LHAASO</w:t>
      </w:r>
      <w:r w:rsidRPr="00FA4697">
        <w:rPr>
          <w:rFonts w:eastAsia="Calibri"/>
          <w:lang w:eastAsia="en-US"/>
        </w:rPr>
        <w:t xml:space="preserve"> фотоны с энергиями до 18 ТэВ, не мог достичь нас от столь далекого источника из-за рождения пар на космическом фоновом излучении, ограничивающем длину свободного пробега фотона с энергией около 250 ТэВ размером нашей Галактики. Если зарегистрированные </w:t>
      </w:r>
      <w:r w:rsidRPr="00FA4697">
        <w:rPr>
          <w:rFonts w:eastAsia="Calibri"/>
          <w:lang w:val="en-US" w:eastAsia="en-US"/>
        </w:rPr>
        <w:t>LHAASO</w:t>
      </w:r>
      <w:r w:rsidRPr="00FA4697">
        <w:rPr>
          <w:rFonts w:eastAsia="Calibri"/>
          <w:lang w:eastAsia="en-US"/>
        </w:rPr>
        <w:t xml:space="preserve"> и Ковром-2 атмосферные ливни действительно вызваны первичными частицами от </w:t>
      </w:r>
      <w:r w:rsidRPr="00FA4697">
        <w:rPr>
          <w:rFonts w:eastAsia="Calibri"/>
          <w:lang w:val="en-US" w:eastAsia="en-US"/>
        </w:rPr>
        <w:t>GRB</w:t>
      </w:r>
      <w:r w:rsidRPr="00FA4697">
        <w:rPr>
          <w:rFonts w:eastAsia="Calibri"/>
          <w:lang w:eastAsia="en-US"/>
        </w:rPr>
        <w:t xml:space="preserve"> 221009</w:t>
      </w:r>
      <w:r w:rsidRPr="00FA4697">
        <w:rPr>
          <w:rFonts w:eastAsia="Calibri"/>
          <w:lang w:val="en-US" w:eastAsia="en-US"/>
        </w:rPr>
        <w:t>A</w:t>
      </w:r>
      <w:r w:rsidRPr="00FA4697">
        <w:rPr>
          <w:rFonts w:eastAsia="Calibri"/>
          <w:lang w:eastAsia="en-US"/>
        </w:rPr>
        <w:t xml:space="preserve">, то для объяснения этого наблюдения потребуется новая физика. Одна из возможностей </w:t>
      </w:r>
      <w:r>
        <w:rPr>
          <w:rFonts w:eastAsia="Calibri"/>
          <w:lang w:eastAsia="en-US"/>
        </w:rPr>
        <w:t xml:space="preserve">заключается в существовании гипотетических </w:t>
      </w:r>
      <w:proofErr w:type="spellStart"/>
      <w:r>
        <w:rPr>
          <w:rFonts w:eastAsia="Calibri"/>
          <w:lang w:eastAsia="en-US"/>
        </w:rPr>
        <w:t>аксионоподобных</w:t>
      </w:r>
      <w:proofErr w:type="spellEnd"/>
      <w:r>
        <w:rPr>
          <w:rFonts w:eastAsia="Calibri"/>
          <w:lang w:eastAsia="en-US"/>
        </w:rPr>
        <w:t xml:space="preserve"> частиц (ALP), которые смешиваются с фотонами и не рождают пары. Нами было показано, что ALP-фотонное смешивание в Млечном Пути, но не в межгалактическом пространстве, может объяснить это наблюдение. </w:t>
      </w:r>
    </w:p>
    <w:tbl>
      <w:tblPr>
        <w:tblStyle w:val="a5"/>
        <w:tblW w:w="0" w:type="auto"/>
        <w:tblLook w:val="04A0" w:firstRow="1" w:lastRow="0" w:firstColumn="1" w:lastColumn="0" w:noHBand="0" w:noVBand="1"/>
      </w:tblPr>
      <w:tblGrid>
        <w:gridCol w:w="5663"/>
        <w:gridCol w:w="3682"/>
      </w:tblGrid>
      <w:tr w:rsidR="00887340" w14:paraId="7FBFA7B5" w14:textId="77777777" w:rsidTr="00887340">
        <w:tc>
          <w:tcPr>
            <w:tcW w:w="5673" w:type="dxa"/>
            <w:tcBorders>
              <w:top w:val="single" w:sz="4" w:space="0" w:color="auto"/>
              <w:left w:val="single" w:sz="4" w:space="0" w:color="auto"/>
              <w:bottom w:val="nil"/>
              <w:right w:val="nil"/>
            </w:tcBorders>
            <w:hideMark/>
          </w:tcPr>
          <w:p w14:paraId="5409BD41" w14:textId="5EF047B5" w:rsidR="00887340" w:rsidRDefault="00887340">
            <w:pPr>
              <w:pStyle w:val="a3"/>
              <w:rPr>
                <w:rFonts w:eastAsia="Calibri"/>
                <w:b/>
                <w:lang w:eastAsia="en-US"/>
              </w:rPr>
            </w:pPr>
            <w:r>
              <w:rPr>
                <w:rFonts w:eastAsia="Calibri"/>
                <w:b/>
                <w:noProof/>
                <w:lang w:eastAsia="en-US"/>
              </w:rPr>
              <w:drawing>
                <wp:inline distT="0" distB="0" distL="0" distR="0" wp14:anchorId="17697F98" wp14:editId="22D4F60E">
                  <wp:extent cx="3524885" cy="1986915"/>
                  <wp:effectExtent l="19050" t="19050" r="18415" b="13335"/>
                  <wp:docPr id="3" name="Рисунок 3" descr="20190412_134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20190412_134703.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524885" cy="1986915"/>
                          </a:xfrm>
                          <a:prstGeom prst="rect">
                            <a:avLst/>
                          </a:prstGeom>
                          <a:noFill/>
                          <a:ln w="9525" cmpd="sng">
                            <a:solidFill>
                              <a:srgbClr val="000000"/>
                            </a:solidFill>
                            <a:miter lim="800000"/>
                            <a:headEnd/>
                            <a:tailEnd/>
                          </a:ln>
                          <a:effectLst/>
                        </pic:spPr>
                      </pic:pic>
                    </a:graphicData>
                  </a:graphic>
                </wp:inline>
              </w:drawing>
            </w:r>
          </w:p>
        </w:tc>
        <w:tc>
          <w:tcPr>
            <w:tcW w:w="3672" w:type="dxa"/>
            <w:tcBorders>
              <w:top w:val="single" w:sz="4" w:space="0" w:color="auto"/>
              <w:left w:val="nil"/>
              <w:bottom w:val="nil"/>
              <w:right w:val="single" w:sz="4" w:space="0" w:color="auto"/>
            </w:tcBorders>
            <w:hideMark/>
          </w:tcPr>
          <w:p w14:paraId="14AE5A01" w14:textId="47C43A40" w:rsidR="00887340" w:rsidRDefault="00887340">
            <w:pPr>
              <w:pStyle w:val="a3"/>
              <w:rPr>
                <w:rFonts w:eastAsia="Calibri"/>
                <w:b/>
                <w:lang w:eastAsia="en-US"/>
              </w:rPr>
            </w:pPr>
            <w:r>
              <w:rPr>
                <w:rFonts w:eastAsia="Calibri"/>
                <w:b/>
                <w:noProof/>
                <w:lang w:eastAsia="en-US"/>
              </w:rPr>
              <w:drawing>
                <wp:inline distT="0" distB="0" distL="0" distR="0" wp14:anchorId="4550A291" wp14:editId="3570E9C0">
                  <wp:extent cx="2261235" cy="2103120"/>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261235" cy="2103120"/>
                          </a:xfrm>
                          <a:prstGeom prst="rect">
                            <a:avLst/>
                          </a:prstGeom>
                          <a:noFill/>
                          <a:ln>
                            <a:noFill/>
                          </a:ln>
                        </pic:spPr>
                      </pic:pic>
                    </a:graphicData>
                  </a:graphic>
                </wp:inline>
              </w:drawing>
            </w:r>
          </w:p>
        </w:tc>
      </w:tr>
      <w:tr w:rsidR="00887340" w14:paraId="5431F328" w14:textId="77777777" w:rsidTr="00887340">
        <w:tc>
          <w:tcPr>
            <w:tcW w:w="9345" w:type="dxa"/>
            <w:gridSpan w:val="2"/>
            <w:tcBorders>
              <w:top w:val="nil"/>
              <w:left w:val="single" w:sz="4" w:space="0" w:color="auto"/>
              <w:bottom w:val="single" w:sz="4" w:space="0" w:color="auto"/>
              <w:right w:val="single" w:sz="4" w:space="0" w:color="auto"/>
            </w:tcBorders>
            <w:hideMark/>
          </w:tcPr>
          <w:p w14:paraId="7691D8AA" w14:textId="77777777" w:rsidR="00887340" w:rsidRDefault="00887340">
            <w:pPr>
              <w:pStyle w:val="a3"/>
              <w:rPr>
                <w:rFonts w:eastAsia="Calibri"/>
                <w:b/>
                <w:lang w:eastAsia="en-US"/>
              </w:rPr>
            </w:pPr>
            <w:r>
              <w:rPr>
                <w:rFonts w:eastAsia="Calibri"/>
                <w:bCs/>
                <w:i/>
                <w:iCs/>
                <w:lang w:eastAsia="en-US"/>
              </w:rPr>
              <w:t>Слева</w:t>
            </w:r>
            <w:r>
              <w:rPr>
                <w:rFonts w:eastAsia="Calibri"/>
                <w:bCs/>
                <w:lang w:eastAsia="en-US"/>
              </w:rPr>
              <w:t xml:space="preserve">: мюонный детектор установки «Ковер-2», позволяющий выделять редкие ливни от фотонов на фоне большого количества событий от космических лучей. </w:t>
            </w:r>
            <w:r>
              <w:rPr>
                <w:rFonts w:eastAsia="Calibri"/>
                <w:bCs/>
                <w:i/>
                <w:iCs/>
                <w:lang w:eastAsia="en-US"/>
              </w:rPr>
              <w:t>Справа</w:t>
            </w:r>
            <w:r>
              <w:rPr>
                <w:rFonts w:eastAsia="Calibri"/>
                <w:bCs/>
                <w:lang w:eastAsia="en-US"/>
              </w:rPr>
              <w:t xml:space="preserve">: пространство параметров </w:t>
            </w:r>
            <w:proofErr w:type="spellStart"/>
            <w:r>
              <w:rPr>
                <w:rFonts w:eastAsia="Calibri"/>
                <w:bCs/>
                <w:lang w:eastAsia="en-US"/>
              </w:rPr>
              <w:t>аксионоподобных</w:t>
            </w:r>
            <w:proofErr w:type="spellEnd"/>
            <w:r>
              <w:rPr>
                <w:rFonts w:eastAsia="Calibri"/>
                <w:bCs/>
                <w:lang w:eastAsia="en-US"/>
              </w:rPr>
              <w:t xml:space="preserve"> частиц; частица с параметрами в центральной белой области могла бы объяснить наблюдения </w:t>
            </w:r>
            <w:r>
              <w:rPr>
                <w:rFonts w:eastAsia="Calibri"/>
                <w:bCs/>
                <w:lang w:val="en-US" w:eastAsia="en-US"/>
              </w:rPr>
              <w:t>LHAASO</w:t>
            </w:r>
            <w:r>
              <w:rPr>
                <w:rFonts w:eastAsia="Calibri"/>
                <w:bCs/>
                <w:lang w:eastAsia="en-US"/>
              </w:rPr>
              <w:t xml:space="preserve"> и Ковра-2.</w:t>
            </w:r>
          </w:p>
        </w:tc>
      </w:tr>
    </w:tbl>
    <w:p w14:paraId="1B4A3A0C" w14:textId="77777777" w:rsidR="00887340" w:rsidRDefault="00887340" w:rsidP="00887340">
      <w:pPr>
        <w:pStyle w:val="a3"/>
        <w:shd w:val="clear" w:color="auto" w:fill="FFFFFF"/>
        <w:spacing w:before="0" w:beforeAutospacing="0" w:after="0" w:afterAutospacing="0"/>
        <w:rPr>
          <w:rFonts w:eastAsia="Calibri"/>
          <w:b/>
          <w:lang w:eastAsia="en-US"/>
        </w:rPr>
      </w:pPr>
    </w:p>
    <w:p w14:paraId="09A1A326" w14:textId="77777777" w:rsidR="00887340" w:rsidRDefault="00887340" w:rsidP="00887340">
      <w:pPr>
        <w:pStyle w:val="a3"/>
        <w:shd w:val="clear" w:color="auto" w:fill="FFFFFF"/>
        <w:spacing w:before="0" w:beforeAutospacing="0" w:after="0" w:afterAutospacing="0"/>
        <w:rPr>
          <w:rFonts w:eastAsia="Calibri"/>
          <w:b/>
          <w:lang w:eastAsia="en-US"/>
        </w:rPr>
      </w:pPr>
      <w:r>
        <w:rPr>
          <w:rFonts w:eastAsia="Calibri"/>
          <w:b/>
          <w:lang w:eastAsia="en-US"/>
        </w:rPr>
        <w:t>Публикации:</w:t>
      </w:r>
    </w:p>
    <w:p w14:paraId="18FC928B" w14:textId="77777777" w:rsidR="00887340" w:rsidRDefault="00887340" w:rsidP="00887340">
      <w:pPr>
        <w:pStyle w:val="a3"/>
        <w:shd w:val="clear" w:color="auto" w:fill="FFFFFF"/>
        <w:spacing w:before="0" w:beforeAutospacing="0" w:after="0" w:afterAutospacing="0"/>
        <w:jc w:val="both"/>
        <w:rPr>
          <w:lang w:val="en-US"/>
        </w:rPr>
      </w:pPr>
      <w:r>
        <w:rPr>
          <w:rFonts w:eastAsia="Calibri"/>
          <w:lang w:eastAsia="en-US"/>
        </w:rPr>
        <w:t xml:space="preserve">1. D.D. </w:t>
      </w:r>
      <w:proofErr w:type="spellStart"/>
      <w:r>
        <w:rPr>
          <w:rFonts w:eastAsia="Calibri"/>
          <w:lang w:eastAsia="en-US"/>
        </w:rPr>
        <w:t>Dzhappuev</w:t>
      </w:r>
      <w:proofErr w:type="spellEnd"/>
      <w:r>
        <w:rPr>
          <w:rFonts w:eastAsia="Calibri"/>
          <w:lang w:eastAsia="en-US"/>
        </w:rPr>
        <w:t xml:space="preserve">, </w:t>
      </w:r>
      <w:proofErr w:type="spellStart"/>
      <w:r>
        <w:rPr>
          <w:rFonts w:eastAsia="Calibri"/>
          <w:lang w:eastAsia="en-US"/>
        </w:rPr>
        <w:t>Yu.Z</w:t>
      </w:r>
      <w:proofErr w:type="spellEnd"/>
      <w:r>
        <w:rPr>
          <w:rFonts w:eastAsia="Calibri"/>
          <w:lang w:eastAsia="en-US"/>
        </w:rPr>
        <w:t xml:space="preserve">. </w:t>
      </w:r>
      <w:proofErr w:type="spellStart"/>
      <w:r>
        <w:rPr>
          <w:rFonts w:eastAsia="Calibri"/>
          <w:lang w:eastAsia="en-US"/>
        </w:rPr>
        <w:t>Afashokov</w:t>
      </w:r>
      <w:proofErr w:type="spellEnd"/>
      <w:r>
        <w:rPr>
          <w:rFonts w:eastAsia="Calibri"/>
          <w:lang w:eastAsia="en-US"/>
        </w:rPr>
        <w:t xml:space="preserve">, I.M. </w:t>
      </w:r>
      <w:proofErr w:type="spellStart"/>
      <w:r>
        <w:rPr>
          <w:rFonts w:eastAsia="Calibri"/>
          <w:lang w:eastAsia="en-US"/>
        </w:rPr>
        <w:t>Dzaparova</w:t>
      </w:r>
      <w:proofErr w:type="spellEnd"/>
      <w:r>
        <w:rPr>
          <w:rFonts w:eastAsia="Calibri"/>
          <w:lang w:eastAsia="en-US"/>
        </w:rPr>
        <w:t xml:space="preserve">, T.A. </w:t>
      </w:r>
      <w:proofErr w:type="spellStart"/>
      <w:r>
        <w:rPr>
          <w:rFonts w:eastAsia="Calibri"/>
          <w:lang w:eastAsia="en-US"/>
        </w:rPr>
        <w:t>Dzhatdoev</w:t>
      </w:r>
      <w:proofErr w:type="spellEnd"/>
      <w:r>
        <w:rPr>
          <w:rFonts w:eastAsia="Calibri"/>
          <w:lang w:eastAsia="en-US"/>
        </w:rPr>
        <w:t xml:space="preserve">, E.A. </w:t>
      </w:r>
      <w:proofErr w:type="spellStart"/>
      <w:r>
        <w:rPr>
          <w:rFonts w:eastAsia="Calibri"/>
          <w:lang w:eastAsia="en-US"/>
        </w:rPr>
        <w:t>Gorbacheva</w:t>
      </w:r>
      <w:proofErr w:type="spellEnd"/>
      <w:r>
        <w:rPr>
          <w:rFonts w:eastAsia="Calibri"/>
          <w:lang w:eastAsia="en-US"/>
        </w:rPr>
        <w:t>, I.S. </w:t>
      </w:r>
      <w:proofErr w:type="spellStart"/>
      <w:r>
        <w:rPr>
          <w:rFonts w:eastAsia="Calibri"/>
          <w:lang w:eastAsia="en-US"/>
        </w:rPr>
        <w:t>Karpikov</w:t>
      </w:r>
      <w:proofErr w:type="spellEnd"/>
      <w:r>
        <w:rPr>
          <w:rFonts w:eastAsia="Calibri"/>
          <w:lang w:eastAsia="en-US"/>
        </w:rPr>
        <w:t xml:space="preserve">, M.M. </w:t>
      </w:r>
      <w:proofErr w:type="spellStart"/>
      <w:r>
        <w:rPr>
          <w:rFonts w:eastAsia="Calibri"/>
          <w:lang w:eastAsia="en-US"/>
        </w:rPr>
        <w:t>Khadzhiev</w:t>
      </w:r>
      <w:proofErr w:type="spellEnd"/>
      <w:r>
        <w:rPr>
          <w:rFonts w:eastAsia="Calibri"/>
          <w:lang w:eastAsia="en-US"/>
        </w:rPr>
        <w:t xml:space="preserve">, N.F. </w:t>
      </w:r>
      <w:proofErr w:type="spellStart"/>
      <w:r>
        <w:rPr>
          <w:rFonts w:eastAsia="Calibri"/>
          <w:lang w:eastAsia="en-US"/>
        </w:rPr>
        <w:t>Klimenko</w:t>
      </w:r>
      <w:proofErr w:type="spellEnd"/>
      <w:r>
        <w:rPr>
          <w:rFonts w:eastAsia="Calibri"/>
          <w:lang w:eastAsia="en-US"/>
        </w:rPr>
        <w:t xml:space="preserve">, A.U. </w:t>
      </w:r>
      <w:proofErr w:type="spellStart"/>
      <w:r>
        <w:rPr>
          <w:rFonts w:eastAsia="Calibri"/>
          <w:lang w:eastAsia="en-US"/>
        </w:rPr>
        <w:t>Kudzhaev</w:t>
      </w:r>
      <w:proofErr w:type="spellEnd"/>
      <w:r>
        <w:rPr>
          <w:rFonts w:eastAsia="Calibri"/>
          <w:lang w:eastAsia="en-US"/>
        </w:rPr>
        <w:t xml:space="preserve">, A.N. </w:t>
      </w:r>
      <w:proofErr w:type="spellStart"/>
      <w:r>
        <w:rPr>
          <w:rFonts w:eastAsia="Calibri"/>
          <w:lang w:eastAsia="en-US"/>
        </w:rPr>
        <w:t>Kurenya</w:t>
      </w:r>
      <w:proofErr w:type="spellEnd"/>
      <w:r>
        <w:rPr>
          <w:rFonts w:eastAsia="Calibri"/>
          <w:lang w:eastAsia="en-US"/>
        </w:rPr>
        <w:t>, A.S. </w:t>
      </w:r>
      <w:proofErr w:type="spellStart"/>
      <w:r>
        <w:rPr>
          <w:rFonts w:eastAsia="Calibri"/>
          <w:lang w:eastAsia="en-US"/>
        </w:rPr>
        <w:t>Lidvansky</w:t>
      </w:r>
      <w:proofErr w:type="spellEnd"/>
      <w:r>
        <w:rPr>
          <w:rFonts w:eastAsia="Calibri"/>
          <w:lang w:eastAsia="en-US"/>
        </w:rPr>
        <w:t xml:space="preserve">, O.I. </w:t>
      </w:r>
      <w:proofErr w:type="spellStart"/>
      <w:r>
        <w:rPr>
          <w:rFonts w:eastAsia="Calibri"/>
          <w:lang w:eastAsia="en-US"/>
        </w:rPr>
        <w:t>Mikhailova</w:t>
      </w:r>
      <w:proofErr w:type="spellEnd"/>
      <w:r>
        <w:rPr>
          <w:rFonts w:eastAsia="Calibri"/>
          <w:lang w:eastAsia="en-US"/>
        </w:rPr>
        <w:t xml:space="preserve">, V.B. </w:t>
      </w:r>
      <w:proofErr w:type="spellStart"/>
      <w:r>
        <w:rPr>
          <w:rFonts w:eastAsia="Calibri"/>
          <w:lang w:eastAsia="en-US"/>
        </w:rPr>
        <w:t>Petkov</w:t>
      </w:r>
      <w:proofErr w:type="spellEnd"/>
      <w:r>
        <w:rPr>
          <w:rFonts w:eastAsia="Calibri"/>
          <w:lang w:eastAsia="en-US"/>
        </w:rPr>
        <w:t xml:space="preserve">, E.I. </w:t>
      </w:r>
      <w:proofErr w:type="spellStart"/>
      <w:r>
        <w:rPr>
          <w:rFonts w:eastAsia="Calibri"/>
          <w:lang w:eastAsia="en-US"/>
        </w:rPr>
        <w:t>Podlesnyi</w:t>
      </w:r>
      <w:proofErr w:type="spellEnd"/>
      <w:r>
        <w:rPr>
          <w:rFonts w:eastAsia="Calibri"/>
          <w:lang w:eastAsia="en-US"/>
        </w:rPr>
        <w:t xml:space="preserve">, </w:t>
      </w:r>
      <w:r>
        <w:rPr>
          <w:rFonts w:eastAsia="Calibri"/>
          <w:lang w:val="en-US" w:eastAsia="en-US"/>
        </w:rPr>
        <w:t>N</w:t>
      </w:r>
      <w:r>
        <w:rPr>
          <w:rFonts w:eastAsia="Calibri"/>
          <w:lang w:eastAsia="en-US"/>
        </w:rPr>
        <w:t>.</w:t>
      </w:r>
      <w:r>
        <w:rPr>
          <w:rFonts w:eastAsia="Calibri"/>
          <w:lang w:val="en-US" w:eastAsia="en-US"/>
        </w:rPr>
        <w:t>A</w:t>
      </w:r>
      <w:r>
        <w:rPr>
          <w:rFonts w:eastAsia="Calibri"/>
          <w:lang w:eastAsia="en-US"/>
        </w:rPr>
        <w:t xml:space="preserve">. </w:t>
      </w:r>
      <w:proofErr w:type="spellStart"/>
      <w:r>
        <w:rPr>
          <w:rFonts w:eastAsia="Calibri"/>
          <w:lang w:val="en-US" w:eastAsia="en-US"/>
        </w:rPr>
        <w:t>Pozdnukhov</w:t>
      </w:r>
      <w:proofErr w:type="spellEnd"/>
      <w:r>
        <w:rPr>
          <w:rFonts w:eastAsia="Calibri"/>
          <w:lang w:eastAsia="en-US"/>
        </w:rPr>
        <w:t xml:space="preserve">, V.S. </w:t>
      </w:r>
      <w:proofErr w:type="spellStart"/>
      <w:r>
        <w:rPr>
          <w:rFonts w:eastAsia="Calibri"/>
          <w:lang w:eastAsia="en-US"/>
        </w:rPr>
        <w:t>Romanenko</w:t>
      </w:r>
      <w:proofErr w:type="spellEnd"/>
      <w:r>
        <w:rPr>
          <w:rFonts w:eastAsia="Calibri"/>
          <w:lang w:eastAsia="en-US"/>
        </w:rPr>
        <w:t xml:space="preserve">, G.I. </w:t>
      </w:r>
      <w:proofErr w:type="spellStart"/>
      <w:r>
        <w:rPr>
          <w:rFonts w:eastAsia="Calibri"/>
          <w:lang w:eastAsia="en-US"/>
        </w:rPr>
        <w:t>Rubtsov</w:t>
      </w:r>
      <w:proofErr w:type="spellEnd"/>
      <w:r>
        <w:rPr>
          <w:rFonts w:eastAsia="Calibri"/>
          <w:lang w:eastAsia="en-US"/>
        </w:rPr>
        <w:t xml:space="preserve">, S.V. </w:t>
      </w:r>
      <w:proofErr w:type="spellStart"/>
      <w:r>
        <w:rPr>
          <w:rFonts w:eastAsia="Calibri"/>
          <w:lang w:eastAsia="en-US"/>
        </w:rPr>
        <w:t>Troitsky</w:t>
      </w:r>
      <w:proofErr w:type="spellEnd"/>
      <w:r>
        <w:rPr>
          <w:rFonts w:eastAsia="Calibri"/>
          <w:lang w:eastAsia="en-US"/>
        </w:rPr>
        <w:t xml:space="preserve">, I.B. </w:t>
      </w:r>
      <w:proofErr w:type="spellStart"/>
      <w:r>
        <w:rPr>
          <w:rFonts w:eastAsia="Calibri"/>
          <w:lang w:eastAsia="en-US"/>
        </w:rPr>
        <w:t>Unatlokov</w:t>
      </w:r>
      <w:proofErr w:type="spellEnd"/>
      <w:r>
        <w:rPr>
          <w:rFonts w:eastAsia="Calibri"/>
          <w:lang w:eastAsia="en-US"/>
        </w:rPr>
        <w:t xml:space="preserve">, I.A. </w:t>
      </w:r>
      <w:proofErr w:type="spellStart"/>
      <w:r>
        <w:rPr>
          <w:rFonts w:eastAsia="Calibri"/>
          <w:lang w:eastAsia="en-US"/>
        </w:rPr>
        <w:t>Vaiman</w:t>
      </w:r>
      <w:proofErr w:type="spellEnd"/>
      <w:r>
        <w:rPr>
          <w:rFonts w:eastAsia="Calibri"/>
          <w:lang w:eastAsia="en-US"/>
        </w:rPr>
        <w:t xml:space="preserve">, A.F. </w:t>
      </w:r>
      <w:proofErr w:type="spellStart"/>
      <w:r>
        <w:rPr>
          <w:rFonts w:eastAsia="Calibri"/>
          <w:lang w:eastAsia="en-US"/>
        </w:rPr>
        <w:t>Yanin</w:t>
      </w:r>
      <w:proofErr w:type="spellEnd"/>
      <w:r>
        <w:rPr>
          <w:rFonts w:eastAsia="Calibri"/>
          <w:lang w:eastAsia="en-US"/>
        </w:rPr>
        <w:t xml:space="preserve">, K.V. </w:t>
      </w:r>
      <w:proofErr w:type="spellStart"/>
      <w:r>
        <w:rPr>
          <w:rFonts w:eastAsia="Calibri"/>
          <w:lang w:eastAsia="en-US"/>
        </w:rPr>
        <w:t>Zhuravleva</w:t>
      </w:r>
      <w:proofErr w:type="spellEnd"/>
      <w:r>
        <w:rPr>
          <w:rFonts w:eastAsia="Calibri"/>
          <w:lang w:eastAsia="en-US"/>
        </w:rPr>
        <w:t xml:space="preserve">.  </w:t>
      </w:r>
      <w:r>
        <w:rPr>
          <w:rFonts w:eastAsia="Calibri"/>
          <w:i/>
          <w:lang w:val="en-US" w:eastAsia="en-US"/>
        </w:rPr>
        <w:t xml:space="preserve">Swift J1913.1+1946/GRB 221009A: detection of a 250-TeV photon-like air shower by Carpet-2. </w:t>
      </w:r>
      <w:r>
        <w:rPr>
          <w:lang w:val="en-US"/>
        </w:rPr>
        <w:t xml:space="preserve">Astronomer’s Telegram 15669 (2022). </w:t>
      </w:r>
      <w:hyperlink r:id="rId7" w:history="1">
        <w:r>
          <w:rPr>
            <w:rStyle w:val="a6"/>
            <w:lang w:val="en-US"/>
          </w:rPr>
          <w:t>https://www.astronomerstelegram.org/?read=15669</w:t>
        </w:r>
      </w:hyperlink>
      <w:r>
        <w:rPr>
          <w:lang w:val="en-US"/>
        </w:rPr>
        <w:t xml:space="preserve"> </w:t>
      </w:r>
    </w:p>
    <w:p w14:paraId="2C8E98A4" w14:textId="77777777" w:rsidR="00887340" w:rsidRPr="00887340" w:rsidRDefault="00887340" w:rsidP="00887340">
      <w:pPr>
        <w:pStyle w:val="a3"/>
        <w:shd w:val="clear" w:color="auto" w:fill="FFFFFF"/>
        <w:spacing w:before="0" w:beforeAutospacing="0" w:after="0" w:afterAutospacing="0"/>
        <w:jc w:val="both"/>
        <w:rPr>
          <w:rFonts w:eastAsia="Calibri"/>
          <w:lang w:eastAsia="en-US"/>
        </w:rPr>
      </w:pPr>
      <w:r>
        <w:rPr>
          <w:rFonts w:eastAsia="Calibri"/>
          <w:lang w:val="en-US" w:eastAsia="en-US"/>
        </w:rPr>
        <w:t xml:space="preserve">2. S.V. </w:t>
      </w:r>
      <w:proofErr w:type="spellStart"/>
      <w:r>
        <w:rPr>
          <w:rFonts w:eastAsia="Calibri"/>
          <w:lang w:val="en-US" w:eastAsia="en-US"/>
        </w:rPr>
        <w:t>Troitsky</w:t>
      </w:r>
      <w:proofErr w:type="spellEnd"/>
      <w:r>
        <w:rPr>
          <w:rFonts w:eastAsia="Calibri"/>
          <w:lang w:val="en-US" w:eastAsia="en-US"/>
        </w:rPr>
        <w:t xml:space="preserve">. Parameters of axion-like particles required to explain high-energy photons from GRB 221009A. </w:t>
      </w:r>
      <w:r>
        <w:rPr>
          <w:rFonts w:eastAsia="Calibri"/>
          <w:lang w:eastAsia="en-US"/>
        </w:rPr>
        <w:t xml:space="preserve">Письма ЖЭТФ, </w:t>
      </w:r>
      <w:r w:rsidRPr="00887340">
        <w:rPr>
          <w:rFonts w:eastAsia="Calibri"/>
          <w:lang w:eastAsia="en-US"/>
        </w:rPr>
        <w:t xml:space="preserve">116 (2022) </w:t>
      </w:r>
      <w:r>
        <w:rPr>
          <w:rFonts w:eastAsia="Calibri"/>
          <w:lang w:eastAsia="en-US"/>
        </w:rPr>
        <w:t xml:space="preserve">в печати, </w:t>
      </w:r>
      <w:proofErr w:type="spellStart"/>
      <w:r>
        <w:rPr>
          <w:rFonts w:eastAsia="Calibri"/>
          <w:lang w:val="en-US" w:eastAsia="en-US"/>
        </w:rPr>
        <w:t>arXiv</w:t>
      </w:r>
      <w:proofErr w:type="spellEnd"/>
      <w:r w:rsidRPr="00887340">
        <w:rPr>
          <w:rFonts w:eastAsia="Calibri"/>
          <w:lang w:eastAsia="en-US"/>
        </w:rPr>
        <w:t>:2210.09250</w:t>
      </w:r>
    </w:p>
    <w:p w14:paraId="7582A39E" w14:textId="77777777" w:rsidR="00887340" w:rsidRPr="00887340" w:rsidRDefault="00887340" w:rsidP="00887340">
      <w:pPr>
        <w:pStyle w:val="a3"/>
        <w:shd w:val="clear" w:color="auto" w:fill="FFFFFF"/>
        <w:spacing w:before="0" w:beforeAutospacing="0" w:after="0" w:afterAutospacing="0"/>
        <w:rPr>
          <w:rFonts w:eastAsia="Calibri"/>
          <w:lang w:eastAsia="en-US"/>
        </w:rPr>
      </w:pPr>
    </w:p>
    <w:p w14:paraId="2FCBCEA6" w14:textId="77777777" w:rsidR="00887340" w:rsidRDefault="00887340" w:rsidP="00887340">
      <w:pPr>
        <w:pStyle w:val="a3"/>
        <w:shd w:val="clear" w:color="auto" w:fill="FFFFFF"/>
        <w:spacing w:before="0" w:beforeAutospacing="0" w:after="0" w:afterAutospacing="0"/>
        <w:rPr>
          <w:rFonts w:eastAsia="Calibri"/>
          <w:b/>
          <w:bCs/>
          <w:lang w:eastAsia="en-US"/>
        </w:rPr>
      </w:pPr>
      <w:r>
        <w:rPr>
          <w:rFonts w:eastAsia="Calibri"/>
          <w:b/>
          <w:lang w:eastAsia="en-US"/>
        </w:rPr>
        <w:t>Координаторы работ</w:t>
      </w:r>
      <w:r>
        <w:rPr>
          <w:rFonts w:eastAsia="Calibri"/>
          <w:b/>
          <w:bCs/>
          <w:lang w:eastAsia="en-US"/>
        </w:rPr>
        <w:t>:</w:t>
      </w:r>
    </w:p>
    <w:p w14:paraId="38C37FA9" w14:textId="77777777" w:rsidR="00887340" w:rsidRDefault="00887340" w:rsidP="00887340">
      <w:pPr>
        <w:pStyle w:val="a3"/>
        <w:shd w:val="clear" w:color="auto" w:fill="FFFFFF"/>
        <w:spacing w:before="0" w:beforeAutospacing="0" w:after="0" w:afterAutospacing="0"/>
        <w:rPr>
          <w:rFonts w:eastAsia="Calibri"/>
          <w:lang w:eastAsia="en-US"/>
        </w:rPr>
      </w:pPr>
      <w:r>
        <w:rPr>
          <w:rFonts w:eastAsia="Calibri"/>
          <w:b/>
          <w:bCs/>
          <w:lang w:eastAsia="en-US"/>
        </w:rPr>
        <w:t xml:space="preserve">«Ковер-2»: </w:t>
      </w:r>
      <w:proofErr w:type="spellStart"/>
      <w:r>
        <w:rPr>
          <w:rFonts w:eastAsia="Calibri"/>
          <w:b/>
          <w:bCs/>
          <w:lang w:eastAsia="en-US"/>
        </w:rPr>
        <w:t>Джаппуев</w:t>
      </w:r>
      <w:proofErr w:type="spellEnd"/>
      <w:r>
        <w:rPr>
          <w:rFonts w:eastAsia="Calibri"/>
          <w:b/>
          <w:bCs/>
          <w:lang w:eastAsia="en-US"/>
        </w:rPr>
        <w:t xml:space="preserve"> </w:t>
      </w:r>
      <w:proofErr w:type="spellStart"/>
      <w:r>
        <w:rPr>
          <w:rFonts w:eastAsia="Calibri"/>
          <w:b/>
          <w:bCs/>
          <w:lang w:eastAsia="en-US"/>
        </w:rPr>
        <w:t>Дахир</w:t>
      </w:r>
      <w:proofErr w:type="spellEnd"/>
      <w:r>
        <w:rPr>
          <w:rFonts w:eastAsia="Calibri"/>
          <w:b/>
          <w:bCs/>
          <w:lang w:eastAsia="en-US"/>
        </w:rPr>
        <w:t xml:space="preserve"> </w:t>
      </w:r>
      <w:proofErr w:type="spellStart"/>
      <w:r>
        <w:rPr>
          <w:rFonts w:eastAsia="Calibri"/>
          <w:b/>
          <w:bCs/>
          <w:lang w:eastAsia="en-US"/>
        </w:rPr>
        <w:t>Даниялович</w:t>
      </w:r>
      <w:proofErr w:type="spellEnd"/>
      <w:r>
        <w:rPr>
          <w:rFonts w:eastAsia="Calibri"/>
          <w:b/>
          <w:bCs/>
          <w:lang w:eastAsia="en-US"/>
        </w:rPr>
        <w:t xml:space="preserve">, </w:t>
      </w:r>
      <w:proofErr w:type="spellStart"/>
      <w:r>
        <w:rPr>
          <w:rFonts w:eastAsia="Calibri"/>
          <w:lang w:eastAsia="en-US"/>
        </w:rPr>
        <w:t>эл.почта</w:t>
      </w:r>
      <w:proofErr w:type="spellEnd"/>
      <w:r>
        <w:rPr>
          <w:rFonts w:eastAsia="Calibri"/>
          <w:lang w:eastAsia="en-US"/>
        </w:rPr>
        <w:t xml:space="preserve">: </w:t>
      </w:r>
      <w:hyperlink r:id="rId8" w:history="1">
        <w:r>
          <w:rPr>
            <w:rStyle w:val="a6"/>
            <w:rFonts w:eastAsia="Calibri"/>
            <w:lang w:val="en-US" w:eastAsia="en-US"/>
          </w:rPr>
          <w:t>dzhappuev</w:t>
        </w:r>
        <w:r>
          <w:rPr>
            <w:rStyle w:val="a6"/>
            <w:rFonts w:eastAsia="Calibri"/>
            <w:lang w:eastAsia="en-US"/>
          </w:rPr>
          <w:t>@</w:t>
        </w:r>
        <w:r>
          <w:rPr>
            <w:rStyle w:val="a6"/>
            <w:rFonts w:eastAsia="Calibri"/>
            <w:lang w:val="en-US" w:eastAsia="en-US"/>
          </w:rPr>
          <w:t>mail</w:t>
        </w:r>
        <w:r>
          <w:rPr>
            <w:rStyle w:val="a6"/>
            <w:rFonts w:eastAsia="Calibri"/>
            <w:lang w:eastAsia="en-US"/>
          </w:rPr>
          <w:t>.</w:t>
        </w:r>
        <w:r>
          <w:rPr>
            <w:rStyle w:val="a6"/>
            <w:rFonts w:eastAsia="Calibri"/>
            <w:lang w:val="en-US" w:eastAsia="en-US"/>
          </w:rPr>
          <w:t>ru</w:t>
        </w:r>
      </w:hyperlink>
    </w:p>
    <w:p w14:paraId="3F054991" w14:textId="77777777" w:rsidR="00887340" w:rsidRDefault="00887340" w:rsidP="00887340">
      <w:pPr>
        <w:pStyle w:val="a3"/>
        <w:shd w:val="clear" w:color="auto" w:fill="FFFFFF"/>
        <w:spacing w:before="0" w:beforeAutospacing="0" w:after="120" w:afterAutospacing="0"/>
        <w:rPr>
          <w:rFonts w:eastAsia="Calibri"/>
          <w:lang w:eastAsia="en-US"/>
        </w:rPr>
      </w:pPr>
      <w:r>
        <w:rPr>
          <w:rFonts w:eastAsia="Calibri"/>
          <w:b/>
          <w:bCs/>
          <w:lang w:eastAsia="en-US"/>
        </w:rPr>
        <w:t>ОТФ: Троицкий Сергей Вадимович</w:t>
      </w:r>
      <w:r>
        <w:rPr>
          <w:rFonts w:eastAsia="Calibri"/>
          <w:lang w:eastAsia="en-US"/>
        </w:rPr>
        <w:t xml:space="preserve">, </w:t>
      </w:r>
      <w:proofErr w:type="spellStart"/>
      <w:r>
        <w:rPr>
          <w:rFonts w:eastAsia="Calibri"/>
          <w:lang w:eastAsia="en-US"/>
        </w:rPr>
        <w:t>эл.почта</w:t>
      </w:r>
      <w:proofErr w:type="spellEnd"/>
      <w:r>
        <w:rPr>
          <w:rFonts w:eastAsia="Calibri"/>
          <w:lang w:eastAsia="en-US"/>
        </w:rPr>
        <w:t xml:space="preserve">: </w:t>
      </w:r>
      <w:hyperlink r:id="rId9" w:history="1">
        <w:r>
          <w:rPr>
            <w:rStyle w:val="a6"/>
            <w:rFonts w:eastAsia="Calibri"/>
            <w:lang w:val="en-US" w:eastAsia="en-US"/>
          </w:rPr>
          <w:t>st</w:t>
        </w:r>
        <w:r>
          <w:rPr>
            <w:rStyle w:val="a6"/>
            <w:rFonts w:eastAsia="Calibri"/>
            <w:lang w:eastAsia="en-US"/>
          </w:rPr>
          <w:t>@</w:t>
        </w:r>
        <w:r>
          <w:rPr>
            <w:rStyle w:val="a6"/>
            <w:rFonts w:eastAsia="Calibri"/>
            <w:lang w:val="en-US" w:eastAsia="en-US"/>
          </w:rPr>
          <w:t>ms</w:t>
        </w:r>
        <w:r>
          <w:rPr>
            <w:rStyle w:val="a6"/>
            <w:rFonts w:eastAsia="Calibri"/>
            <w:lang w:eastAsia="en-US"/>
          </w:rPr>
          <w:t>2.</w:t>
        </w:r>
        <w:r>
          <w:rPr>
            <w:rStyle w:val="a6"/>
            <w:rFonts w:eastAsia="Calibri"/>
            <w:lang w:val="en-US" w:eastAsia="en-US"/>
          </w:rPr>
          <w:t>inr</w:t>
        </w:r>
        <w:r>
          <w:rPr>
            <w:rStyle w:val="a6"/>
            <w:rFonts w:eastAsia="Calibri"/>
            <w:lang w:eastAsia="en-US"/>
          </w:rPr>
          <w:t>.</w:t>
        </w:r>
        <w:r>
          <w:rPr>
            <w:rStyle w:val="a6"/>
            <w:rFonts w:eastAsia="Calibri"/>
            <w:lang w:val="en-US" w:eastAsia="en-US"/>
          </w:rPr>
          <w:t>ac</w:t>
        </w:r>
        <w:r>
          <w:rPr>
            <w:rStyle w:val="a6"/>
            <w:rFonts w:eastAsia="Calibri"/>
            <w:lang w:eastAsia="en-US"/>
          </w:rPr>
          <w:t>.</w:t>
        </w:r>
        <w:r>
          <w:rPr>
            <w:rStyle w:val="a6"/>
            <w:rFonts w:eastAsia="Calibri"/>
            <w:lang w:val="en-US" w:eastAsia="en-US"/>
          </w:rPr>
          <w:t>ru</w:t>
        </w:r>
      </w:hyperlink>
      <w:r w:rsidRPr="00887340">
        <w:rPr>
          <w:rFonts w:eastAsia="Calibri"/>
          <w:lang w:eastAsia="en-US"/>
        </w:rPr>
        <w:t xml:space="preserve"> </w:t>
      </w:r>
    </w:p>
    <w:p w14:paraId="48E40AFA" w14:textId="77777777" w:rsidR="00887340" w:rsidRDefault="00887340" w:rsidP="00887340">
      <w:pPr>
        <w:pStyle w:val="a3"/>
        <w:shd w:val="clear" w:color="auto" w:fill="FFFFFF"/>
        <w:spacing w:before="0" w:beforeAutospacing="0" w:after="0" w:afterAutospacing="0"/>
        <w:rPr>
          <w:rFonts w:eastAsia="Calibri"/>
          <w:lang w:eastAsia="en-US"/>
        </w:rPr>
      </w:pPr>
      <w:r>
        <w:rPr>
          <w:rFonts w:eastAsia="Calibri"/>
          <w:b/>
          <w:lang w:eastAsia="en-US"/>
        </w:rPr>
        <w:t>ПНФИ</w:t>
      </w:r>
      <w:r>
        <w:rPr>
          <w:rFonts w:eastAsia="Calibri"/>
          <w:lang w:eastAsia="en-US"/>
        </w:rPr>
        <w:t xml:space="preserve"> 1.3.3.3. Нейтринная физика, астрофизические и космологические аспекты ядерной физики и физики элементарных частиц</w:t>
      </w:r>
    </w:p>
    <w:p w14:paraId="7B0531A2" w14:textId="77777777" w:rsidR="00887340" w:rsidRDefault="00887340" w:rsidP="002932CB">
      <w:pPr>
        <w:spacing w:line="240" w:lineRule="auto"/>
        <w:jc w:val="center"/>
        <w:rPr>
          <w:rFonts w:ascii="Times New Roman" w:hAnsi="Times New Roman"/>
          <w:b/>
          <w:i/>
          <w:iCs/>
          <w:sz w:val="24"/>
          <w:szCs w:val="24"/>
        </w:rPr>
      </w:pPr>
    </w:p>
    <w:p w14:paraId="6F213656" w14:textId="761CA4A8" w:rsidR="003460B9" w:rsidRPr="003460B9" w:rsidRDefault="003460B9" w:rsidP="003460B9">
      <w:pPr>
        <w:pStyle w:val="a8"/>
        <w:numPr>
          <w:ilvl w:val="0"/>
          <w:numId w:val="7"/>
        </w:numPr>
        <w:jc w:val="center"/>
        <w:rPr>
          <w:rFonts w:ascii="Times New Roman" w:hAnsi="Times New Roman"/>
          <w:b/>
          <w:bCs/>
          <w:i/>
          <w:iCs/>
          <w:sz w:val="24"/>
          <w:szCs w:val="24"/>
        </w:rPr>
      </w:pPr>
      <w:r w:rsidRPr="003460B9">
        <w:rPr>
          <w:rFonts w:ascii="Times New Roman" w:hAnsi="Times New Roman"/>
          <w:b/>
          <w:bCs/>
          <w:i/>
          <w:iCs/>
          <w:sz w:val="24"/>
          <w:szCs w:val="24"/>
        </w:rPr>
        <w:lastRenderedPageBreak/>
        <w:t xml:space="preserve">Первые результаты исследования потока астрофизических нейтрино высоких энергий на глубоководном нейтринном телескопе </w:t>
      </w:r>
      <w:r w:rsidRPr="003460B9">
        <w:rPr>
          <w:rFonts w:ascii="Times New Roman" w:hAnsi="Times New Roman"/>
          <w:b/>
          <w:bCs/>
          <w:i/>
          <w:iCs/>
          <w:sz w:val="24"/>
          <w:szCs w:val="24"/>
          <w:lang w:val="en-US"/>
        </w:rPr>
        <w:t>Baikal</w:t>
      </w:r>
      <w:r w:rsidRPr="003460B9">
        <w:rPr>
          <w:rFonts w:ascii="Times New Roman" w:hAnsi="Times New Roman"/>
          <w:b/>
          <w:bCs/>
          <w:i/>
          <w:iCs/>
          <w:sz w:val="24"/>
          <w:szCs w:val="24"/>
        </w:rPr>
        <w:t>-</w:t>
      </w:r>
      <w:r w:rsidRPr="003460B9">
        <w:rPr>
          <w:rFonts w:ascii="Times New Roman" w:hAnsi="Times New Roman"/>
          <w:b/>
          <w:bCs/>
          <w:i/>
          <w:iCs/>
          <w:sz w:val="24"/>
          <w:szCs w:val="24"/>
          <w:lang w:val="en-US"/>
        </w:rPr>
        <w:t>GVD</w:t>
      </w:r>
    </w:p>
    <w:p w14:paraId="682E79B0" w14:textId="77777777" w:rsidR="003460B9" w:rsidRDefault="003460B9" w:rsidP="003460B9">
      <w:pPr>
        <w:jc w:val="both"/>
        <w:rPr>
          <w:rFonts w:ascii="Times New Roman" w:hAnsi="Times New Roman"/>
          <w:sz w:val="24"/>
          <w:szCs w:val="24"/>
        </w:rPr>
      </w:pPr>
      <w:r>
        <w:rPr>
          <w:rFonts w:ascii="Times New Roman" w:hAnsi="Times New Roman"/>
          <w:sz w:val="24"/>
          <w:szCs w:val="24"/>
        </w:rPr>
        <w:t xml:space="preserve">         С вводом в апреле 2022 года двух новых кластеров рабочий объем</w:t>
      </w:r>
      <w:r w:rsidRPr="00E95A9E">
        <w:rPr>
          <w:rFonts w:ascii="Times New Roman" w:hAnsi="Times New Roman"/>
          <w:sz w:val="24"/>
          <w:szCs w:val="24"/>
        </w:rPr>
        <w:t xml:space="preserve"> Байкальского глубоководного нейтринного телескопа </w:t>
      </w:r>
      <w:proofErr w:type="spellStart"/>
      <w:r w:rsidRPr="00E95A9E">
        <w:rPr>
          <w:rFonts w:ascii="Times New Roman" w:hAnsi="Times New Roman"/>
          <w:sz w:val="24"/>
          <w:szCs w:val="24"/>
        </w:rPr>
        <w:t>Baikal</w:t>
      </w:r>
      <w:proofErr w:type="spellEnd"/>
      <w:r w:rsidRPr="00E95A9E">
        <w:rPr>
          <w:rFonts w:ascii="Times New Roman" w:hAnsi="Times New Roman"/>
          <w:sz w:val="24"/>
          <w:szCs w:val="24"/>
        </w:rPr>
        <w:t>-GVD</w:t>
      </w:r>
      <w:r>
        <w:rPr>
          <w:rFonts w:ascii="Times New Roman" w:hAnsi="Times New Roman"/>
          <w:sz w:val="24"/>
          <w:szCs w:val="24"/>
        </w:rPr>
        <w:t xml:space="preserve"> достиг в этом году значения ≈ 0.4 </w:t>
      </w:r>
      <w:proofErr w:type="spellStart"/>
      <w:r>
        <w:rPr>
          <w:rFonts w:ascii="Times New Roman" w:hAnsi="Times New Roman"/>
          <w:sz w:val="24"/>
          <w:szCs w:val="24"/>
        </w:rPr>
        <w:t>куб.км</w:t>
      </w:r>
      <w:proofErr w:type="spellEnd"/>
      <w:r w:rsidRPr="00E95A9E">
        <w:rPr>
          <w:rFonts w:ascii="Times New Roman" w:hAnsi="Times New Roman"/>
          <w:sz w:val="24"/>
          <w:szCs w:val="24"/>
        </w:rPr>
        <w:t xml:space="preserve"> </w:t>
      </w:r>
      <w:r>
        <w:rPr>
          <w:rFonts w:ascii="Times New Roman" w:hAnsi="Times New Roman"/>
          <w:sz w:val="24"/>
          <w:szCs w:val="24"/>
        </w:rPr>
        <w:t xml:space="preserve">в задаче регистрации событий от нейтрино высоких энергий (свыше 100 ТэВ). Детектор содержит </w:t>
      </w:r>
      <w:r w:rsidRPr="00E95A9E">
        <w:rPr>
          <w:rFonts w:ascii="Times New Roman" w:hAnsi="Times New Roman"/>
          <w:sz w:val="24"/>
          <w:szCs w:val="24"/>
        </w:rPr>
        <w:t>в</w:t>
      </w:r>
      <w:r>
        <w:rPr>
          <w:rFonts w:ascii="Times New Roman" w:hAnsi="Times New Roman"/>
          <w:sz w:val="24"/>
          <w:szCs w:val="24"/>
        </w:rPr>
        <w:t xml:space="preserve"> своем </w:t>
      </w:r>
      <w:r w:rsidRPr="00E95A9E">
        <w:rPr>
          <w:rFonts w:ascii="Times New Roman" w:hAnsi="Times New Roman"/>
          <w:sz w:val="24"/>
          <w:szCs w:val="24"/>
        </w:rPr>
        <w:t xml:space="preserve"> составе </w:t>
      </w:r>
      <w:r>
        <w:rPr>
          <w:rFonts w:ascii="Times New Roman" w:hAnsi="Times New Roman"/>
          <w:sz w:val="24"/>
          <w:szCs w:val="24"/>
        </w:rPr>
        <w:t>10</w:t>
      </w:r>
      <w:r w:rsidRPr="00E95A9E">
        <w:rPr>
          <w:rFonts w:ascii="Times New Roman" w:hAnsi="Times New Roman"/>
          <w:sz w:val="24"/>
          <w:szCs w:val="24"/>
        </w:rPr>
        <w:t xml:space="preserve"> кластеров </w:t>
      </w:r>
      <w:r>
        <w:rPr>
          <w:rFonts w:ascii="Times New Roman" w:hAnsi="Times New Roman"/>
          <w:sz w:val="24"/>
          <w:szCs w:val="24"/>
        </w:rPr>
        <w:t xml:space="preserve"> </w:t>
      </w:r>
      <w:r w:rsidRPr="00E95A9E">
        <w:rPr>
          <w:rFonts w:ascii="Times New Roman" w:hAnsi="Times New Roman"/>
          <w:sz w:val="24"/>
          <w:szCs w:val="24"/>
        </w:rPr>
        <w:t xml:space="preserve"> глубоководных гирлянд</w:t>
      </w:r>
      <w:r>
        <w:rPr>
          <w:rFonts w:ascii="Times New Roman" w:hAnsi="Times New Roman"/>
          <w:sz w:val="24"/>
          <w:szCs w:val="24"/>
        </w:rPr>
        <w:t xml:space="preserve"> регистрирующей и управляющей аппаратуры (2916 оптических модулей) и является крупнейшим нейтринным телескопом Северного полушария.  </w:t>
      </w:r>
      <w:r w:rsidRPr="00E95A9E">
        <w:rPr>
          <w:rFonts w:ascii="Times New Roman" w:hAnsi="Times New Roman"/>
          <w:sz w:val="24"/>
          <w:szCs w:val="24"/>
        </w:rPr>
        <w:t xml:space="preserve"> При анализе данных, полученных при работе детектора в конфигурациях 2018</w:t>
      </w:r>
      <w:r>
        <w:rPr>
          <w:rFonts w:ascii="Times New Roman" w:hAnsi="Times New Roman"/>
          <w:sz w:val="24"/>
          <w:szCs w:val="24"/>
        </w:rPr>
        <w:t xml:space="preserve"> – 2021</w:t>
      </w:r>
      <w:r w:rsidRPr="00E95A9E">
        <w:rPr>
          <w:rFonts w:ascii="Times New Roman" w:hAnsi="Times New Roman"/>
          <w:sz w:val="24"/>
          <w:szCs w:val="24"/>
        </w:rPr>
        <w:t xml:space="preserve"> годов</w:t>
      </w:r>
      <w:r>
        <w:rPr>
          <w:rFonts w:ascii="Times New Roman" w:hAnsi="Times New Roman"/>
          <w:sz w:val="24"/>
          <w:szCs w:val="24"/>
        </w:rPr>
        <w:t>,</w:t>
      </w:r>
      <w:r w:rsidRPr="00E95A9E">
        <w:rPr>
          <w:rFonts w:ascii="Times New Roman" w:hAnsi="Times New Roman"/>
          <w:sz w:val="24"/>
          <w:szCs w:val="24"/>
        </w:rPr>
        <w:t xml:space="preserve"> были выделены</w:t>
      </w:r>
      <w:r>
        <w:rPr>
          <w:rFonts w:ascii="Times New Roman" w:hAnsi="Times New Roman"/>
          <w:sz w:val="24"/>
          <w:szCs w:val="24"/>
        </w:rPr>
        <w:t xml:space="preserve"> </w:t>
      </w:r>
      <w:r w:rsidRPr="00E95A9E">
        <w:rPr>
          <w:rFonts w:ascii="Times New Roman" w:hAnsi="Times New Roman"/>
          <w:sz w:val="24"/>
          <w:szCs w:val="24"/>
        </w:rPr>
        <w:t>1</w:t>
      </w:r>
      <w:r>
        <w:rPr>
          <w:rFonts w:ascii="Times New Roman" w:hAnsi="Times New Roman"/>
          <w:sz w:val="24"/>
          <w:szCs w:val="24"/>
        </w:rPr>
        <w:t>1 каскадных событий с энергией свыше 15 ТэВ из-под горизонта,</w:t>
      </w:r>
      <w:r w:rsidRPr="00E95A9E">
        <w:rPr>
          <w:rFonts w:ascii="Times New Roman" w:hAnsi="Times New Roman"/>
          <w:sz w:val="24"/>
          <w:szCs w:val="24"/>
        </w:rPr>
        <w:t xml:space="preserve"> инициированны</w:t>
      </w:r>
      <w:r>
        <w:rPr>
          <w:rFonts w:ascii="Times New Roman" w:hAnsi="Times New Roman"/>
          <w:sz w:val="24"/>
          <w:szCs w:val="24"/>
        </w:rPr>
        <w:t>х</w:t>
      </w:r>
      <w:r w:rsidRPr="00E95A9E">
        <w:rPr>
          <w:rFonts w:ascii="Times New Roman" w:hAnsi="Times New Roman"/>
          <w:sz w:val="24"/>
          <w:szCs w:val="24"/>
        </w:rPr>
        <w:t xml:space="preserve"> нейтрино астрофизической природы</w:t>
      </w:r>
      <w:r>
        <w:rPr>
          <w:rFonts w:ascii="Times New Roman" w:hAnsi="Times New Roman"/>
          <w:sz w:val="24"/>
          <w:szCs w:val="24"/>
        </w:rPr>
        <w:t xml:space="preserve">, что на уровне достоверности 3σ подтверждает  результаты первого наблюдения потока астрофизических нейтрино высоких энергий на антарктическом детекторе  </w:t>
      </w:r>
      <w:proofErr w:type="spellStart"/>
      <w:r>
        <w:rPr>
          <w:rFonts w:ascii="Times New Roman" w:hAnsi="Times New Roman"/>
          <w:sz w:val="24"/>
          <w:szCs w:val="24"/>
          <w:lang w:val="en-US"/>
        </w:rPr>
        <w:t>IceCube</w:t>
      </w:r>
      <w:proofErr w:type="spellEnd"/>
      <w:r w:rsidRPr="00530D78">
        <w:rPr>
          <w:rFonts w:ascii="Times New Roman" w:hAnsi="Times New Roman"/>
          <w:sz w:val="24"/>
          <w:szCs w:val="24"/>
        </w:rPr>
        <w:t>.</w:t>
      </w:r>
      <w:r>
        <w:rPr>
          <w:rFonts w:ascii="Times New Roman" w:hAnsi="Times New Roman"/>
          <w:sz w:val="24"/>
          <w:szCs w:val="24"/>
        </w:rPr>
        <w:t xml:space="preserve">  </w:t>
      </w:r>
    </w:p>
    <w:p w14:paraId="59FF4182" w14:textId="77777777" w:rsidR="003460B9" w:rsidRDefault="003460B9" w:rsidP="003460B9">
      <w:pPr>
        <w:jc w:val="both"/>
        <w:rPr>
          <w:rFonts w:ascii="Times New Roman" w:hAnsi="Times New Roman"/>
          <w:sz w:val="24"/>
          <w:szCs w:val="24"/>
        </w:rPr>
      </w:pPr>
      <w:r>
        <w:rPr>
          <w:noProof/>
        </w:rPr>
        <w:drawing>
          <wp:inline distT="0" distB="0" distL="0" distR="0" wp14:anchorId="7DE68108" wp14:editId="0EF102B3">
            <wp:extent cx="5884334" cy="4123660"/>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26622" cy="4433609"/>
                    </a:xfrm>
                    <a:prstGeom prst="rect">
                      <a:avLst/>
                    </a:prstGeom>
                    <a:noFill/>
                    <a:ln>
                      <a:noFill/>
                    </a:ln>
                  </pic:spPr>
                </pic:pic>
              </a:graphicData>
            </a:graphic>
          </wp:inline>
        </w:drawing>
      </w:r>
    </w:p>
    <w:p w14:paraId="3080F9A2" w14:textId="77777777" w:rsidR="003460B9" w:rsidRPr="00CA3400" w:rsidRDefault="003460B9" w:rsidP="003460B9">
      <w:pPr>
        <w:jc w:val="both"/>
        <w:rPr>
          <w:rFonts w:ascii="Times New Roman" w:hAnsi="Times New Roman"/>
          <w:sz w:val="24"/>
          <w:szCs w:val="24"/>
        </w:rPr>
      </w:pPr>
      <w:r>
        <w:rPr>
          <w:rFonts w:ascii="Times New Roman" w:hAnsi="Times New Roman"/>
          <w:sz w:val="24"/>
          <w:szCs w:val="24"/>
        </w:rPr>
        <w:t>Р</w:t>
      </w:r>
      <w:r w:rsidRPr="00CA3400">
        <w:rPr>
          <w:rFonts w:ascii="Times New Roman" w:hAnsi="Times New Roman"/>
          <w:sz w:val="24"/>
          <w:szCs w:val="24"/>
        </w:rPr>
        <w:t>исунок 1. Распределения по энергии экспериментальных и теоретически ожидаемых событий в рамках анализа</w:t>
      </w:r>
      <w:r>
        <w:rPr>
          <w:rFonts w:ascii="Times New Roman" w:hAnsi="Times New Roman"/>
          <w:sz w:val="24"/>
          <w:szCs w:val="24"/>
        </w:rPr>
        <w:t xml:space="preserve"> каскадных</w:t>
      </w:r>
      <w:r w:rsidRPr="00CA3400">
        <w:rPr>
          <w:rFonts w:ascii="Times New Roman" w:hAnsi="Times New Roman"/>
          <w:sz w:val="24"/>
          <w:szCs w:val="24"/>
        </w:rPr>
        <w:t xml:space="preserve"> событий из-под горизонта: экспериментальные события - черные точки; распределение событий ожидаемое от диффузного потока нейтрино астрофизической природы с параметрами, полученными из данных </w:t>
      </w:r>
      <w:proofErr w:type="spellStart"/>
      <w:r w:rsidRPr="00CA3400">
        <w:rPr>
          <w:rFonts w:ascii="Times New Roman" w:hAnsi="Times New Roman"/>
          <w:sz w:val="24"/>
          <w:szCs w:val="24"/>
        </w:rPr>
        <w:t>Baikal</w:t>
      </w:r>
      <w:proofErr w:type="spellEnd"/>
      <w:r w:rsidRPr="00CA3400">
        <w:rPr>
          <w:rFonts w:ascii="Times New Roman" w:hAnsi="Times New Roman"/>
          <w:sz w:val="24"/>
          <w:szCs w:val="24"/>
        </w:rPr>
        <w:t xml:space="preserve">-GVD за 2018-2021 </w:t>
      </w:r>
      <w:proofErr w:type="spellStart"/>
      <w:r w:rsidRPr="00CA3400">
        <w:rPr>
          <w:rFonts w:ascii="Times New Roman" w:hAnsi="Times New Roman"/>
          <w:sz w:val="24"/>
          <w:szCs w:val="24"/>
        </w:rPr>
        <w:t>г.г</w:t>
      </w:r>
      <w:proofErr w:type="spellEnd"/>
      <w:r w:rsidRPr="00CA3400">
        <w:rPr>
          <w:rFonts w:ascii="Times New Roman" w:hAnsi="Times New Roman"/>
          <w:sz w:val="24"/>
          <w:szCs w:val="24"/>
        </w:rPr>
        <w:t>. - пунктирная гистограмма; фоновые события от атмосферных мюонов и атмосферных нейтрино - состыкованные желтая и коричневая закрашенные области; суммарное число ожидаемых сигнальных и фоновых событий  - оранжевая гистограмма.</w:t>
      </w:r>
    </w:p>
    <w:p w14:paraId="5EF59AC9" w14:textId="77777777" w:rsidR="003460B9" w:rsidRDefault="003460B9" w:rsidP="003460B9">
      <w:pPr>
        <w:pStyle w:val="a3"/>
        <w:shd w:val="clear" w:color="auto" w:fill="FFFFFF"/>
        <w:spacing w:before="0" w:beforeAutospacing="0" w:after="0" w:afterAutospacing="0"/>
        <w:rPr>
          <w:rFonts w:eastAsia="Calibri"/>
          <w:b/>
          <w:lang w:eastAsia="en-US"/>
        </w:rPr>
      </w:pPr>
      <w:r>
        <w:rPr>
          <w:rFonts w:eastAsia="Calibri"/>
          <w:b/>
          <w:lang w:eastAsia="en-US"/>
        </w:rPr>
        <w:t>Публикации:</w:t>
      </w:r>
    </w:p>
    <w:p w14:paraId="0F3FF02F" w14:textId="77777777" w:rsidR="003460B9" w:rsidRPr="00253721" w:rsidRDefault="003460B9" w:rsidP="003460B9">
      <w:pPr>
        <w:jc w:val="both"/>
        <w:rPr>
          <w:rFonts w:ascii="Times New Roman" w:hAnsi="Times New Roman"/>
          <w:sz w:val="24"/>
          <w:szCs w:val="24"/>
          <w:lang w:val="en-US"/>
        </w:rPr>
      </w:pPr>
      <w:r w:rsidRPr="00D06B47">
        <w:rPr>
          <w:rFonts w:ascii="Times New Roman" w:hAnsi="Times New Roman"/>
          <w:sz w:val="24"/>
          <w:szCs w:val="24"/>
          <w:lang w:val="en-US"/>
        </w:rPr>
        <w:t>Baikal</w:t>
      </w:r>
      <w:r w:rsidRPr="00253721">
        <w:rPr>
          <w:rFonts w:ascii="Times New Roman" w:hAnsi="Times New Roman"/>
          <w:sz w:val="24"/>
          <w:szCs w:val="24"/>
          <w:lang w:val="en-US"/>
        </w:rPr>
        <w:t>-</w:t>
      </w:r>
      <w:r w:rsidRPr="00D06B47">
        <w:rPr>
          <w:rFonts w:ascii="Times New Roman" w:hAnsi="Times New Roman"/>
          <w:sz w:val="24"/>
          <w:szCs w:val="24"/>
          <w:lang w:val="en-US"/>
        </w:rPr>
        <w:t>GVD</w:t>
      </w:r>
      <w:r w:rsidRPr="00253721">
        <w:rPr>
          <w:rFonts w:ascii="Times New Roman" w:hAnsi="Times New Roman"/>
          <w:sz w:val="24"/>
          <w:szCs w:val="24"/>
          <w:lang w:val="en-US"/>
        </w:rPr>
        <w:t xml:space="preserve"> </w:t>
      </w:r>
      <w:r w:rsidRPr="00D06B47">
        <w:rPr>
          <w:rFonts w:ascii="Times New Roman" w:hAnsi="Times New Roman"/>
          <w:sz w:val="24"/>
          <w:szCs w:val="24"/>
          <w:lang w:val="en-US"/>
        </w:rPr>
        <w:t>Collaboration</w:t>
      </w:r>
      <w:r w:rsidRPr="00253721">
        <w:rPr>
          <w:rFonts w:ascii="Times New Roman" w:hAnsi="Times New Roman"/>
          <w:sz w:val="24"/>
          <w:szCs w:val="24"/>
          <w:lang w:val="en-US"/>
        </w:rPr>
        <w:t xml:space="preserve"> (</w:t>
      </w:r>
      <w:r w:rsidRPr="00D06B47">
        <w:rPr>
          <w:rFonts w:ascii="Times New Roman" w:hAnsi="Times New Roman"/>
          <w:sz w:val="24"/>
          <w:szCs w:val="24"/>
          <w:lang w:val="en-US"/>
        </w:rPr>
        <w:t>V</w:t>
      </w:r>
      <w:r w:rsidRPr="00253721">
        <w:rPr>
          <w:rFonts w:ascii="Times New Roman" w:hAnsi="Times New Roman"/>
          <w:sz w:val="24"/>
          <w:szCs w:val="24"/>
          <w:lang w:val="en-US"/>
        </w:rPr>
        <w:t>.</w:t>
      </w:r>
      <w:r w:rsidRPr="00D06B47">
        <w:rPr>
          <w:rFonts w:ascii="Times New Roman" w:hAnsi="Times New Roman"/>
          <w:sz w:val="24"/>
          <w:szCs w:val="24"/>
          <w:lang w:val="en-US"/>
        </w:rPr>
        <w:t>A</w:t>
      </w:r>
      <w:r w:rsidRPr="00253721">
        <w:rPr>
          <w:rFonts w:ascii="Times New Roman" w:hAnsi="Times New Roman"/>
          <w:sz w:val="24"/>
          <w:szCs w:val="24"/>
          <w:lang w:val="en-US"/>
        </w:rPr>
        <w:t xml:space="preserve">. </w:t>
      </w:r>
      <w:proofErr w:type="spellStart"/>
      <w:r w:rsidRPr="00D06B47">
        <w:rPr>
          <w:rFonts w:ascii="Times New Roman" w:hAnsi="Times New Roman"/>
          <w:sz w:val="24"/>
          <w:szCs w:val="24"/>
          <w:lang w:val="en-US"/>
        </w:rPr>
        <w:t>Allakhverdyan</w:t>
      </w:r>
      <w:proofErr w:type="spellEnd"/>
      <w:r w:rsidRPr="00253721">
        <w:rPr>
          <w:rFonts w:ascii="Times New Roman" w:hAnsi="Times New Roman"/>
          <w:sz w:val="24"/>
          <w:szCs w:val="24"/>
          <w:lang w:val="en-US"/>
        </w:rPr>
        <w:t xml:space="preserve"> </w:t>
      </w:r>
      <w:r w:rsidRPr="00D06B47">
        <w:rPr>
          <w:rFonts w:ascii="Times New Roman" w:hAnsi="Times New Roman"/>
          <w:sz w:val="24"/>
          <w:szCs w:val="24"/>
          <w:lang w:val="en-US"/>
        </w:rPr>
        <w:t>et</w:t>
      </w:r>
      <w:r w:rsidRPr="00253721">
        <w:rPr>
          <w:rFonts w:ascii="Times New Roman" w:hAnsi="Times New Roman"/>
          <w:sz w:val="24"/>
          <w:szCs w:val="24"/>
          <w:lang w:val="en-US"/>
        </w:rPr>
        <w:t xml:space="preserve"> </w:t>
      </w:r>
      <w:r w:rsidRPr="00D06B47">
        <w:rPr>
          <w:rFonts w:ascii="Times New Roman" w:hAnsi="Times New Roman"/>
          <w:sz w:val="24"/>
          <w:szCs w:val="24"/>
          <w:lang w:val="en-US"/>
        </w:rPr>
        <w:t>al</w:t>
      </w:r>
      <w:r w:rsidRPr="00253721">
        <w:rPr>
          <w:rFonts w:ascii="Times New Roman" w:hAnsi="Times New Roman"/>
          <w:sz w:val="24"/>
          <w:szCs w:val="24"/>
          <w:lang w:val="en-US"/>
        </w:rPr>
        <w:t xml:space="preserve">.), </w:t>
      </w:r>
      <w:r w:rsidRPr="00D06B47">
        <w:rPr>
          <w:rFonts w:ascii="Times New Roman" w:hAnsi="Times New Roman"/>
          <w:sz w:val="24"/>
          <w:szCs w:val="24"/>
          <w:lang w:val="en-US"/>
        </w:rPr>
        <w:t>Diffuse</w:t>
      </w:r>
      <w:r w:rsidRPr="00253721">
        <w:rPr>
          <w:rFonts w:ascii="Times New Roman" w:hAnsi="Times New Roman"/>
          <w:sz w:val="24"/>
          <w:szCs w:val="24"/>
          <w:lang w:val="en-US"/>
        </w:rPr>
        <w:t xml:space="preserve"> </w:t>
      </w:r>
      <w:r w:rsidRPr="00D06B47">
        <w:rPr>
          <w:rFonts w:ascii="Times New Roman" w:hAnsi="Times New Roman"/>
          <w:sz w:val="24"/>
          <w:szCs w:val="24"/>
          <w:lang w:val="en-US"/>
        </w:rPr>
        <w:t>neutrino</w:t>
      </w:r>
      <w:r w:rsidRPr="00253721">
        <w:rPr>
          <w:rFonts w:ascii="Times New Roman" w:hAnsi="Times New Roman"/>
          <w:sz w:val="24"/>
          <w:szCs w:val="24"/>
          <w:lang w:val="en-US"/>
        </w:rPr>
        <w:t xml:space="preserve"> </w:t>
      </w:r>
      <w:r w:rsidRPr="00D06B47">
        <w:rPr>
          <w:rFonts w:ascii="Times New Roman" w:hAnsi="Times New Roman"/>
          <w:sz w:val="24"/>
          <w:szCs w:val="24"/>
          <w:lang w:val="en-US"/>
        </w:rPr>
        <w:t>flux</w:t>
      </w:r>
      <w:r w:rsidRPr="00253721">
        <w:rPr>
          <w:rFonts w:ascii="Times New Roman" w:hAnsi="Times New Roman"/>
          <w:sz w:val="24"/>
          <w:szCs w:val="24"/>
          <w:lang w:val="en-US"/>
        </w:rPr>
        <w:t xml:space="preserve"> </w:t>
      </w:r>
      <w:r w:rsidRPr="00D06B47">
        <w:rPr>
          <w:rFonts w:ascii="Times New Roman" w:hAnsi="Times New Roman"/>
          <w:sz w:val="24"/>
          <w:szCs w:val="24"/>
          <w:lang w:val="en-US"/>
        </w:rPr>
        <w:t>measurements</w:t>
      </w:r>
      <w:r w:rsidRPr="00253721">
        <w:rPr>
          <w:rFonts w:ascii="Times New Roman" w:hAnsi="Times New Roman"/>
          <w:sz w:val="24"/>
          <w:szCs w:val="24"/>
          <w:lang w:val="en-US"/>
        </w:rPr>
        <w:t xml:space="preserve"> </w:t>
      </w:r>
      <w:r w:rsidRPr="00D06B47">
        <w:rPr>
          <w:rFonts w:ascii="Times New Roman" w:hAnsi="Times New Roman"/>
          <w:sz w:val="24"/>
          <w:szCs w:val="24"/>
          <w:lang w:val="en-US"/>
        </w:rPr>
        <w:t>with</w:t>
      </w:r>
      <w:r w:rsidRPr="00253721">
        <w:rPr>
          <w:rFonts w:ascii="Times New Roman" w:hAnsi="Times New Roman"/>
          <w:sz w:val="24"/>
          <w:szCs w:val="24"/>
          <w:lang w:val="en-US"/>
        </w:rPr>
        <w:t xml:space="preserve"> </w:t>
      </w:r>
      <w:r w:rsidRPr="00D06B47">
        <w:rPr>
          <w:rFonts w:ascii="Times New Roman" w:hAnsi="Times New Roman"/>
          <w:sz w:val="24"/>
          <w:szCs w:val="24"/>
          <w:lang w:val="en-US"/>
        </w:rPr>
        <w:t>the</w:t>
      </w:r>
      <w:r w:rsidRPr="00253721">
        <w:rPr>
          <w:rFonts w:ascii="Times New Roman" w:hAnsi="Times New Roman"/>
          <w:sz w:val="24"/>
          <w:szCs w:val="24"/>
          <w:lang w:val="en-US"/>
        </w:rPr>
        <w:t xml:space="preserve"> </w:t>
      </w:r>
      <w:r w:rsidRPr="00D06B47">
        <w:rPr>
          <w:rFonts w:ascii="Times New Roman" w:hAnsi="Times New Roman"/>
          <w:sz w:val="24"/>
          <w:szCs w:val="24"/>
          <w:lang w:val="en-US"/>
        </w:rPr>
        <w:t>Baikal</w:t>
      </w:r>
      <w:r w:rsidRPr="00253721">
        <w:rPr>
          <w:rFonts w:ascii="Times New Roman" w:hAnsi="Times New Roman"/>
          <w:sz w:val="24"/>
          <w:szCs w:val="24"/>
          <w:lang w:val="en-US"/>
        </w:rPr>
        <w:t>-</w:t>
      </w:r>
      <w:r w:rsidRPr="00D06B47">
        <w:rPr>
          <w:rFonts w:ascii="Times New Roman" w:hAnsi="Times New Roman"/>
          <w:sz w:val="24"/>
          <w:szCs w:val="24"/>
          <w:lang w:val="en-US"/>
        </w:rPr>
        <w:t>GVD</w:t>
      </w:r>
      <w:r w:rsidRPr="00253721">
        <w:rPr>
          <w:rFonts w:ascii="Times New Roman" w:hAnsi="Times New Roman"/>
          <w:sz w:val="24"/>
          <w:szCs w:val="24"/>
          <w:lang w:val="en-US"/>
        </w:rPr>
        <w:t xml:space="preserve"> </w:t>
      </w:r>
      <w:r w:rsidRPr="00D06B47">
        <w:rPr>
          <w:rFonts w:ascii="Times New Roman" w:hAnsi="Times New Roman"/>
          <w:sz w:val="24"/>
          <w:szCs w:val="24"/>
          <w:lang w:val="en-US"/>
        </w:rPr>
        <w:t>neutrino</w:t>
      </w:r>
      <w:r w:rsidRPr="00253721">
        <w:rPr>
          <w:rFonts w:ascii="Times New Roman" w:hAnsi="Times New Roman"/>
          <w:sz w:val="24"/>
          <w:szCs w:val="24"/>
          <w:lang w:val="en-US"/>
        </w:rPr>
        <w:t xml:space="preserve"> </w:t>
      </w:r>
      <w:r w:rsidRPr="00D06B47">
        <w:rPr>
          <w:rFonts w:ascii="Times New Roman" w:hAnsi="Times New Roman"/>
          <w:sz w:val="24"/>
          <w:szCs w:val="24"/>
          <w:lang w:val="en-US"/>
        </w:rPr>
        <w:t>telescope</w:t>
      </w:r>
      <w:r w:rsidRPr="00253721">
        <w:rPr>
          <w:rFonts w:ascii="Times New Roman" w:hAnsi="Times New Roman"/>
          <w:sz w:val="24"/>
          <w:szCs w:val="24"/>
          <w:lang w:val="en-US"/>
        </w:rPr>
        <w:t xml:space="preserve">, </w:t>
      </w:r>
      <w:r w:rsidRPr="00D06B47">
        <w:rPr>
          <w:rFonts w:ascii="Times New Roman" w:hAnsi="Times New Roman"/>
          <w:sz w:val="24"/>
          <w:szCs w:val="24"/>
          <w:lang w:val="en-US"/>
        </w:rPr>
        <w:t>e</w:t>
      </w:r>
      <w:r w:rsidRPr="00253721">
        <w:rPr>
          <w:rFonts w:ascii="Times New Roman" w:hAnsi="Times New Roman"/>
          <w:sz w:val="24"/>
          <w:szCs w:val="24"/>
          <w:lang w:val="en-US"/>
        </w:rPr>
        <w:t>-</w:t>
      </w:r>
      <w:r w:rsidRPr="00D06B47">
        <w:rPr>
          <w:rFonts w:ascii="Times New Roman" w:hAnsi="Times New Roman"/>
          <w:sz w:val="24"/>
          <w:szCs w:val="24"/>
          <w:lang w:val="en-US"/>
        </w:rPr>
        <w:t>Print</w:t>
      </w:r>
      <w:r w:rsidRPr="00253721">
        <w:rPr>
          <w:rFonts w:ascii="Times New Roman" w:hAnsi="Times New Roman"/>
          <w:sz w:val="24"/>
          <w:szCs w:val="24"/>
          <w:lang w:val="en-US"/>
        </w:rPr>
        <w:t>:2211.09447 [</w:t>
      </w:r>
      <w:proofErr w:type="spellStart"/>
      <w:r w:rsidRPr="00D06B47">
        <w:rPr>
          <w:rFonts w:ascii="Times New Roman" w:hAnsi="Times New Roman"/>
          <w:sz w:val="24"/>
          <w:szCs w:val="24"/>
          <w:lang w:val="en-US"/>
        </w:rPr>
        <w:t>astro</w:t>
      </w:r>
      <w:r w:rsidRPr="00253721">
        <w:rPr>
          <w:rFonts w:ascii="Times New Roman" w:hAnsi="Times New Roman"/>
          <w:sz w:val="24"/>
          <w:szCs w:val="24"/>
          <w:lang w:val="en-US"/>
        </w:rPr>
        <w:t>-</w:t>
      </w:r>
      <w:r w:rsidRPr="00D06B47">
        <w:rPr>
          <w:rFonts w:ascii="Times New Roman" w:hAnsi="Times New Roman"/>
          <w:sz w:val="24"/>
          <w:szCs w:val="24"/>
          <w:lang w:val="en-US"/>
        </w:rPr>
        <w:t>ph</w:t>
      </w:r>
      <w:r w:rsidRPr="00253721">
        <w:rPr>
          <w:rFonts w:ascii="Times New Roman" w:hAnsi="Times New Roman"/>
          <w:sz w:val="24"/>
          <w:szCs w:val="24"/>
          <w:lang w:val="en-US"/>
        </w:rPr>
        <w:t>.</w:t>
      </w:r>
      <w:r w:rsidRPr="00D06B47">
        <w:rPr>
          <w:rFonts w:ascii="Times New Roman" w:hAnsi="Times New Roman"/>
          <w:sz w:val="24"/>
          <w:szCs w:val="24"/>
          <w:lang w:val="en-US"/>
        </w:rPr>
        <w:t>HE</w:t>
      </w:r>
      <w:proofErr w:type="spellEnd"/>
      <w:r w:rsidRPr="00253721">
        <w:rPr>
          <w:rFonts w:ascii="Times New Roman" w:hAnsi="Times New Roman"/>
          <w:sz w:val="24"/>
          <w:szCs w:val="24"/>
          <w:lang w:val="en-US"/>
        </w:rPr>
        <w:t xml:space="preserve">], </w:t>
      </w:r>
      <w:r w:rsidRPr="00D06B47">
        <w:rPr>
          <w:rFonts w:ascii="Times New Roman" w:hAnsi="Times New Roman"/>
          <w:sz w:val="24"/>
          <w:szCs w:val="24"/>
        </w:rPr>
        <w:t>Подготовлена</w:t>
      </w:r>
      <w:r w:rsidRPr="00253721">
        <w:rPr>
          <w:rFonts w:ascii="Times New Roman" w:hAnsi="Times New Roman"/>
          <w:sz w:val="24"/>
          <w:szCs w:val="24"/>
          <w:lang w:val="en-US"/>
        </w:rPr>
        <w:t xml:space="preserve"> </w:t>
      </w:r>
      <w:r w:rsidRPr="00D06B47">
        <w:rPr>
          <w:rFonts w:ascii="Times New Roman" w:hAnsi="Times New Roman"/>
          <w:sz w:val="24"/>
          <w:szCs w:val="24"/>
        </w:rPr>
        <w:t>в</w:t>
      </w:r>
      <w:r w:rsidRPr="00253721">
        <w:rPr>
          <w:rFonts w:ascii="Times New Roman" w:hAnsi="Times New Roman"/>
          <w:sz w:val="24"/>
          <w:szCs w:val="24"/>
          <w:lang w:val="en-US"/>
        </w:rPr>
        <w:t xml:space="preserve"> </w:t>
      </w:r>
      <w:r w:rsidRPr="00D06B47">
        <w:rPr>
          <w:rFonts w:ascii="Times New Roman" w:hAnsi="Times New Roman"/>
          <w:sz w:val="24"/>
          <w:szCs w:val="24"/>
        </w:rPr>
        <w:t>печать</w:t>
      </w:r>
      <w:r w:rsidRPr="00253721">
        <w:rPr>
          <w:rFonts w:ascii="Times New Roman" w:hAnsi="Times New Roman"/>
          <w:sz w:val="24"/>
          <w:szCs w:val="24"/>
          <w:lang w:val="en-US"/>
        </w:rPr>
        <w:t xml:space="preserve"> </w:t>
      </w:r>
      <w:r w:rsidRPr="00D06B47">
        <w:rPr>
          <w:rFonts w:ascii="Times New Roman" w:hAnsi="Times New Roman"/>
          <w:sz w:val="24"/>
          <w:szCs w:val="24"/>
        </w:rPr>
        <w:t>в</w:t>
      </w:r>
      <w:r w:rsidRPr="00253721">
        <w:rPr>
          <w:rFonts w:ascii="Times New Roman" w:hAnsi="Times New Roman"/>
          <w:sz w:val="24"/>
          <w:szCs w:val="24"/>
          <w:lang w:val="en-US"/>
        </w:rPr>
        <w:t xml:space="preserve"> </w:t>
      </w:r>
      <w:r w:rsidRPr="00D06B47">
        <w:rPr>
          <w:rFonts w:ascii="Times New Roman" w:hAnsi="Times New Roman"/>
          <w:sz w:val="24"/>
          <w:szCs w:val="24"/>
        </w:rPr>
        <w:t>журнал</w:t>
      </w:r>
      <w:r w:rsidRPr="00253721">
        <w:rPr>
          <w:rFonts w:ascii="Times New Roman" w:hAnsi="Times New Roman"/>
          <w:sz w:val="24"/>
          <w:szCs w:val="24"/>
          <w:lang w:val="en-US"/>
        </w:rPr>
        <w:t xml:space="preserve"> </w:t>
      </w:r>
      <w:r w:rsidRPr="00D06B47">
        <w:rPr>
          <w:rFonts w:ascii="Times New Roman" w:hAnsi="Times New Roman"/>
          <w:sz w:val="24"/>
          <w:szCs w:val="24"/>
          <w:lang w:val="en-US"/>
        </w:rPr>
        <w:t>Physical</w:t>
      </w:r>
      <w:r w:rsidRPr="00253721">
        <w:rPr>
          <w:rFonts w:ascii="Times New Roman" w:hAnsi="Times New Roman"/>
          <w:sz w:val="24"/>
          <w:szCs w:val="24"/>
          <w:lang w:val="en-US"/>
        </w:rPr>
        <w:t xml:space="preserve"> </w:t>
      </w:r>
      <w:r w:rsidRPr="00D06B47">
        <w:rPr>
          <w:rFonts w:ascii="Times New Roman" w:hAnsi="Times New Roman"/>
          <w:sz w:val="24"/>
          <w:szCs w:val="24"/>
          <w:lang w:val="en-US"/>
        </w:rPr>
        <w:t>Review</w:t>
      </w:r>
      <w:r w:rsidRPr="00253721">
        <w:rPr>
          <w:rFonts w:ascii="Times New Roman" w:hAnsi="Times New Roman"/>
          <w:sz w:val="24"/>
          <w:szCs w:val="24"/>
          <w:lang w:val="en-US"/>
        </w:rPr>
        <w:t xml:space="preserve"> </w:t>
      </w:r>
      <w:r w:rsidRPr="00D06B47">
        <w:rPr>
          <w:rFonts w:ascii="Times New Roman" w:hAnsi="Times New Roman"/>
          <w:sz w:val="24"/>
          <w:szCs w:val="24"/>
          <w:lang w:val="en-US"/>
        </w:rPr>
        <w:t>D</w:t>
      </w:r>
      <w:r w:rsidRPr="00253721">
        <w:rPr>
          <w:rFonts w:ascii="Times New Roman" w:hAnsi="Times New Roman"/>
          <w:sz w:val="24"/>
          <w:szCs w:val="24"/>
          <w:lang w:val="en-US"/>
        </w:rPr>
        <w:t xml:space="preserve">, </w:t>
      </w:r>
      <w:r w:rsidRPr="00D06B47">
        <w:rPr>
          <w:rFonts w:ascii="Times New Roman" w:hAnsi="Times New Roman"/>
          <w:sz w:val="24"/>
          <w:szCs w:val="24"/>
        </w:rPr>
        <w:t>ноябрь</w:t>
      </w:r>
      <w:r w:rsidRPr="00253721">
        <w:rPr>
          <w:rFonts w:ascii="Times New Roman" w:hAnsi="Times New Roman"/>
          <w:sz w:val="24"/>
          <w:szCs w:val="24"/>
          <w:lang w:val="en-US"/>
        </w:rPr>
        <w:t xml:space="preserve"> 2022</w:t>
      </w:r>
    </w:p>
    <w:p w14:paraId="22EDE26A" w14:textId="77777777" w:rsidR="003460B9" w:rsidRPr="00253721" w:rsidRDefault="003460B9" w:rsidP="003460B9">
      <w:pPr>
        <w:spacing w:after="0" w:line="276" w:lineRule="auto"/>
        <w:jc w:val="both"/>
        <w:rPr>
          <w:rFonts w:ascii="Times New Roman" w:hAnsi="Times New Roman"/>
          <w:sz w:val="24"/>
          <w:szCs w:val="24"/>
          <w:lang w:val="en-US"/>
        </w:rPr>
      </w:pPr>
    </w:p>
    <w:p w14:paraId="1B13BDD9" w14:textId="77777777" w:rsidR="003460B9" w:rsidRDefault="003460B9" w:rsidP="003460B9">
      <w:pPr>
        <w:spacing w:after="0" w:line="276" w:lineRule="auto"/>
        <w:jc w:val="both"/>
        <w:rPr>
          <w:rFonts w:ascii="Times New Roman" w:hAnsi="Times New Roman"/>
          <w:sz w:val="24"/>
          <w:szCs w:val="24"/>
        </w:rPr>
      </w:pPr>
      <w:r w:rsidRPr="00D3587E">
        <w:rPr>
          <w:rFonts w:ascii="Times New Roman" w:hAnsi="Times New Roman"/>
          <w:b/>
          <w:bCs/>
          <w:sz w:val="24"/>
          <w:szCs w:val="24"/>
        </w:rPr>
        <w:t>Координатор работ:</w:t>
      </w:r>
      <w:r>
        <w:rPr>
          <w:rFonts w:ascii="Times New Roman" w:hAnsi="Times New Roman"/>
          <w:sz w:val="24"/>
          <w:szCs w:val="24"/>
        </w:rPr>
        <w:t xml:space="preserve"> Домогацкий Григорий Владимирович</w:t>
      </w:r>
    </w:p>
    <w:p w14:paraId="5F66F04B" w14:textId="77777777" w:rsidR="003460B9" w:rsidRPr="000C541C" w:rsidRDefault="003460B9" w:rsidP="003460B9">
      <w:pPr>
        <w:spacing w:after="0" w:line="276" w:lineRule="auto"/>
        <w:jc w:val="both"/>
        <w:rPr>
          <w:rFonts w:ascii="Times New Roman" w:hAnsi="Times New Roman"/>
          <w:sz w:val="24"/>
          <w:szCs w:val="24"/>
        </w:rPr>
      </w:pPr>
      <w:r>
        <w:rPr>
          <w:rFonts w:ascii="Times New Roman" w:hAnsi="Times New Roman"/>
          <w:sz w:val="24"/>
          <w:szCs w:val="24"/>
        </w:rPr>
        <w:t xml:space="preserve">Эл. почта: </w:t>
      </w:r>
      <w:hyperlink r:id="rId11" w:history="1">
        <w:r w:rsidRPr="002D00F7">
          <w:rPr>
            <w:rStyle w:val="a6"/>
            <w:rFonts w:ascii="Times New Roman" w:hAnsi="Times New Roman"/>
            <w:sz w:val="24"/>
            <w:szCs w:val="24"/>
            <w:lang w:val="en-US"/>
          </w:rPr>
          <w:t>domogats</w:t>
        </w:r>
        <w:r w:rsidRPr="002D00F7">
          <w:rPr>
            <w:rStyle w:val="a6"/>
            <w:rFonts w:ascii="Times New Roman" w:hAnsi="Times New Roman"/>
            <w:sz w:val="24"/>
            <w:szCs w:val="24"/>
          </w:rPr>
          <w:t>@</w:t>
        </w:r>
        <w:r w:rsidRPr="002D00F7">
          <w:rPr>
            <w:rStyle w:val="a6"/>
            <w:rFonts w:ascii="Times New Roman" w:hAnsi="Times New Roman"/>
            <w:sz w:val="24"/>
            <w:szCs w:val="24"/>
            <w:lang w:val="en-US"/>
          </w:rPr>
          <w:t>yandex</w:t>
        </w:r>
        <w:r w:rsidRPr="002D00F7">
          <w:rPr>
            <w:rStyle w:val="a6"/>
            <w:rFonts w:ascii="Times New Roman" w:hAnsi="Times New Roman"/>
            <w:sz w:val="24"/>
            <w:szCs w:val="24"/>
          </w:rPr>
          <w:t>.</w:t>
        </w:r>
        <w:proofErr w:type="spellStart"/>
        <w:r w:rsidRPr="002D00F7">
          <w:rPr>
            <w:rStyle w:val="a6"/>
            <w:rFonts w:ascii="Times New Roman" w:hAnsi="Times New Roman"/>
            <w:sz w:val="24"/>
            <w:szCs w:val="24"/>
            <w:lang w:val="en-US"/>
          </w:rPr>
          <w:t>ru</w:t>
        </w:r>
        <w:proofErr w:type="spellEnd"/>
      </w:hyperlink>
      <w:r w:rsidRPr="000C541C">
        <w:rPr>
          <w:rFonts w:ascii="Times New Roman" w:hAnsi="Times New Roman"/>
          <w:sz w:val="24"/>
          <w:szCs w:val="24"/>
        </w:rPr>
        <w:t xml:space="preserve"> </w:t>
      </w:r>
    </w:p>
    <w:p w14:paraId="0B1D4B82" w14:textId="77777777" w:rsidR="003460B9" w:rsidRDefault="003460B9" w:rsidP="003460B9">
      <w:pPr>
        <w:rPr>
          <w:rFonts w:ascii="Times New Roman" w:hAnsi="Times New Roman"/>
          <w:sz w:val="24"/>
          <w:szCs w:val="24"/>
        </w:rPr>
      </w:pPr>
      <w:r w:rsidRPr="00D3587E">
        <w:rPr>
          <w:rFonts w:ascii="Times New Roman" w:hAnsi="Times New Roman"/>
          <w:b/>
          <w:bCs/>
          <w:sz w:val="24"/>
          <w:szCs w:val="24"/>
        </w:rPr>
        <w:t>ПФНИ.</w:t>
      </w:r>
      <w:r w:rsidRPr="00E515ED">
        <w:rPr>
          <w:rFonts w:ascii="Times New Roman" w:hAnsi="Times New Roman"/>
          <w:sz w:val="24"/>
          <w:szCs w:val="24"/>
        </w:rPr>
        <w:t xml:space="preserve"> 1.3.3.3. Нейтринная физика, астрофизические и космологические аспекты ядерной физики и физики элементарных частиц</w:t>
      </w:r>
    </w:p>
    <w:p w14:paraId="0E2AB0DD" w14:textId="163E9C77" w:rsidR="002932CB" w:rsidRPr="003460B9" w:rsidRDefault="002932CB" w:rsidP="003460B9">
      <w:pPr>
        <w:pStyle w:val="a8"/>
        <w:numPr>
          <w:ilvl w:val="0"/>
          <w:numId w:val="7"/>
        </w:numPr>
        <w:spacing w:line="240" w:lineRule="auto"/>
        <w:jc w:val="center"/>
        <w:rPr>
          <w:rFonts w:ascii="Times New Roman" w:hAnsi="Times New Roman"/>
          <w:b/>
          <w:i/>
          <w:iCs/>
          <w:sz w:val="24"/>
          <w:szCs w:val="24"/>
        </w:rPr>
      </w:pPr>
      <w:r w:rsidRPr="003460B9">
        <w:rPr>
          <w:rFonts w:ascii="Times New Roman" w:hAnsi="Times New Roman"/>
          <w:b/>
          <w:i/>
          <w:iCs/>
          <w:sz w:val="24"/>
          <w:szCs w:val="24"/>
        </w:rPr>
        <w:t>Открытие нейтринного излучения Галактики (совместно с АКЦ ФИАН)</w:t>
      </w:r>
    </w:p>
    <w:p w14:paraId="16CFD159" w14:textId="77777777" w:rsidR="002932CB" w:rsidRDefault="002932CB" w:rsidP="002932CB">
      <w:pPr>
        <w:spacing w:after="0" w:line="240" w:lineRule="auto"/>
        <w:ind w:firstLine="567"/>
        <w:jc w:val="both"/>
        <w:rPr>
          <w:rFonts w:ascii="Times New Roman" w:hAnsi="Times New Roman"/>
          <w:noProof/>
          <w:sz w:val="24"/>
          <w:szCs w:val="24"/>
          <w:lang w:eastAsia="ru-RU"/>
        </w:rPr>
      </w:pPr>
      <w:r w:rsidRPr="00FA5939">
        <w:rPr>
          <w:rFonts w:ascii="Times New Roman" w:hAnsi="Times New Roman"/>
        </w:rPr>
        <w:t xml:space="preserve"> </w:t>
      </w:r>
      <w:r w:rsidRPr="00FA5939">
        <w:rPr>
          <w:rFonts w:ascii="Times New Roman" w:hAnsi="Times New Roman"/>
          <w:noProof/>
          <w:sz w:val="24"/>
          <w:szCs w:val="24"/>
          <w:lang w:eastAsia="ru-RU"/>
        </w:rPr>
        <w:t xml:space="preserve">Астрофизические источники нейтрино, обнаруженные крупномасштабными нейтринными телескопами, остаются неопределенными. </w:t>
      </w:r>
      <w:r>
        <w:rPr>
          <w:rFonts w:ascii="Times New Roman" w:hAnsi="Times New Roman"/>
          <w:noProof/>
          <w:sz w:val="24"/>
          <w:szCs w:val="24"/>
          <w:lang w:eastAsia="ru-RU"/>
        </w:rPr>
        <w:t>Известно</w:t>
      </w:r>
      <w:r w:rsidRPr="00FA5939">
        <w:rPr>
          <w:rFonts w:ascii="Times New Roman" w:hAnsi="Times New Roman"/>
          <w:noProof/>
          <w:sz w:val="24"/>
          <w:szCs w:val="24"/>
          <w:lang w:eastAsia="ru-RU"/>
        </w:rPr>
        <w:t xml:space="preserve">, что часть потока нейтрино производится блазарами, </w:t>
      </w:r>
      <w:r>
        <w:rPr>
          <w:rFonts w:ascii="Times New Roman" w:hAnsi="Times New Roman"/>
          <w:noProof/>
          <w:sz w:val="24"/>
          <w:szCs w:val="24"/>
          <w:lang w:eastAsia="ru-RU"/>
        </w:rPr>
        <w:t xml:space="preserve">но </w:t>
      </w:r>
      <w:r w:rsidRPr="00FA5939">
        <w:rPr>
          <w:rFonts w:ascii="Times New Roman" w:hAnsi="Times New Roman"/>
          <w:noProof/>
          <w:sz w:val="24"/>
          <w:szCs w:val="24"/>
          <w:lang w:eastAsia="ru-RU"/>
        </w:rPr>
        <w:t xml:space="preserve">многочисленные теоретические исследования указывают также на присутствие </w:t>
      </w:r>
      <w:r>
        <w:rPr>
          <w:rFonts w:ascii="Times New Roman" w:hAnsi="Times New Roman"/>
          <w:noProof/>
          <w:sz w:val="24"/>
          <w:szCs w:val="24"/>
          <w:lang w:eastAsia="ru-RU"/>
        </w:rPr>
        <w:t>возмож</w:t>
      </w:r>
      <w:r w:rsidRPr="00FA5939">
        <w:rPr>
          <w:rFonts w:ascii="Times New Roman" w:hAnsi="Times New Roman"/>
          <w:noProof/>
          <w:sz w:val="24"/>
          <w:szCs w:val="24"/>
          <w:lang w:eastAsia="ru-RU"/>
        </w:rPr>
        <w:t>ных источников</w:t>
      </w:r>
      <w:r>
        <w:rPr>
          <w:rFonts w:ascii="Times New Roman" w:hAnsi="Times New Roman"/>
          <w:noProof/>
          <w:sz w:val="24"/>
          <w:szCs w:val="24"/>
          <w:lang w:eastAsia="ru-RU"/>
        </w:rPr>
        <w:t xml:space="preserve"> нейтрино</w:t>
      </w:r>
      <w:r w:rsidRPr="00FA5939">
        <w:rPr>
          <w:rFonts w:ascii="Times New Roman" w:hAnsi="Times New Roman"/>
          <w:noProof/>
          <w:sz w:val="24"/>
          <w:szCs w:val="24"/>
          <w:lang w:eastAsia="ru-RU"/>
        </w:rPr>
        <w:t xml:space="preserve"> в Галактике. Более того, взаимодействие космических лучей в галактическом диске гарантирует диффузный поток нейтрино. Однако до сих пор эти галактические нейтрино не были однозначно обнаружены.</w:t>
      </w:r>
    </w:p>
    <w:p w14:paraId="3D9F0C9D" w14:textId="77777777" w:rsidR="002932CB" w:rsidRPr="004E2D36" w:rsidRDefault="002932CB" w:rsidP="002932CB">
      <w:pPr>
        <w:spacing w:after="0" w:line="240" w:lineRule="auto"/>
        <w:ind w:firstLine="567"/>
        <w:jc w:val="both"/>
      </w:pPr>
      <w:r>
        <w:rPr>
          <w:rFonts w:ascii="Times New Roman" w:hAnsi="Times New Roman"/>
          <w:noProof/>
          <w:sz w:val="24"/>
          <w:szCs w:val="24"/>
          <w:lang w:eastAsia="ru-RU"/>
        </w:rPr>
        <w:t xml:space="preserve"> На основе анализа публично доступных данных о наиболее высокоэнергичных нейтринных событиях, зарегистрированных экспериментом </w:t>
      </w:r>
      <w:r>
        <w:rPr>
          <w:rFonts w:ascii="Times New Roman" w:hAnsi="Times New Roman"/>
          <w:noProof/>
          <w:sz w:val="24"/>
          <w:szCs w:val="24"/>
          <w:lang w:val="en-US" w:eastAsia="ru-RU"/>
        </w:rPr>
        <w:t>IceCube</w:t>
      </w:r>
      <w:r w:rsidRPr="00FA5939">
        <w:rPr>
          <w:rFonts w:ascii="Times New Roman" w:hAnsi="Times New Roman"/>
          <w:noProof/>
          <w:sz w:val="24"/>
          <w:szCs w:val="24"/>
          <w:lang w:eastAsia="ru-RU"/>
        </w:rPr>
        <w:t xml:space="preserve">, </w:t>
      </w:r>
      <w:r>
        <w:rPr>
          <w:rFonts w:ascii="Times New Roman" w:hAnsi="Times New Roman"/>
          <w:noProof/>
          <w:sz w:val="24"/>
          <w:szCs w:val="24"/>
          <w:lang w:eastAsia="ru-RU"/>
        </w:rPr>
        <w:t xml:space="preserve">мы установили наличие галактической анизотропии в направлениях прихода </w:t>
      </w:r>
      <w:r w:rsidRPr="00FA5939">
        <w:rPr>
          <w:rFonts w:ascii="Times New Roman" w:hAnsi="Times New Roman"/>
          <w:noProof/>
          <w:sz w:val="24"/>
          <w:szCs w:val="24"/>
          <w:lang w:eastAsia="ru-RU"/>
        </w:rPr>
        <w:t xml:space="preserve">нейтрино </w:t>
      </w:r>
      <w:r>
        <w:rPr>
          <w:rFonts w:ascii="Times New Roman" w:hAnsi="Times New Roman"/>
          <w:noProof/>
          <w:sz w:val="24"/>
          <w:szCs w:val="24"/>
          <w:lang w:eastAsia="ru-RU"/>
        </w:rPr>
        <w:t xml:space="preserve">с энергиями выше 200 ТэВ. </w:t>
      </w:r>
      <w:r w:rsidRPr="00FA5939">
        <w:rPr>
          <w:rFonts w:ascii="Times New Roman" w:hAnsi="Times New Roman"/>
          <w:noProof/>
          <w:sz w:val="24"/>
          <w:szCs w:val="24"/>
          <w:lang w:eastAsia="ru-RU"/>
        </w:rPr>
        <w:t>Мы исслед</w:t>
      </w:r>
      <w:r>
        <w:rPr>
          <w:rFonts w:ascii="Times New Roman" w:hAnsi="Times New Roman"/>
          <w:noProof/>
          <w:sz w:val="24"/>
          <w:szCs w:val="24"/>
          <w:lang w:eastAsia="ru-RU"/>
        </w:rPr>
        <w:t>овали</w:t>
      </w:r>
      <w:r w:rsidRPr="00FA5939">
        <w:rPr>
          <w:rFonts w:ascii="Times New Roman" w:hAnsi="Times New Roman"/>
          <w:noProof/>
          <w:sz w:val="24"/>
          <w:szCs w:val="24"/>
          <w:lang w:eastAsia="ru-RU"/>
        </w:rPr>
        <w:t xml:space="preserve"> распределение направлений прихода этих нейтрино </w:t>
      </w:r>
      <w:r>
        <w:rPr>
          <w:rFonts w:ascii="Times New Roman" w:hAnsi="Times New Roman"/>
          <w:noProof/>
          <w:sz w:val="24"/>
          <w:szCs w:val="24"/>
          <w:lang w:eastAsia="ru-RU"/>
        </w:rPr>
        <w:t xml:space="preserve">по </w:t>
      </w:r>
      <w:r w:rsidRPr="00FA5939">
        <w:rPr>
          <w:rFonts w:ascii="Times New Roman" w:hAnsi="Times New Roman"/>
          <w:noProof/>
          <w:sz w:val="24"/>
          <w:szCs w:val="24"/>
          <w:lang w:eastAsia="ru-RU"/>
        </w:rPr>
        <w:t xml:space="preserve">галактической широте </w:t>
      </w:r>
      <w:r w:rsidRPr="00FA5939">
        <w:rPr>
          <w:rFonts w:ascii="Times New Roman" w:hAnsi="Times New Roman"/>
          <w:noProof/>
          <w:sz w:val="24"/>
          <w:szCs w:val="24"/>
          <w:lang w:val="en-US" w:eastAsia="ru-RU"/>
        </w:rPr>
        <w:t>b</w:t>
      </w:r>
      <w:r w:rsidRPr="00FA5939">
        <w:rPr>
          <w:rFonts w:ascii="Times New Roman" w:hAnsi="Times New Roman"/>
          <w:noProof/>
          <w:sz w:val="24"/>
          <w:szCs w:val="24"/>
          <w:lang w:eastAsia="ru-RU"/>
        </w:rPr>
        <w:t xml:space="preserve"> с помощью </w:t>
      </w:r>
      <w:r>
        <w:rPr>
          <w:rFonts w:ascii="Times New Roman" w:hAnsi="Times New Roman"/>
          <w:noProof/>
          <w:sz w:val="24"/>
          <w:szCs w:val="24"/>
          <w:lang w:eastAsia="ru-RU"/>
        </w:rPr>
        <w:t xml:space="preserve">самой простой </w:t>
      </w:r>
      <w:r w:rsidRPr="00FA5939">
        <w:rPr>
          <w:rFonts w:ascii="Times New Roman" w:hAnsi="Times New Roman"/>
          <w:noProof/>
          <w:sz w:val="24"/>
          <w:szCs w:val="24"/>
          <w:lang w:eastAsia="ru-RU"/>
        </w:rPr>
        <w:t>небинированной непараметрической тестовой статистики, медианы |</w:t>
      </w:r>
      <w:r w:rsidRPr="00FA5939">
        <w:rPr>
          <w:rFonts w:ascii="Times New Roman" w:hAnsi="Times New Roman"/>
          <w:noProof/>
          <w:sz w:val="24"/>
          <w:szCs w:val="24"/>
          <w:lang w:val="en-US" w:eastAsia="ru-RU"/>
        </w:rPr>
        <w:t>b</w:t>
      </w:r>
      <w:r w:rsidRPr="00FA5939">
        <w:rPr>
          <w:rFonts w:ascii="Times New Roman" w:hAnsi="Times New Roman"/>
          <w:noProof/>
          <w:sz w:val="24"/>
          <w:szCs w:val="24"/>
          <w:lang w:eastAsia="ru-RU"/>
        </w:rPr>
        <w:t>| по выборке.</w:t>
      </w:r>
      <w:r>
        <w:rPr>
          <w:rFonts w:ascii="Times New Roman" w:hAnsi="Times New Roman"/>
          <w:noProof/>
          <w:sz w:val="24"/>
          <w:szCs w:val="24"/>
          <w:lang w:eastAsia="ru-RU"/>
        </w:rPr>
        <w:t xml:space="preserve"> Отклонение от медианы смещено в сторону меньшего </w:t>
      </w:r>
      <w:r w:rsidRPr="00FA5939">
        <w:rPr>
          <w:rFonts w:ascii="Times New Roman" w:hAnsi="Times New Roman"/>
          <w:noProof/>
          <w:sz w:val="24"/>
          <w:szCs w:val="24"/>
          <w:lang w:eastAsia="ru-RU"/>
        </w:rPr>
        <w:t>|</w:t>
      </w:r>
      <w:r>
        <w:rPr>
          <w:rFonts w:ascii="Times New Roman" w:hAnsi="Times New Roman"/>
          <w:noProof/>
          <w:sz w:val="24"/>
          <w:szCs w:val="24"/>
          <w:lang w:val="en-US" w:eastAsia="ru-RU"/>
        </w:rPr>
        <w:t>b</w:t>
      </w:r>
      <w:r w:rsidRPr="00FA5939">
        <w:rPr>
          <w:rFonts w:ascii="Times New Roman" w:hAnsi="Times New Roman"/>
          <w:noProof/>
          <w:sz w:val="24"/>
          <w:szCs w:val="24"/>
          <w:lang w:eastAsia="ru-RU"/>
        </w:rPr>
        <w:t xml:space="preserve">| </w:t>
      </w:r>
      <w:r>
        <w:rPr>
          <w:rFonts w:ascii="Times New Roman" w:hAnsi="Times New Roman"/>
          <w:noProof/>
          <w:sz w:val="24"/>
          <w:szCs w:val="24"/>
          <w:lang w:eastAsia="ru-RU"/>
        </w:rPr>
        <w:t>со</w:t>
      </w:r>
      <w:r w:rsidRPr="00FA5939">
        <w:rPr>
          <w:rFonts w:ascii="Times New Roman" w:hAnsi="Times New Roman"/>
          <w:noProof/>
          <w:sz w:val="24"/>
          <w:szCs w:val="24"/>
          <w:lang w:eastAsia="ru-RU"/>
        </w:rPr>
        <w:t xml:space="preserve"> статистической значимост</w:t>
      </w:r>
      <w:r>
        <w:rPr>
          <w:rFonts w:ascii="Times New Roman" w:hAnsi="Times New Roman"/>
          <w:noProof/>
          <w:sz w:val="24"/>
          <w:szCs w:val="24"/>
          <w:lang w:eastAsia="ru-RU"/>
        </w:rPr>
        <w:t>ью</w:t>
      </w:r>
      <w:r w:rsidRPr="00FA5939">
        <w:rPr>
          <w:rFonts w:ascii="Times New Roman" w:hAnsi="Times New Roman"/>
          <w:noProof/>
          <w:sz w:val="24"/>
          <w:szCs w:val="24"/>
          <w:lang w:eastAsia="ru-RU"/>
        </w:rPr>
        <w:t xml:space="preserve"> </w:t>
      </w:r>
      <w:r>
        <w:rPr>
          <w:rFonts w:ascii="Times New Roman" w:hAnsi="Times New Roman"/>
          <w:noProof/>
          <w:sz w:val="24"/>
          <w:szCs w:val="24"/>
          <w:lang w:eastAsia="ru-RU"/>
        </w:rPr>
        <w:t>99.996% (4.1 сигма)</w:t>
      </w:r>
      <w:r w:rsidRPr="00FA5939">
        <w:rPr>
          <w:rFonts w:ascii="Times New Roman" w:hAnsi="Times New Roman"/>
          <w:noProof/>
          <w:sz w:val="24"/>
          <w:szCs w:val="24"/>
          <w:lang w:eastAsia="ru-RU"/>
        </w:rPr>
        <w:t>.</w:t>
      </w:r>
      <w:r>
        <w:rPr>
          <w:rFonts w:ascii="Times New Roman" w:hAnsi="Times New Roman"/>
          <w:noProof/>
          <w:sz w:val="24"/>
          <w:szCs w:val="24"/>
          <w:lang w:eastAsia="ru-RU"/>
        </w:rPr>
        <w:t xml:space="preserve"> Наличие</w:t>
      </w:r>
      <w:r w:rsidRPr="00FA5939">
        <w:rPr>
          <w:rFonts w:ascii="Times New Roman" w:hAnsi="Times New Roman"/>
          <w:noProof/>
          <w:sz w:val="24"/>
          <w:szCs w:val="24"/>
          <w:lang w:eastAsia="ru-RU"/>
        </w:rPr>
        <w:t xml:space="preserve"> </w:t>
      </w:r>
      <w:r>
        <w:rPr>
          <w:rFonts w:ascii="Times New Roman" w:hAnsi="Times New Roman"/>
          <w:noProof/>
          <w:sz w:val="24"/>
          <w:szCs w:val="24"/>
          <w:lang w:eastAsia="ru-RU"/>
        </w:rPr>
        <w:t xml:space="preserve">нейтрино от Галактики указывает на разнообразие источников: вероятно, </w:t>
      </w:r>
      <w:r w:rsidRPr="00FA5939">
        <w:rPr>
          <w:rFonts w:ascii="Times New Roman" w:hAnsi="Times New Roman"/>
          <w:noProof/>
          <w:sz w:val="24"/>
          <w:szCs w:val="24"/>
          <w:lang w:eastAsia="ru-RU"/>
        </w:rPr>
        <w:t xml:space="preserve">нейтринное небо </w:t>
      </w:r>
      <w:r>
        <w:rPr>
          <w:rFonts w:ascii="Times New Roman" w:hAnsi="Times New Roman"/>
          <w:noProof/>
          <w:sz w:val="24"/>
          <w:szCs w:val="24"/>
          <w:lang w:eastAsia="ru-RU"/>
        </w:rPr>
        <w:t xml:space="preserve">не менее </w:t>
      </w:r>
      <w:r w:rsidRPr="00FA5939">
        <w:rPr>
          <w:rFonts w:ascii="Times New Roman" w:hAnsi="Times New Roman"/>
          <w:noProof/>
          <w:sz w:val="24"/>
          <w:szCs w:val="24"/>
          <w:lang w:eastAsia="ru-RU"/>
        </w:rPr>
        <w:t>богато</w:t>
      </w:r>
      <w:r>
        <w:rPr>
          <w:rFonts w:ascii="Times New Roman" w:hAnsi="Times New Roman"/>
          <w:noProof/>
          <w:sz w:val="24"/>
          <w:szCs w:val="24"/>
          <w:lang w:eastAsia="ru-RU"/>
        </w:rPr>
        <w:t>, чем наблюдаемое в обычном, фотонном, излучении</w:t>
      </w:r>
      <w:r w:rsidRPr="00FA5939">
        <w:rPr>
          <w:rFonts w:ascii="Times New Roman" w:hAnsi="Times New Roman"/>
          <w:noProof/>
          <w:sz w:val="24"/>
          <w:szCs w:val="24"/>
          <w:lang w:eastAsia="ru-RU"/>
        </w:rPr>
        <w:t>.</w:t>
      </w:r>
    </w:p>
    <w:p w14:paraId="19B3AF3D" w14:textId="77777777" w:rsidR="002932CB" w:rsidRPr="002932CB" w:rsidRDefault="002932CB" w:rsidP="002932CB">
      <w:pPr>
        <w:rPr>
          <w:rFonts w:ascii="Times New Roman" w:hAnsi="Times New Roman"/>
          <w:b/>
          <w:sz w:val="24"/>
          <w:szCs w:val="24"/>
        </w:rPr>
      </w:pPr>
      <w:r>
        <w:rPr>
          <w:rFonts w:ascii="Times New Roman" w:hAnsi="Times New Roman"/>
          <w:noProof/>
        </w:rPr>
        <mc:AlternateContent>
          <mc:Choice Requires="wps">
            <w:drawing>
              <wp:anchor distT="0" distB="0" distL="114300" distR="114300" simplePos="0" relativeHeight="251659264" behindDoc="1" locked="0" layoutInCell="1" allowOverlap="1" wp14:anchorId="5775DE02" wp14:editId="5FD2DBD9">
                <wp:simplePos x="0" y="0"/>
                <wp:positionH relativeFrom="column">
                  <wp:posOffset>-635</wp:posOffset>
                </wp:positionH>
                <wp:positionV relativeFrom="paragraph">
                  <wp:posOffset>0</wp:posOffset>
                </wp:positionV>
                <wp:extent cx="5342890" cy="4787900"/>
                <wp:effectExtent l="0" t="0" r="0" b="0"/>
                <wp:wrapTopAndBottom/>
                <wp:docPr id="2" name="Надпись 2"/>
                <wp:cNvGraphicFramePr/>
                <a:graphic xmlns:a="http://schemas.openxmlformats.org/drawingml/2006/main">
                  <a:graphicData uri="http://schemas.microsoft.com/office/word/2010/wordprocessingShape">
                    <wps:wsp>
                      <wps:cNvSpPr txBox="1"/>
                      <wps:spPr>
                        <a:xfrm>
                          <a:off x="0" y="0"/>
                          <a:ext cx="5342890" cy="4787900"/>
                        </a:xfrm>
                        <a:prstGeom prst="rect">
                          <a:avLst/>
                        </a:prstGeom>
                        <a:solidFill>
                          <a:prstClr val="white"/>
                        </a:solidFill>
                        <a:ln>
                          <a:noFill/>
                        </a:ln>
                      </wps:spPr>
                      <wps:txbx>
                        <w:txbxContent>
                          <w:p w14:paraId="62C7978F" w14:textId="77777777" w:rsidR="002932CB" w:rsidRDefault="002932CB" w:rsidP="002932CB">
                            <w:pPr>
                              <w:pStyle w:val="a4"/>
                              <w:spacing w:after="0"/>
                              <w:rPr>
                                <w:rFonts w:ascii="Times New Roman" w:hAnsi="Times New Roman"/>
                                <w:i w:val="0"/>
                                <w:iCs w:val="0"/>
                                <w:color w:val="auto"/>
                                <w:sz w:val="24"/>
                                <w:szCs w:val="24"/>
                              </w:rPr>
                            </w:pPr>
                          </w:p>
                          <w:tbl>
                            <w:tblPr>
                              <w:tblStyle w:val="a5"/>
                              <w:tblW w:w="0" w:type="auto"/>
                              <w:tblLook w:val="04A0" w:firstRow="1" w:lastRow="0" w:firstColumn="1" w:lastColumn="0" w:noHBand="0" w:noVBand="1"/>
                            </w:tblPr>
                            <w:tblGrid>
                              <w:gridCol w:w="4202"/>
                              <w:gridCol w:w="4202"/>
                            </w:tblGrid>
                            <w:tr w:rsidR="002932CB" w14:paraId="21D79459" w14:textId="77777777" w:rsidTr="006B4A85">
                              <w:tc>
                                <w:tcPr>
                                  <w:tcW w:w="8404" w:type="dxa"/>
                                  <w:gridSpan w:val="2"/>
                                  <w:tcBorders>
                                    <w:bottom w:val="nil"/>
                                  </w:tcBorders>
                                </w:tcPr>
                                <w:p w14:paraId="1E0E336D" w14:textId="77777777" w:rsidR="002932CB" w:rsidRDefault="002932CB" w:rsidP="006B4A85">
                                  <w:pPr>
                                    <w:pStyle w:val="a4"/>
                                    <w:jc w:val="center"/>
                                    <w:rPr>
                                      <w:rFonts w:ascii="Times New Roman" w:hAnsi="Times New Roman"/>
                                      <w:i w:val="0"/>
                                      <w:iCs w:val="0"/>
                                      <w:color w:val="auto"/>
                                      <w:sz w:val="24"/>
                                      <w:szCs w:val="24"/>
                                    </w:rPr>
                                  </w:pPr>
                                  <w:r w:rsidRPr="0021199E">
                                    <w:rPr>
                                      <w:rFonts w:ascii="Times New Roman" w:hAnsi="Times New Roman"/>
                                      <w:noProof/>
                                      <w:sz w:val="24"/>
                                      <w:szCs w:val="24"/>
                                      <w:lang w:eastAsia="ru-RU"/>
                                    </w:rPr>
                                    <w:drawing>
                                      <wp:inline distT="0" distB="0" distL="0" distR="0" wp14:anchorId="72B3BCCB" wp14:editId="745EACC8">
                                        <wp:extent cx="4611621" cy="2208945"/>
                                        <wp:effectExtent l="0" t="0" r="0" b="1270"/>
                                        <wp:docPr id="16" name="Рисунок 15" descr="Изображение выглядит как сцена, лазер&#10;&#10;Автоматически созданное описание">
                                          <a:extLst xmlns:a="http://schemas.openxmlformats.org/drawingml/2006/main">
                                            <a:ext uri="{FF2B5EF4-FFF2-40B4-BE49-F238E27FC236}">
                                              <a16:creationId xmlns:a16="http://schemas.microsoft.com/office/drawing/2014/main" id="{E4EFC6F5-1DBC-A8A8-BFE8-39976DB214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descr="Изображение выглядит как сцена, лазер&#10;&#10;Автоматически созданное описание">
                                                  <a:extLst>
                                                    <a:ext uri="{FF2B5EF4-FFF2-40B4-BE49-F238E27FC236}">
                                                      <a16:creationId xmlns:a16="http://schemas.microsoft.com/office/drawing/2014/main" id="{E4EFC6F5-1DBC-A8A8-BFE8-39976DB21492}"/>
                                                    </a:ext>
                                                  </a:extLst>
                                                </pic:cNvPr>
                                                <pic:cNvPicPr>
                                                  <a:picLocks noChangeAspect="1"/>
                                                </pic:cNvPicPr>
                                              </pic:nvPicPr>
                                              <pic:blipFill>
                                                <a:blip r:embed="rId12">
                                                  <a:clrChange>
                                                    <a:clrFrom>
                                                      <a:srgbClr val="FFFFFF"/>
                                                    </a:clrFrom>
                                                    <a:clrTo>
                                                      <a:srgbClr val="FFFFFF">
                                                        <a:alpha val="0"/>
                                                      </a:srgbClr>
                                                    </a:clrTo>
                                                  </a:clrChange>
                                                </a:blip>
                                                <a:stretch>
                                                  <a:fillRect/>
                                                </a:stretch>
                                              </pic:blipFill>
                                              <pic:spPr>
                                                <a:xfrm>
                                                  <a:off x="0" y="0"/>
                                                  <a:ext cx="4614640" cy="2210391"/>
                                                </a:xfrm>
                                                <a:prstGeom prst="rect">
                                                  <a:avLst/>
                                                </a:prstGeom>
                                              </pic:spPr>
                                            </pic:pic>
                                          </a:graphicData>
                                        </a:graphic>
                                      </wp:inline>
                                    </w:drawing>
                                  </w:r>
                                </w:p>
                              </w:tc>
                            </w:tr>
                            <w:tr w:rsidR="002932CB" w14:paraId="4798BF87" w14:textId="77777777" w:rsidTr="006B4A85">
                              <w:tc>
                                <w:tcPr>
                                  <w:tcW w:w="4202" w:type="dxa"/>
                                  <w:tcBorders>
                                    <w:top w:val="nil"/>
                                    <w:bottom w:val="single" w:sz="4" w:space="0" w:color="auto"/>
                                    <w:right w:val="nil"/>
                                  </w:tcBorders>
                                </w:tcPr>
                                <w:p w14:paraId="6662D333" w14:textId="77777777" w:rsidR="002932CB" w:rsidRDefault="002932CB" w:rsidP="00AE5A5A">
                                  <w:pPr>
                                    <w:pStyle w:val="a4"/>
                                    <w:jc w:val="center"/>
                                    <w:rPr>
                                      <w:rFonts w:ascii="Times New Roman" w:hAnsi="Times New Roman"/>
                                      <w:i w:val="0"/>
                                      <w:iCs w:val="0"/>
                                      <w:color w:val="auto"/>
                                      <w:sz w:val="24"/>
                                      <w:szCs w:val="24"/>
                                    </w:rPr>
                                  </w:pPr>
                                  <w:r w:rsidRPr="00AE5A5A">
                                    <w:rPr>
                                      <w:rFonts w:ascii="Times New Roman" w:hAnsi="Times New Roman"/>
                                      <w:i w:val="0"/>
                                      <w:iCs w:val="0"/>
                                      <w:noProof/>
                                      <w:color w:val="auto"/>
                                      <w:sz w:val="24"/>
                                      <w:szCs w:val="24"/>
                                    </w:rPr>
                                    <w:drawing>
                                      <wp:inline distT="0" distB="0" distL="0" distR="0" wp14:anchorId="6F176A5E" wp14:editId="70587FC6">
                                        <wp:extent cx="2339887" cy="1866900"/>
                                        <wp:effectExtent l="0" t="0" r="3810" b="0"/>
                                        <wp:docPr id="9" name="Рисунок 17">
                                          <a:extLst xmlns:a="http://schemas.openxmlformats.org/drawingml/2006/main">
                                            <a:ext uri="{FF2B5EF4-FFF2-40B4-BE49-F238E27FC236}">
                                              <a16:creationId xmlns:a16="http://schemas.microsoft.com/office/drawing/2014/main" id="{38792675-4DF3-9205-FA6F-01E5CC8572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a16="http://schemas.microsoft.com/office/drawing/2014/main" id="{38792675-4DF3-9205-FA6F-01E5CC8572A3}"/>
                                                    </a:ext>
                                                  </a:extLst>
                                                </pic:cNvPr>
                                                <pic:cNvPicPr>
                                                  <a:picLocks noChangeAspect="1"/>
                                                </pic:cNvPicPr>
                                              </pic:nvPicPr>
                                              <pic:blipFill>
                                                <a:blip r:embed="rId13"/>
                                                <a:stretch>
                                                  <a:fillRect/>
                                                </a:stretch>
                                              </pic:blipFill>
                                              <pic:spPr>
                                                <a:xfrm>
                                                  <a:off x="0" y="0"/>
                                                  <a:ext cx="2342456" cy="1868949"/>
                                                </a:xfrm>
                                                <a:prstGeom prst="rect">
                                                  <a:avLst/>
                                                </a:prstGeom>
                                                <a:ln>
                                                  <a:noFill/>
                                                </a:ln>
                                              </pic:spPr>
                                            </pic:pic>
                                          </a:graphicData>
                                        </a:graphic>
                                      </wp:inline>
                                    </w:drawing>
                                  </w:r>
                                </w:p>
                              </w:tc>
                              <w:tc>
                                <w:tcPr>
                                  <w:tcW w:w="4202" w:type="dxa"/>
                                  <w:tcBorders>
                                    <w:top w:val="nil"/>
                                    <w:left w:val="nil"/>
                                    <w:bottom w:val="single" w:sz="4" w:space="0" w:color="auto"/>
                                  </w:tcBorders>
                                </w:tcPr>
                                <w:p w14:paraId="784D468E" w14:textId="77777777" w:rsidR="002932CB" w:rsidRDefault="002932CB" w:rsidP="006B4A85">
                                  <w:pPr>
                                    <w:pStyle w:val="a4"/>
                                    <w:jc w:val="both"/>
                                    <w:rPr>
                                      <w:rFonts w:ascii="Times New Roman" w:hAnsi="Times New Roman"/>
                                      <w:i w:val="0"/>
                                      <w:iCs w:val="0"/>
                                      <w:color w:val="auto"/>
                                      <w:sz w:val="24"/>
                                      <w:szCs w:val="24"/>
                                    </w:rPr>
                                  </w:pPr>
                                  <w:r w:rsidRPr="00262E01">
                                    <w:rPr>
                                      <w:rFonts w:ascii="Times New Roman" w:hAnsi="Times New Roman"/>
                                      <w:color w:val="auto"/>
                                      <w:sz w:val="24"/>
                                      <w:szCs w:val="24"/>
                                    </w:rPr>
                                    <w:t>Вверху:</w:t>
                                  </w:r>
                                  <w:r>
                                    <w:rPr>
                                      <w:rFonts w:ascii="Times New Roman" w:hAnsi="Times New Roman"/>
                                      <w:i w:val="0"/>
                                      <w:iCs w:val="0"/>
                                      <w:color w:val="auto"/>
                                      <w:sz w:val="24"/>
                                      <w:szCs w:val="24"/>
                                    </w:rPr>
                                    <w:t xml:space="preserve"> Нейтринные события </w:t>
                                  </w:r>
                                  <w:r>
                                    <w:rPr>
                                      <w:rFonts w:ascii="Times New Roman" w:hAnsi="Times New Roman"/>
                                      <w:i w:val="0"/>
                                      <w:iCs w:val="0"/>
                                      <w:color w:val="auto"/>
                                      <w:sz w:val="24"/>
                                      <w:szCs w:val="24"/>
                                      <w:lang w:val="en-US"/>
                                    </w:rPr>
                                    <w:t>IceCube</w:t>
                                  </w:r>
                                  <w:r w:rsidRPr="00AE5A5A">
                                    <w:rPr>
                                      <w:rFonts w:ascii="Times New Roman" w:hAnsi="Times New Roman"/>
                                      <w:i w:val="0"/>
                                      <w:iCs w:val="0"/>
                                      <w:color w:val="auto"/>
                                      <w:sz w:val="24"/>
                                      <w:szCs w:val="24"/>
                                    </w:rPr>
                                    <w:t xml:space="preserve"> </w:t>
                                  </w:r>
                                  <w:r>
                                    <w:rPr>
                                      <w:rFonts w:ascii="Times New Roman" w:hAnsi="Times New Roman"/>
                                      <w:i w:val="0"/>
                                      <w:iCs w:val="0"/>
                                      <w:color w:val="auto"/>
                                      <w:sz w:val="24"/>
                                      <w:szCs w:val="24"/>
                                    </w:rPr>
                                    <w:t xml:space="preserve">(голубые точки) на фоне карты неба в гамма-излучении, построенной по данным </w:t>
                                  </w:r>
                                  <w:r>
                                    <w:rPr>
                                      <w:rFonts w:ascii="Times New Roman" w:hAnsi="Times New Roman"/>
                                      <w:i w:val="0"/>
                                      <w:iCs w:val="0"/>
                                      <w:color w:val="auto"/>
                                      <w:sz w:val="24"/>
                                      <w:szCs w:val="24"/>
                                      <w:lang w:val="en-US"/>
                                    </w:rPr>
                                    <w:t>Fermi</w:t>
                                  </w:r>
                                  <w:r w:rsidRPr="00AE5A5A">
                                    <w:rPr>
                                      <w:rFonts w:ascii="Times New Roman" w:hAnsi="Times New Roman"/>
                                      <w:i w:val="0"/>
                                      <w:iCs w:val="0"/>
                                      <w:color w:val="auto"/>
                                      <w:sz w:val="24"/>
                                      <w:szCs w:val="24"/>
                                    </w:rPr>
                                    <w:t xml:space="preserve"> </w:t>
                                  </w:r>
                                  <w:r>
                                    <w:rPr>
                                      <w:rFonts w:ascii="Times New Roman" w:hAnsi="Times New Roman"/>
                                      <w:i w:val="0"/>
                                      <w:iCs w:val="0"/>
                                      <w:color w:val="auto"/>
                                      <w:sz w:val="24"/>
                                      <w:szCs w:val="24"/>
                                      <w:lang w:val="en-US"/>
                                    </w:rPr>
                                    <w:t>LAT</w:t>
                                  </w:r>
                                  <w:r w:rsidRPr="007409FF">
                                    <w:rPr>
                                      <w:rFonts w:ascii="Times New Roman" w:hAnsi="Times New Roman"/>
                                      <w:i w:val="0"/>
                                      <w:iCs w:val="0"/>
                                      <w:color w:val="auto"/>
                                      <w:sz w:val="24"/>
                                      <w:szCs w:val="24"/>
                                    </w:rPr>
                                    <w:t>.</w:t>
                                  </w:r>
                                  <w:r w:rsidRPr="00AE5A5A">
                                    <w:rPr>
                                      <w:rFonts w:ascii="Times New Roman" w:hAnsi="Times New Roman"/>
                                      <w:i w:val="0"/>
                                      <w:iCs w:val="0"/>
                                      <w:color w:val="auto"/>
                                      <w:sz w:val="24"/>
                                      <w:szCs w:val="24"/>
                                    </w:rPr>
                                    <w:t xml:space="preserve"> </w:t>
                                  </w:r>
                                  <w:r>
                                    <w:rPr>
                                      <w:rFonts w:ascii="Times New Roman" w:hAnsi="Times New Roman"/>
                                      <w:i w:val="0"/>
                                      <w:iCs w:val="0"/>
                                      <w:color w:val="auto"/>
                                      <w:sz w:val="24"/>
                                      <w:szCs w:val="24"/>
                                    </w:rPr>
                                    <w:t xml:space="preserve">Яркая полоса – плоскость Галактики; заметна концентрация нейтринных событий к ней. </w:t>
                                  </w:r>
                                  <w:r w:rsidRPr="00262E01">
                                    <w:rPr>
                                      <w:rFonts w:ascii="Times New Roman" w:hAnsi="Times New Roman"/>
                                      <w:color w:val="auto"/>
                                      <w:sz w:val="24"/>
                                      <w:szCs w:val="24"/>
                                    </w:rPr>
                                    <w:t>Слева:</w:t>
                                  </w:r>
                                  <w:r>
                                    <w:rPr>
                                      <w:rFonts w:ascii="Times New Roman" w:hAnsi="Times New Roman"/>
                                      <w:i w:val="0"/>
                                      <w:iCs w:val="0"/>
                                      <w:color w:val="auto"/>
                                      <w:sz w:val="24"/>
                                      <w:szCs w:val="24"/>
                                    </w:rPr>
                                    <w:t xml:space="preserve"> распределение медианы </w:t>
                                  </w:r>
                                  <w:r w:rsidRPr="000276F0">
                                    <w:rPr>
                                      <w:rFonts w:ascii="Times New Roman" w:hAnsi="Times New Roman"/>
                                      <w:i w:val="0"/>
                                      <w:iCs w:val="0"/>
                                      <w:color w:val="auto"/>
                                      <w:sz w:val="24"/>
                                      <w:szCs w:val="24"/>
                                    </w:rPr>
                                    <w:t>|</w:t>
                                  </w:r>
                                  <w:r>
                                    <w:rPr>
                                      <w:rFonts w:ascii="Times New Roman" w:hAnsi="Times New Roman"/>
                                      <w:i w:val="0"/>
                                      <w:iCs w:val="0"/>
                                      <w:color w:val="auto"/>
                                      <w:sz w:val="24"/>
                                      <w:szCs w:val="24"/>
                                      <w:lang w:val="en-US"/>
                                    </w:rPr>
                                    <w:t>b</w:t>
                                  </w:r>
                                  <w:r w:rsidRPr="000276F0">
                                    <w:rPr>
                                      <w:rFonts w:ascii="Times New Roman" w:hAnsi="Times New Roman"/>
                                      <w:i w:val="0"/>
                                      <w:iCs w:val="0"/>
                                      <w:color w:val="auto"/>
                                      <w:sz w:val="24"/>
                                      <w:szCs w:val="24"/>
                                    </w:rPr>
                                    <w:t xml:space="preserve">| </w:t>
                                  </w:r>
                                  <w:r>
                                    <w:rPr>
                                      <w:rFonts w:ascii="Times New Roman" w:hAnsi="Times New Roman"/>
                                      <w:i w:val="0"/>
                                      <w:iCs w:val="0"/>
                                      <w:color w:val="auto"/>
                                      <w:sz w:val="24"/>
                                      <w:szCs w:val="24"/>
                                    </w:rPr>
                                    <w:t xml:space="preserve">для модельных наборов без галактической анизотропии (голубой фон) и значение медианы </w:t>
                                  </w:r>
                                  <w:r w:rsidRPr="000276F0">
                                    <w:rPr>
                                      <w:rFonts w:ascii="Times New Roman" w:hAnsi="Times New Roman"/>
                                      <w:i w:val="0"/>
                                      <w:iCs w:val="0"/>
                                      <w:color w:val="auto"/>
                                      <w:sz w:val="24"/>
                                      <w:szCs w:val="24"/>
                                    </w:rPr>
                                    <w:t>|</w:t>
                                  </w:r>
                                  <w:r>
                                    <w:rPr>
                                      <w:rFonts w:ascii="Times New Roman" w:hAnsi="Times New Roman"/>
                                      <w:i w:val="0"/>
                                      <w:iCs w:val="0"/>
                                      <w:color w:val="auto"/>
                                      <w:sz w:val="24"/>
                                      <w:szCs w:val="24"/>
                                      <w:lang w:val="en-US"/>
                                    </w:rPr>
                                    <w:t>b</w:t>
                                  </w:r>
                                  <w:r w:rsidRPr="000276F0">
                                    <w:rPr>
                                      <w:rFonts w:ascii="Times New Roman" w:hAnsi="Times New Roman"/>
                                      <w:i w:val="0"/>
                                      <w:iCs w:val="0"/>
                                      <w:color w:val="auto"/>
                                      <w:sz w:val="24"/>
                                      <w:szCs w:val="24"/>
                                    </w:rPr>
                                    <w:t xml:space="preserve">| </w:t>
                                  </w:r>
                                  <w:r>
                                    <w:rPr>
                                      <w:rFonts w:ascii="Times New Roman" w:hAnsi="Times New Roman"/>
                                      <w:i w:val="0"/>
                                      <w:iCs w:val="0"/>
                                      <w:color w:val="auto"/>
                                      <w:sz w:val="24"/>
                                      <w:szCs w:val="24"/>
                                    </w:rPr>
                                    <w:t>для реальных данных (вертикальная линия).</w:t>
                                  </w:r>
                                </w:p>
                              </w:tc>
                            </w:tr>
                          </w:tbl>
                          <w:p w14:paraId="49F88751" w14:textId="77777777" w:rsidR="002932CB" w:rsidRPr="00AE5A5A" w:rsidRDefault="002932CB" w:rsidP="002932CB">
                            <w:pPr>
                              <w:pStyle w:val="a4"/>
                              <w:jc w:val="center"/>
                              <w:rPr>
                                <w:rFonts w:ascii="Times New Roman" w:hAnsi="Times New Roman"/>
                                <w:i w:val="0"/>
                                <w:iCs w:val="0"/>
                                <w:color w:val="auto"/>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775DE02" id="_x0000_t202" coordsize="21600,21600" o:spt="202" path="m,l,21600r21600,l21600,xe">
                <v:stroke joinstyle="miter"/>
                <v:path gradientshapeok="t" o:connecttype="rect"/>
              </v:shapetype>
              <v:shape id="Надпись 2" o:spid="_x0000_s1026" type="#_x0000_t202" style="position:absolute;margin-left:-.05pt;margin-top:0;width:420.7pt;height:377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" stroked="f">
                <v:textbox inset="0,0,0,0">
                  <w:txbxContent>
                    <w:p w14:paraId="62C7978F" w14:textId="77777777" w:rsidR="002932CB" w:rsidRDefault="002932CB" w:rsidP="002932CB">
                      <w:pPr>
                        <w:pStyle w:val="a4"/>
                        <w:spacing w:after="0"/>
                        <w:rPr>
                          <w:rFonts w:ascii="Times New Roman" w:hAnsi="Times New Roman"/>
                          <w:i w:val="0"/>
                          <w:iCs w:val="0"/>
                          <w:color w:val="auto"/>
                          <w:sz w:val="24"/>
                          <w:szCs w:val="24"/>
                        </w:rPr>
                      </w:pPr>
                    </w:p>
                    <w:tbl>
                      <w:tblPr>
                        <w:tblStyle w:val="a5"/>
                        <w:tblW w:w="0" w:type="auto"/>
                        <w:tblLook w:val="04A0" w:firstRow="1" w:lastRow="0" w:firstColumn="1" w:lastColumn="0" w:noHBand="0" w:noVBand="1"/>
                      </w:tblPr>
                      <w:tblGrid>
                        <w:gridCol w:w="4202"/>
                        <w:gridCol w:w="4202"/>
                      </w:tblGrid>
                      <w:tr w:rsidR="002932CB" w14:paraId="21D79459" w14:textId="77777777" w:rsidTr="006B4A85">
                        <w:tc>
                          <w:tcPr>
                            <w:tcW w:w="8404" w:type="dxa"/>
                            <w:gridSpan w:val="2"/>
                            <w:tcBorders>
                              <w:bottom w:val="nil"/>
                            </w:tcBorders>
                          </w:tcPr>
                          <w:p w14:paraId="1E0E336D" w14:textId="77777777" w:rsidR="002932CB" w:rsidRDefault="002932CB" w:rsidP="006B4A85">
                            <w:pPr>
                              <w:pStyle w:val="a4"/>
                              <w:jc w:val="center"/>
                              <w:rPr>
                                <w:rFonts w:ascii="Times New Roman" w:hAnsi="Times New Roman"/>
                                <w:i w:val="0"/>
                                <w:iCs w:val="0"/>
                                <w:color w:val="auto"/>
                                <w:sz w:val="24"/>
                                <w:szCs w:val="24"/>
                              </w:rPr>
                            </w:pPr>
                            <w:r w:rsidRPr="0021199E">
                              <w:rPr>
                                <w:rFonts w:ascii="Times New Roman" w:hAnsi="Times New Roman"/>
                                <w:noProof/>
                                <w:sz w:val="24"/>
                                <w:szCs w:val="24"/>
                                <w:lang w:eastAsia="ru-RU"/>
                              </w:rPr>
                              <w:drawing>
                                <wp:inline distT="0" distB="0" distL="0" distR="0" wp14:anchorId="72B3BCCB" wp14:editId="745EACC8">
                                  <wp:extent cx="4611621" cy="2208945"/>
                                  <wp:effectExtent l="0" t="0" r="0" b="1270"/>
                                  <wp:docPr id="16" name="Рисунок 15" descr="Изображение выглядит как сцена, лазер&#10;&#10;Автоматически созданное описание">
                                    <a:extLst xmlns:a="http://schemas.openxmlformats.org/drawingml/2006/main">
                                      <a:ext uri="{FF2B5EF4-FFF2-40B4-BE49-F238E27FC236}">
                                        <a16:creationId xmlns:a16="http://schemas.microsoft.com/office/drawing/2014/main" id="{E4EFC6F5-1DBC-A8A8-BFE8-39976DB214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descr="Изображение выглядит как сцена, лазер&#10;&#10;Автоматически созданное описание">
                                            <a:extLst>
                                              <a:ext uri="{FF2B5EF4-FFF2-40B4-BE49-F238E27FC236}">
                                                <a16:creationId xmlns:a16="http://schemas.microsoft.com/office/drawing/2014/main" id="{E4EFC6F5-1DBC-A8A8-BFE8-39976DB21492}"/>
                                              </a:ext>
                                            </a:extLst>
                                          </pic:cNvPr>
                                          <pic:cNvPicPr>
                                            <a:picLocks noChangeAspect="1"/>
                                          </pic:cNvPicPr>
                                        </pic:nvPicPr>
                                        <pic:blipFill>
                                          <a:blip r:embed="rId12">
                                            <a:clrChange>
                                              <a:clrFrom>
                                                <a:srgbClr val="FFFFFF"/>
                                              </a:clrFrom>
                                              <a:clrTo>
                                                <a:srgbClr val="FFFFFF">
                                                  <a:alpha val="0"/>
                                                </a:srgbClr>
                                              </a:clrTo>
                                            </a:clrChange>
                                          </a:blip>
                                          <a:stretch>
                                            <a:fillRect/>
                                          </a:stretch>
                                        </pic:blipFill>
                                        <pic:spPr>
                                          <a:xfrm>
                                            <a:off x="0" y="0"/>
                                            <a:ext cx="4614640" cy="2210391"/>
                                          </a:xfrm>
                                          <a:prstGeom prst="rect">
                                            <a:avLst/>
                                          </a:prstGeom>
                                        </pic:spPr>
                                      </pic:pic>
                                    </a:graphicData>
                                  </a:graphic>
                                </wp:inline>
                              </w:drawing>
                            </w:r>
                          </w:p>
                        </w:tc>
                      </w:tr>
                      <w:tr w:rsidR="002932CB" w14:paraId="4798BF87" w14:textId="77777777" w:rsidTr="006B4A85">
                        <w:tc>
                          <w:tcPr>
                            <w:tcW w:w="4202" w:type="dxa"/>
                            <w:tcBorders>
                              <w:top w:val="nil"/>
                              <w:bottom w:val="single" w:sz="4" w:space="0" w:color="auto"/>
                              <w:right w:val="nil"/>
                            </w:tcBorders>
                          </w:tcPr>
                          <w:p w14:paraId="6662D333" w14:textId="77777777" w:rsidR="002932CB" w:rsidRDefault="002932CB" w:rsidP="00AE5A5A">
                            <w:pPr>
                              <w:pStyle w:val="a4"/>
                              <w:jc w:val="center"/>
                              <w:rPr>
                                <w:rFonts w:ascii="Times New Roman" w:hAnsi="Times New Roman"/>
                                <w:i w:val="0"/>
                                <w:iCs w:val="0"/>
                                <w:color w:val="auto"/>
                                <w:sz w:val="24"/>
                                <w:szCs w:val="24"/>
                              </w:rPr>
                            </w:pPr>
                            <w:r w:rsidRPr="00AE5A5A">
                              <w:rPr>
                                <w:rFonts w:ascii="Times New Roman" w:hAnsi="Times New Roman"/>
                                <w:i w:val="0"/>
                                <w:iCs w:val="0"/>
                                <w:noProof/>
                                <w:color w:val="auto"/>
                                <w:sz w:val="24"/>
                                <w:szCs w:val="24"/>
                              </w:rPr>
                              <w:drawing>
                                <wp:inline distT="0" distB="0" distL="0" distR="0" wp14:anchorId="6F176A5E" wp14:editId="70587FC6">
                                  <wp:extent cx="2339887" cy="1866900"/>
                                  <wp:effectExtent l="0" t="0" r="3810" b="0"/>
                                  <wp:docPr id="9" name="Рисунок 17">
                                    <a:extLst xmlns:a="http://schemas.openxmlformats.org/drawingml/2006/main">
                                      <a:ext uri="{FF2B5EF4-FFF2-40B4-BE49-F238E27FC236}">
                                        <a16:creationId xmlns:a16="http://schemas.microsoft.com/office/drawing/2014/main" id="{38792675-4DF3-9205-FA6F-01E5CC8572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a16="http://schemas.microsoft.com/office/drawing/2014/main" id="{38792675-4DF3-9205-FA6F-01E5CC8572A3}"/>
                                              </a:ext>
                                            </a:extLst>
                                          </pic:cNvPr>
                                          <pic:cNvPicPr>
                                            <a:picLocks noChangeAspect="1"/>
                                          </pic:cNvPicPr>
                                        </pic:nvPicPr>
                                        <pic:blipFill>
                                          <a:blip r:embed="rId13"/>
                                          <a:stretch>
                                            <a:fillRect/>
                                          </a:stretch>
                                        </pic:blipFill>
                                        <pic:spPr>
                                          <a:xfrm>
                                            <a:off x="0" y="0"/>
                                            <a:ext cx="2342456" cy="1868949"/>
                                          </a:xfrm>
                                          <a:prstGeom prst="rect">
                                            <a:avLst/>
                                          </a:prstGeom>
                                          <a:ln>
                                            <a:noFill/>
                                          </a:ln>
                                        </pic:spPr>
                                      </pic:pic>
                                    </a:graphicData>
                                  </a:graphic>
                                </wp:inline>
                              </w:drawing>
                            </w:r>
                          </w:p>
                        </w:tc>
                        <w:tc>
                          <w:tcPr>
                            <w:tcW w:w="4202" w:type="dxa"/>
                            <w:tcBorders>
                              <w:top w:val="nil"/>
                              <w:left w:val="nil"/>
                              <w:bottom w:val="single" w:sz="4" w:space="0" w:color="auto"/>
                            </w:tcBorders>
                          </w:tcPr>
                          <w:p w14:paraId="784D468E" w14:textId="77777777" w:rsidR="002932CB" w:rsidRDefault="002932CB" w:rsidP="006B4A85">
                            <w:pPr>
                              <w:pStyle w:val="a4"/>
                              <w:jc w:val="both"/>
                              <w:rPr>
                                <w:rFonts w:ascii="Times New Roman" w:hAnsi="Times New Roman"/>
                                <w:i w:val="0"/>
                                <w:iCs w:val="0"/>
                                <w:color w:val="auto"/>
                                <w:sz w:val="24"/>
                                <w:szCs w:val="24"/>
                              </w:rPr>
                            </w:pPr>
                            <w:r w:rsidRPr="00262E01">
                              <w:rPr>
                                <w:rFonts w:ascii="Times New Roman" w:hAnsi="Times New Roman"/>
                                <w:color w:val="auto"/>
                                <w:sz w:val="24"/>
                                <w:szCs w:val="24"/>
                              </w:rPr>
                              <w:t>Вверху:</w:t>
                            </w:r>
                            <w:r>
                              <w:rPr>
                                <w:rFonts w:ascii="Times New Roman" w:hAnsi="Times New Roman"/>
                                <w:i w:val="0"/>
                                <w:iCs w:val="0"/>
                                <w:color w:val="auto"/>
                                <w:sz w:val="24"/>
                                <w:szCs w:val="24"/>
                              </w:rPr>
                              <w:t xml:space="preserve"> Нейтринные события </w:t>
                            </w:r>
                            <w:r>
                              <w:rPr>
                                <w:rFonts w:ascii="Times New Roman" w:hAnsi="Times New Roman"/>
                                <w:i w:val="0"/>
                                <w:iCs w:val="0"/>
                                <w:color w:val="auto"/>
                                <w:sz w:val="24"/>
                                <w:szCs w:val="24"/>
                                <w:lang w:val="en-US"/>
                              </w:rPr>
                              <w:t>IceCube</w:t>
                            </w:r>
                            <w:r w:rsidRPr="00AE5A5A">
                              <w:rPr>
                                <w:rFonts w:ascii="Times New Roman" w:hAnsi="Times New Roman"/>
                                <w:i w:val="0"/>
                                <w:iCs w:val="0"/>
                                <w:color w:val="auto"/>
                                <w:sz w:val="24"/>
                                <w:szCs w:val="24"/>
                              </w:rPr>
                              <w:t xml:space="preserve"> </w:t>
                            </w:r>
                            <w:r>
                              <w:rPr>
                                <w:rFonts w:ascii="Times New Roman" w:hAnsi="Times New Roman"/>
                                <w:i w:val="0"/>
                                <w:iCs w:val="0"/>
                                <w:color w:val="auto"/>
                                <w:sz w:val="24"/>
                                <w:szCs w:val="24"/>
                              </w:rPr>
                              <w:t xml:space="preserve">(голубые точки) на фоне карты неба в гамма-излучении, построенной по данным </w:t>
                            </w:r>
                            <w:r>
                              <w:rPr>
                                <w:rFonts w:ascii="Times New Roman" w:hAnsi="Times New Roman"/>
                                <w:i w:val="0"/>
                                <w:iCs w:val="0"/>
                                <w:color w:val="auto"/>
                                <w:sz w:val="24"/>
                                <w:szCs w:val="24"/>
                                <w:lang w:val="en-US"/>
                              </w:rPr>
                              <w:t>Fermi</w:t>
                            </w:r>
                            <w:r w:rsidRPr="00AE5A5A">
                              <w:rPr>
                                <w:rFonts w:ascii="Times New Roman" w:hAnsi="Times New Roman"/>
                                <w:i w:val="0"/>
                                <w:iCs w:val="0"/>
                                <w:color w:val="auto"/>
                                <w:sz w:val="24"/>
                                <w:szCs w:val="24"/>
                              </w:rPr>
                              <w:t xml:space="preserve"> </w:t>
                            </w:r>
                            <w:r>
                              <w:rPr>
                                <w:rFonts w:ascii="Times New Roman" w:hAnsi="Times New Roman"/>
                                <w:i w:val="0"/>
                                <w:iCs w:val="0"/>
                                <w:color w:val="auto"/>
                                <w:sz w:val="24"/>
                                <w:szCs w:val="24"/>
                                <w:lang w:val="en-US"/>
                              </w:rPr>
                              <w:t>LAT</w:t>
                            </w:r>
                            <w:r w:rsidRPr="007409FF">
                              <w:rPr>
                                <w:rFonts w:ascii="Times New Roman" w:hAnsi="Times New Roman"/>
                                <w:i w:val="0"/>
                                <w:iCs w:val="0"/>
                                <w:color w:val="auto"/>
                                <w:sz w:val="24"/>
                                <w:szCs w:val="24"/>
                              </w:rPr>
                              <w:t>.</w:t>
                            </w:r>
                            <w:r w:rsidRPr="00AE5A5A">
                              <w:rPr>
                                <w:rFonts w:ascii="Times New Roman" w:hAnsi="Times New Roman"/>
                                <w:i w:val="0"/>
                                <w:iCs w:val="0"/>
                                <w:color w:val="auto"/>
                                <w:sz w:val="24"/>
                                <w:szCs w:val="24"/>
                              </w:rPr>
                              <w:t xml:space="preserve"> </w:t>
                            </w:r>
                            <w:r>
                              <w:rPr>
                                <w:rFonts w:ascii="Times New Roman" w:hAnsi="Times New Roman"/>
                                <w:i w:val="0"/>
                                <w:iCs w:val="0"/>
                                <w:color w:val="auto"/>
                                <w:sz w:val="24"/>
                                <w:szCs w:val="24"/>
                              </w:rPr>
                              <w:t xml:space="preserve">Яркая полоса – плоскость Галактики; заметна концентрация нейтринных событий к ней. </w:t>
                            </w:r>
                            <w:r w:rsidRPr="00262E01">
                              <w:rPr>
                                <w:rFonts w:ascii="Times New Roman" w:hAnsi="Times New Roman"/>
                                <w:color w:val="auto"/>
                                <w:sz w:val="24"/>
                                <w:szCs w:val="24"/>
                              </w:rPr>
                              <w:t>Слева:</w:t>
                            </w:r>
                            <w:r>
                              <w:rPr>
                                <w:rFonts w:ascii="Times New Roman" w:hAnsi="Times New Roman"/>
                                <w:i w:val="0"/>
                                <w:iCs w:val="0"/>
                                <w:color w:val="auto"/>
                                <w:sz w:val="24"/>
                                <w:szCs w:val="24"/>
                              </w:rPr>
                              <w:t xml:space="preserve"> распределение медианы </w:t>
                            </w:r>
                            <w:r w:rsidRPr="000276F0">
                              <w:rPr>
                                <w:rFonts w:ascii="Times New Roman" w:hAnsi="Times New Roman"/>
                                <w:i w:val="0"/>
                                <w:iCs w:val="0"/>
                                <w:color w:val="auto"/>
                                <w:sz w:val="24"/>
                                <w:szCs w:val="24"/>
                              </w:rPr>
                              <w:t>|</w:t>
                            </w:r>
                            <w:r>
                              <w:rPr>
                                <w:rFonts w:ascii="Times New Roman" w:hAnsi="Times New Roman"/>
                                <w:i w:val="0"/>
                                <w:iCs w:val="0"/>
                                <w:color w:val="auto"/>
                                <w:sz w:val="24"/>
                                <w:szCs w:val="24"/>
                                <w:lang w:val="en-US"/>
                              </w:rPr>
                              <w:t>b</w:t>
                            </w:r>
                            <w:r w:rsidRPr="000276F0">
                              <w:rPr>
                                <w:rFonts w:ascii="Times New Roman" w:hAnsi="Times New Roman"/>
                                <w:i w:val="0"/>
                                <w:iCs w:val="0"/>
                                <w:color w:val="auto"/>
                                <w:sz w:val="24"/>
                                <w:szCs w:val="24"/>
                              </w:rPr>
                              <w:t xml:space="preserve">| </w:t>
                            </w:r>
                            <w:r>
                              <w:rPr>
                                <w:rFonts w:ascii="Times New Roman" w:hAnsi="Times New Roman"/>
                                <w:i w:val="0"/>
                                <w:iCs w:val="0"/>
                                <w:color w:val="auto"/>
                                <w:sz w:val="24"/>
                                <w:szCs w:val="24"/>
                              </w:rPr>
                              <w:t xml:space="preserve">для модельных наборов без галактической анизотропии (голубой фон) и значение медианы </w:t>
                            </w:r>
                            <w:r w:rsidRPr="000276F0">
                              <w:rPr>
                                <w:rFonts w:ascii="Times New Roman" w:hAnsi="Times New Roman"/>
                                <w:i w:val="0"/>
                                <w:iCs w:val="0"/>
                                <w:color w:val="auto"/>
                                <w:sz w:val="24"/>
                                <w:szCs w:val="24"/>
                              </w:rPr>
                              <w:t>|</w:t>
                            </w:r>
                            <w:r>
                              <w:rPr>
                                <w:rFonts w:ascii="Times New Roman" w:hAnsi="Times New Roman"/>
                                <w:i w:val="0"/>
                                <w:iCs w:val="0"/>
                                <w:color w:val="auto"/>
                                <w:sz w:val="24"/>
                                <w:szCs w:val="24"/>
                                <w:lang w:val="en-US"/>
                              </w:rPr>
                              <w:t>b</w:t>
                            </w:r>
                            <w:r w:rsidRPr="000276F0">
                              <w:rPr>
                                <w:rFonts w:ascii="Times New Roman" w:hAnsi="Times New Roman"/>
                                <w:i w:val="0"/>
                                <w:iCs w:val="0"/>
                                <w:color w:val="auto"/>
                                <w:sz w:val="24"/>
                                <w:szCs w:val="24"/>
                              </w:rPr>
                              <w:t xml:space="preserve">| </w:t>
                            </w:r>
                            <w:r>
                              <w:rPr>
                                <w:rFonts w:ascii="Times New Roman" w:hAnsi="Times New Roman"/>
                                <w:i w:val="0"/>
                                <w:iCs w:val="0"/>
                                <w:color w:val="auto"/>
                                <w:sz w:val="24"/>
                                <w:szCs w:val="24"/>
                              </w:rPr>
                              <w:t>для реальных данных (вертикальная линия).</w:t>
                            </w:r>
                          </w:p>
                        </w:tc>
                      </w:tr>
                    </w:tbl>
                    <w:p w14:paraId="49F88751" w14:textId="77777777" w:rsidR="002932CB" w:rsidRPr="00AE5A5A" w:rsidRDefault="002932CB" w:rsidP="002932CB">
                      <w:pPr>
                        <w:pStyle w:val="a4"/>
                        <w:jc w:val="center"/>
                        <w:rPr>
                          <w:rFonts w:ascii="Times New Roman" w:hAnsi="Times New Roman"/>
                          <w:i w:val="0"/>
                          <w:iCs w:val="0"/>
                          <w:color w:val="auto"/>
                          <w:sz w:val="24"/>
                          <w:szCs w:val="24"/>
                        </w:rPr>
                      </w:pPr>
                    </w:p>
                  </w:txbxContent>
                </v:textbox>
                <w10:wrap type="topAndBottom"/>
              </v:shape>
            </w:pict>
          </mc:Fallback>
        </mc:AlternateContent>
      </w:r>
      <w:r>
        <w:rPr>
          <w:rFonts w:ascii="Times New Roman" w:hAnsi="Times New Roman"/>
          <w:b/>
          <w:sz w:val="24"/>
          <w:szCs w:val="24"/>
        </w:rPr>
        <w:t>Пу</w:t>
      </w:r>
      <w:r w:rsidRPr="006B4A85">
        <w:rPr>
          <w:rFonts w:ascii="Times New Roman" w:hAnsi="Times New Roman"/>
          <w:b/>
          <w:sz w:val="24"/>
          <w:szCs w:val="24"/>
        </w:rPr>
        <w:t>бликаци</w:t>
      </w:r>
      <w:r>
        <w:rPr>
          <w:rFonts w:ascii="Times New Roman" w:hAnsi="Times New Roman"/>
          <w:b/>
          <w:sz w:val="24"/>
          <w:szCs w:val="24"/>
        </w:rPr>
        <w:t>я</w:t>
      </w:r>
      <w:r w:rsidRPr="002932CB">
        <w:rPr>
          <w:rFonts w:ascii="Times New Roman" w:hAnsi="Times New Roman"/>
          <w:b/>
          <w:sz w:val="24"/>
          <w:szCs w:val="24"/>
        </w:rPr>
        <w:t>:</w:t>
      </w:r>
    </w:p>
    <w:p w14:paraId="1D568696" w14:textId="77777777" w:rsidR="002932CB" w:rsidRPr="00AE5A5A" w:rsidRDefault="002932CB" w:rsidP="002932CB">
      <w:pPr>
        <w:pStyle w:val="a3"/>
        <w:shd w:val="clear" w:color="auto" w:fill="FFFFFF"/>
        <w:spacing w:before="0" w:beforeAutospacing="0" w:after="0" w:afterAutospacing="0"/>
        <w:rPr>
          <w:rFonts w:eastAsia="Calibri"/>
          <w:lang w:eastAsia="en-US"/>
        </w:rPr>
      </w:pPr>
      <w:r w:rsidRPr="002932CB">
        <w:rPr>
          <w:rFonts w:eastAsia="Calibri"/>
          <w:lang w:eastAsia="en-US"/>
        </w:rPr>
        <w:lastRenderedPageBreak/>
        <w:t xml:space="preserve">1. </w:t>
      </w:r>
      <w:r>
        <w:rPr>
          <w:rFonts w:eastAsia="Calibri"/>
          <w:lang w:val="en-US" w:eastAsia="en-US"/>
        </w:rPr>
        <w:t>Y</w:t>
      </w:r>
      <w:r w:rsidRPr="002932CB">
        <w:rPr>
          <w:rFonts w:eastAsia="Calibri"/>
          <w:lang w:eastAsia="en-US"/>
        </w:rPr>
        <w:t>.</w:t>
      </w:r>
      <w:r>
        <w:rPr>
          <w:rFonts w:eastAsia="Calibri"/>
          <w:lang w:val="en-US" w:eastAsia="en-US"/>
        </w:rPr>
        <w:t>Y</w:t>
      </w:r>
      <w:r w:rsidRPr="002932CB">
        <w:rPr>
          <w:rFonts w:eastAsia="Calibri"/>
          <w:lang w:eastAsia="en-US"/>
        </w:rPr>
        <w:t xml:space="preserve">. </w:t>
      </w:r>
      <w:r>
        <w:rPr>
          <w:rFonts w:eastAsia="Calibri"/>
          <w:lang w:val="en-US" w:eastAsia="en-US"/>
        </w:rPr>
        <w:t>Kovalev</w:t>
      </w:r>
      <w:r w:rsidRPr="002932CB">
        <w:rPr>
          <w:rFonts w:eastAsia="Calibri"/>
          <w:lang w:eastAsia="en-US"/>
        </w:rPr>
        <w:t xml:space="preserve">, </w:t>
      </w:r>
      <w:r>
        <w:rPr>
          <w:rFonts w:eastAsia="Calibri"/>
          <w:lang w:val="en-US" w:eastAsia="en-US"/>
        </w:rPr>
        <w:t>A</w:t>
      </w:r>
      <w:r w:rsidRPr="002932CB">
        <w:rPr>
          <w:rFonts w:eastAsia="Calibri"/>
          <w:lang w:eastAsia="en-US"/>
        </w:rPr>
        <w:t>.</w:t>
      </w:r>
      <w:r>
        <w:rPr>
          <w:rFonts w:eastAsia="Calibri"/>
          <w:lang w:val="en-US" w:eastAsia="en-US"/>
        </w:rPr>
        <w:t>V</w:t>
      </w:r>
      <w:r w:rsidRPr="002932CB">
        <w:rPr>
          <w:rFonts w:eastAsia="Calibri"/>
          <w:lang w:eastAsia="en-US"/>
        </w:rPr>
        <w:t xml:space="preserve">. </w:t>
      </w:r>
      <w:proofErr w:type="spellStart"/>
      <w:r>
        <w:rPr>
          <w:rFonts w:eastAsia="Calibri"/>
          <w:lang w:val="en-US" w:eastAsia="en-US"/>
        </w:rPr>
        <w:t>Plavin</w:t>
      </w:r>
      <w:proofErr w:type="spellEnd"/>
      <w:r w:rsidRPr="002932CB">
        <w:rPr>
          <w:rFonts w:eastAsia="Calibri"/>
          <w:lang w:eastAsia="en-US"/>
        </w:rPr>
        <w:t xml:space="preserve">, </w:t>
      </w:r>
      <w:r w:rsidRPr="00FA5939">
        <w:rPr>
          <w:rFonts w:eastAsia="Calibri"/>
          <w:lang w:val="en-US" w:eastAsia="en-US"/>
        </w:rPr>
        <w:t>S</w:t>
      </w:r>
      <w:r w:rsidRPr="002932CB">
        <w:rPr>
          <w:rFonts w:eastAsia="Calibri"/>
          <w:lang w:eastAsia="en-US"/>
        </w:rPr>
        <w:t>.</w:t>
      </w:r>
      <w:r w:rsidRPr="00FA5939">
        <w:rPr>
          <w:rFonts w:eastAsia="Calibri"/>
          <w:lang w:val="en-US" w:eastAsia="en-US"/>
        </w:rPr>
        <w:t>V</w:t>
      </w:r>
      <w:r w:rsidRPr="002932CB">
        <w:rPr>
          <w:rFonts w:eastAsia="Calibri"/>
          <w:lang w:eastAsia="en-US"/>
        </w:rPr>
        <w:t xml:space="preserve">. </w:t>
      </w:r>
      <w:proofErr w:type="spellStart"/>
      <w:r w:rsidRPr="00FA5939">
        <w:rPr>
          <w:rFonts w:eastAsia="Calibri"/>
          <w:lang w:val="en-US" w:eastAsia="en-US"/>
        </w:rPr>
        <w:t>Troitsky</w:t>
      </w:r>
      <w:proofErr w:type="spellEnd"/>
      <w:r w:rsidRPr="002932CB">
        <w:rPr>
          <w:rFonts w:eastAsia="Calibri"/>
          <w:lang w:eastAsia="en-US"/>
        </w:rPr>
        <w:t xml:space="preserve">. </w:t>
      </w:r>
      <w:r w:rsidRPr="006B4A85">
        <w:rPr>
          <w:rFonts w:eastAsia="Calibri"/>
          <w:i/>
          <w:lang w:val="en-US" w:eastAsia="en-US"/>
        </w:rPr>
        <w:t xml:space="preserve">Galactic contribution to the high-energy neutrino flux found in track-like </w:t>
      </w:r>
      <w:proofErr w:type="spellStart"/>
      <w:r w:rsidRPr="006B4A85">
        <w:rPr>
          <w:rFonts w:eastAsia="Calibri"/>
          <w:i/>
          <w:lang w:val="en-US" w:eastAsia="en-US"/>
        </w:rPr>
        <w:t>IceCube</w:t>
      </w:r>
      <w:proofErr w:type="spellEnd"/>
      <w:r w:rsidRPr="006B4A85">
        <w:rPr>
          <w:rFonts w:eastAsia="Calibri"/>
          <w:i/>
          <w:lang w:val="en-US" w:eastAsia="en-US"/>
        </w:rPr>
        <w:t xml:space="preserve"> events</w:t>
      </w:r>
      <w:r w:rsidRPr="00521FCC">
        <w:rPr>
          <w:rFonts w:eastAsia="Calibri"/>
          <w:i/>
          <w:lang w:val="en-US" w:eastAsia="en-US"/>
        </w:rPr>
        <w:t xml:space="preserve">. </w:t>
      </w:r>
      <w:proofErr w:type="spellStart"/>
      <w:r w:rsidRPr="00FC7FD1">
        <w:rPr>
          <w:lang w:val="en-US"/>
        </w:rPr>
        <w:t>ApJL</w:t>
      </w:r>
      <w:proofErr w:type="spellEnd"/>
      <w:r w:rsidRPr="00AE5A5A">
        <w:t xml:space="preserve"> 9</w:t>
      </w:r>
      <w:r w:rsidRPr="004E2D36">
        <w:t>40</w:t>
      </w:r>
      <w:r w:rsidRPr="00AE5A5A">
        <w:t>, 202</w:t>
      </w:r>
      <w:r w:rsidRPr="004E2D36">
        <w:t xml:space="preserve">2, </w:t>
      </w:r>
      <w:r>
        <w:rPr>
          <w:lang w:val="en-US"/>
        </w:rPr>
        <w:t>in</w:t>
      </w:r>
      <w:r w:rsidRPr="004E2D36">
        <w:t xml:space="preserve"> </w:t>
      </w:r>
      <w:r>
        <w:rPr>
          <w:lang w:val="en-US"/>
        </w:rPr>
        <w:t>press</w:t>
      </w:r>
      <w:r w:rsidRPr="00AE5A5A">
        <w:t>.</w:t>
      </w:r>
      <w:r w:rsidRPr="00AE5A5A">
        <w:rPr>
          <w:rFonts w:eastAsia="Calibri"/>
          <w:lang w:eastAsia="en-US"/>
        </w:rPr>
        <w:t xml:space="preserve">   </w:t>
      </w:r>
      <w:proofErr w:type="spellStart"/>
      <w:r w:rsidRPr="00FC7FD1">
        <w:rPr>
          <w:rFonts w:eastAsia="Calibri"/>
          <w:lang w:val="en-US" w:eastAsia="en-US"/>
        </w:rPr>
        <w:t>arXiv</w:t>
      </w:r>
      <w:proofErr w:type="spellEnd"/>
      <w:r w:rsidRPr="00AE5A5A">
        <w:rPr>
          <w:rFonts w:eastAsia="Calibri"/>
          <w:lang w:eastAsia="en-US"/>
        </w:rPr>
        <w:t>:2</w:t>
      </w:r>
      <w:r>
        <w:rPr>
          <w:rFonts w:eastAsia="Calibri"/>
          <w:lang w:eastAsia="en-US"/>
        </w:rPr>
        <w:t>210</w:t>
      </w:r>
      <w:r w:rsidRPr="00AE5A5A">
        <w:rPr>
          <w:rFonts w:eastAsia="Calibri"/>
          <w:lang w:eastAsia="en-US"/>
        </w:rPr>
        <w:t>.0</w:t>
      </w:r>
      <w:r>
        <w:rPr>
          <w:rFonts w:eastAsia="Calibri"/>
          <w:lang w:eastAsia="en-US"/>
        </w:rPr>
        <w:t>9250</w:t>
      </w:r>
    </w:p>
    <w:p w14:paraId="1B75F0A7" w14:textId="77777777" w:rsidR="002932CB" w:rsidRPr="00AE5A5A" w:rsidRDefault="002932CB" w:rsidP="002932CB">
      <w:pPr>
        <w:pStyle w:val="a3"/>
        <w:shd w:val="clear" w:color="auto" w:fill="FFFFFF"/>
        <w:spacing w:before="0" w:beforeAutospacing="0" w:after="0" w:afterAutospacing="0"/>
        <w:rPr>
          <w:rFonts w:eastAsia="Calibri"/>
          <w:lang w:eastAsia="en-US"/>
        </w:rPr>
      </w:pPr>
    </w:p>
    <w:p w14:paraId="169DE713" w14:textId="77777777" w:rsidR="002932CB" w:rsidRPr="006B4A85" w:rsidRDefault="002932CB" w:rsidP="002932CB">
      <w:pPr>
        <w:pStyle w:val="a3"/>
        <w:shd w:val="clear" w:color="auto" w:fill="FFFFFF"/>
        <w:spacing w:before="0" w:beforeAutospacing="0" w:after="0" w:afterAutospacing="0"/>
        <w:rPr>
          <w:rFonts w:eastAsia="Calibri"/>
          <w:lang w:eastAsia="en-US"/>
        </w:rPr>
      </w:pPr>
      <w:r w:rsidRPr="000020AF">
        <w:rPr>
          <w:rFonts w:eastAsia="Calibri"/>
          <w:b/>
          <w:lang w:eastAsia="en-US"/>
        </w:rPr>
        <w:t>Координатор</w:t>
      </w:r>
      <w:r w:rsidRPr="00325275">
        <w:rPr>
          <w:rFonts w:eastAsia="Calibri"/>
          <w:b/>
          <w:lang w:eastAsia="en-US"/>
        </w:rPr>
        <w:t xml:space="preserve"> </w:t>
      </w:r>
      <w:r w:rsidRPr="000020AF">
        <w:rPr>
          <w:rFonts w:eastAsia="Calibri"/>
          <w:b/>
          <w:lang w:eastAsia="en-US"/>
        </w:rPr>
        <w:t>работ</w:t>
      </w:r>
      <w:r w:rsidRPr="00325275">
        <w:rPr>
          <w:rFonts w:eastAsia="Calibri"/>
          <w:b/>
          <w:bCs/>
          <w:lang w:eastAsia="en-US"/>
        </w:rPr>
        <w:t xml:space="preserve">: </w:t>
      </w:r>
      <w:r>
        <w:rPr>
          <w:rFonts w:eastAsia="Calibri"/>
          <w:b/>
          <w:bCs/>
          <w:lang w:eastAsia="en-US"/>
        </w:rPr>
        <w:t xml:space="preserve">Троицкий Сергей Вадимович, </w:t>
      </w:r>
      <w:proofErr w:type="spellStart"/>
      <w:r>
        <w:rPr>
          <w:rFonts w:eastAsia="Calibri"/>
          <w:lang w:eastAsia="en-US"/>
        </w:rPr>
        <w:t>эл</w:t>
      </w:r>
      <w:r w:rsidRPr="00325275">
        <w:rPr>
          <w:rFonts w:eastAsia="Calibri"/>
          <w:lang w:eastAsia="en-US"/>
        </w:rPr>
        <w:t>.</w:t>
      </w:r>
      <w:r>
        <w:rPr>
          <w:rFonts w:eastAsia="Calibri"/>
          <w:lang w:eastAsia="en-US"/>
        </w:rPr>
        <w:t>почта</w:t>
      </w:r>
      <w:proofErr w:type="spellEnd"/>
      <w:r w:rsidRPr="00325275">
        <w:rPr>
          <w:rFonts w:eastAsia="Calibri"/>
          <w:lang w:eastAsia="en-US"/>
        </w:rPr>
        <w:t xml:space="preserve">: </w:t>
      </w:r>
      <w:hyperlink r:id="rId14" w:history="1">
        <w:r w:rsidRPr="00284065">
          <w:rPr>
            <w:rStyle w:val="a6"/>
            <w:rFonts w:eastAsia="Calibri"/>
            <w:lang w:val="en-US" w:eastAsia="en-US"/>
          </w:rPr>
          <w:t>st</w:t>
        </w:r>
        <w:r w:rsidRPr="00284065">
          <w:rPr>
            <w:rStyle w:val="a6"/>
            <w:rFonts w:eastAsia="Calibri"/>
            <w:lang w:eastAsia="en-US"/>
          </w:rPr>
          <w:t>@</w:t>
        </w:r>
        <w:r w:rsidRPr="00284065">
          <w:rPr>
            <w:rStyle w:val="a6"/>
            <w:rFonts w:eastAsia="Calibri"/>
            <w:lang w:val="en-US" w:eastAsia="en-US"/>
          </w:rPr>
          <w:t>ms</w:t>
        </w:r>
        <w:r w:rsidRPr="00284065">
          <w:rPr>
            <w:rStyle w:val="a6"/>
            <w:rFonts w:eastAsia="Calibri"/>
            <w:lang w:eastAsia="en-US"/>
          </w:rPr>
          <w:t>2.</w:t>
        </w:r>
        <w:r w:rsidRPr="00284065">
          <w:rPr>
            <w:rStyle w:val="a6"/>
            <w:rFonts w:eastAsia="Calibri"/>
            <w:lang w:val="en-US" w:eastAsia="en-US"/>
          </w:rPr>
          <w:t>inr</w:t>
        </w:r>
        <w:r w:rsidRPr="00284065">
          <w:rPr>
            <w:rStyle w:val="a6"/>
            <w:rFonts w:eastAsia="Calibri"/>
            <w:lang w:eastAsia="en-US"/>
          </w:rPr>
          <w:t>.</w:t>
        </w:r>
        <w:r w:rsidRPr="00284065">
          <w:rPr>
            <w:rStyle w:val="a6"/>
            <w:rFonts w:eastAsia="Calibri"/>
            <w:lang w:val="en-US" w:eastAsia="en-US"/>
          </w:rPr>
          <w:t>ac</w:t>
        </w:r>
        <w:r w:rsidRPr="00284065">
          <w:rPr>
            <w:rStyle w:val="a6"/>
            <w:rFonts w:eastAsia="Calibri"/>
            <w:lang w:eastAsia="en-US"/>
          </w:rPr>
          <w:t>.</w:t>
        </w:r>
        <w:proofErr w:type="spellStart"/>
        <w:r w:rsidRPr="00284065">
          <w:rPr>
            <w:rStyle w:val="a6"/>
            <w:rFonts w:eastAsia="Calibri"/>
            <w:lang w:val="en-US" w:eastAsia="en-US"/>
          </w:rPr>
          <w:t>ru</w:t>
        </w:r>
        <w:proofErr w:type="spellEnd"/>
      </w:hyperlink>
    </w:p>
    <w:p w14:paraId="42B6846A" w14:textId="6E75B9C6" w:rsidR="002932CB" w:rsidRDefault="002932CB" w:rsidP="002932CB">
      <w:pPr>
        <w:pStyle w:val="a3"/>
        <w:shd w:val="clear" w:color="auto" w:fill="FFFFFF"/>
        <w:spacing w:before="120" w:beforeAutospacing="0" w:after="0" w:afterAutospacing="0"/>
        <w:rPr>
          <w:rFonts w:eastAsia="Calibri"/>
          <w:lang w:eastAsia="en-US"/>
        </w:rPr>
      </w:pPr>
      <w:r w:rsidRPr="006A7B4A">
        <w:rPr>
          <w:rFonts w:eastAsia="Calibri"/>
          <w:b/>
          <w:lang w:eastAsia="en-US"/>
        </w:rPr>
        <w:t>ПНФИ</w:t>
      </w:r>
      <w:r w:rsidRPr="00AE5A5A">
        <w:rPr>
          <w:rFonts w:eastAsia="Calibri"/>
          <w:lang w:eastAsia="en-US"/>
        </w:rPr>
        <w:t xml:space="preserve"> 1.3.3.3. </w:t>
      </w:r>
      <w:r w:rsidRPr="00AB0DB6">
        <w:rPr>
          <w:rFonts w:eastAsia="Calibri"/>
          <w:lang w:eastAsia="en-US"/>
        </w:rPr>
        <w:t>Нейтринная физика, астрофизические и космологические аспекты ядерной физики и физики элементарных частиц</w:t>
      </w:r>
    </w:p>
    <w:p w14:paraId="3564DD50" w14:textId="77777777" w:rsidR="003460B9" w:rsidRDefault="003460B9" w:rsidP="002932CB">
      <w:pPr>
        <w:pStyle w:val="a3"/>
        <w:shd w:val="clear" w:color="auto" w:fill="FFFFFF"/>
        <w:spacing w:before="120" w:beforeAutospacing="0" w:after="0" w:afterAutospacing="0"/>
        <w:rPr>
          <w:rFonts w:eastAsia="Calibri"/>
          <w:lang w:eastAsia="en-US"/>
        </w:rPr>
      </w:pPr>
    </w:p>
    <w:p w14:paraId="0B605E23" w14:textId="3AFE0187" w:rsidR="00143929" w:rsidRPr="003460B9" w:rsidRDefault="00143929" w:rsidP="003460B9">
      <w:pPr>
        <w:pStyle w:val="a8"/>
        <w:numPr>
          <w:ilvl w:val="0"/>
          <w:numId w:val="7"/>
        </w:numPr>
        <w:jc w:val="center"/>
        <w:rPr>
          <w:rFonts w:ascii="Times New Roman" w:hAnsi="Times New Roman"/>
          <w:b/>
          <w:bCs/>
          <w:i/>
          <w:iCs/>
          <w:sz w:val="24"/>
          <w:szCs w:val="24"/>
        </w:rPr>
      </w:pPr>
      <w:r w:rsidRPr="003460B9">
        <w:rPr>
          <w:rFonts w:ascii="Times New Roman" w:hAnsi="Times New Roman"/>
          <w:b/>
          <w:bCs/>
          <w:i/>
          <w:iCs/>
          <w:sz w:val="24"/>
          <w:szCs w:val="24"/>
        </w:rPr>
        <w:t xml:space="preserve">Измерение Т-нечетной корреляции в радиационном </w:t>
      </w:r>
      <w:bookmarkStart w:id="0" w:name="_Hlk120111957"/>
      <w:r w:rsidRPr="003460B9">
        <w:rPr>
          <w:rFonts w:ascii="Times New Roman" w:hAnsi="Times New Roman"/>
          <w:b/>
          <w:bCs/>
          <w:i/>
          <w:iCs/>
          <w:sz w:val="24"/>
          <w:szCs w:val="24"/>
        </w:rPr>
        <w:t>распаде</w:t>
      </w:r>
      <w:bookmarkStart w:id="1" w:name="_Hlk120129980"/>
      <w:r w:rsidRPr="003460B9">
        <w:rPr>
          <w:rFonts w:ascii="Times New Roman" w:hAnsi="Times New Roman"/>
          <w:b/>
          <w:bCs/>
          <w:i/>
          <w:iCs/>
          <w:sz w:val="24"/>
          <w:szCs w:val="24"/>
        </w:rPr>
        <w:t xml:space="preserve"> </w:t>
      </w:r>
      <m:oMath>
        <m:sSup>
          <m:sSupPr>
            <m:ctrlPr>
              <w:rPr>
                <w:rFonts w:ascii="Cambria Math" w:hAnsi="Cambria Math"/>
                <w:b/>
                <w:bCs/>
                <w:i/>
                <w:iCs/>
                <w:sz w:val="24"/>
                <w:szCs w:val="24"/>
              </w:rPr>
            </m:ctrlPr>
          </m:sSupPr>
          <m:e>
            <m:r>
              <m:rPr>
                <m:sty m:val="bi"/>
              </m:rPr>
              <w:rPr>
                <w:rFonts w:ascii="Cambria Math" w:hAnsi="Cambria Math"/>
                <w:sz w:val="24"/>
                <w:szCs w:val="24"/>
              </w:rPr>
              <m:t>K</m:t>
            </m:r>
          </m:e>
          <m:sup>
            <m:r>
              <m:rPr>
                <m:sty m:val="bi"/>
              </m:rPr>
              <w:rPr>
                <w:rFonts w:ascii="Cambria Math" w:hAnsi="Cambria Math"/>
                <w:sz w:val="24"/>
                <w:szCs w:val="24"/>
              </w:rPr>
              <m:t>+</m:t>
            </m:r>
          </m:sup>
        </m:sSup>
        <m:r>
          <m:rPr>
            <m:sty m:val="bi"/>
          </m:rPr>
          <w:rPr>
            <w:rFonts w:ascii="Cambria Math" w:hAnsi="Cambria Math"/>
            <w:sz w:val="24"/>
            <w:szCs w:val="24"/>
          </w:rPr>
          <m:t>→</m:t>
        </m:r>
        <m:sSup>
          <m:sSupPr>
            <m:ctrlPr>
              <w:rPr>
                <w:rFonts w:ascii="Cambria Math" w:hAnsi="Cambria Math"/>
                <w:b/>
                <w:bCs/>
                <w:i/>
                <w:iCs/>
                <w:sz w:val="24"/>
                <w:szCs w:val="24"/>
              </w:rPr>
            </m:ctrlPr>
          </m:sSupPr>
          <m:e>
            <m:r>
              <m:rPr>
                <m:sty m:val="bi"/>
              </m:rPr>
              <w:rPr>
                <w:rFonts w:ascii="Cambria Math" w:hAnsi="Cambria Math"/>
                <w:sz w:val="24"/>
                <w:szCs w:val="24"/>
              </w:rPr>
              <m:t>π</m:t>
            </m:r>
          </m:e>
          <m:sup>
            <m:r>
              <m:rPr>
                <m:sty m:val="bi"/>
              </m:rPr>
              <w:rPr>
                <w:rFonts w:ascii="Cambria Math" w:hAnsi="Cambria Math"/>
                <w:sz w:val="24"/>
                <w:szCs w:val="24"/>
              </w:rPr>
              <m:t>0</m:t>
            </m:r>
          </m:sup>
        </m:sSup>
        <m:sSup>
          <m:sSupPr>
            <m:ctrlPr>
              <w:rPr>
                <w:rFonts w:ascii="Cambria Math" w:hAnsi="Cambria Math"/>
                <w:b/>
                <w:bCs/>
                <w:i/>
                <w:iCs/>
                <w:sz w:val="24"/>
                <w:szCs w:val="24"/>
              </w:rPr>
            </m:ctrlPr>
          </m:sSupPr>
          <m:e>
            <m:r>
              <m:rPr>
                <m:sty m:val="bi"/>
              </m:rPr>
              <w:rPr>
                <w:rFonts w:ascii="Cambria Math" w:hAnsi="Cambria Math"/>
                <w:sz w:val="24"/>
                <w:szCs w:val="24"/>
              </w:rPr>
              <m:t>e</m:t>
            </m:r>
          </m:e>
          <m:sup>
            <m:r>
              <m:rPr>
                <m:sty m:val="bi"/>
              </m:rPr>
              <w:rPr>
                <w:rFonts w:ascii="Cambria Math" w:hAnsi="Cambria Math"/>
                <w:sz w:val="24"/>
                <w:szCs w:val="24"/>
              </w:rPr>
              <m:t>+</m:t>
            </m:r>
          </m:sup>
        </m:sSup>
        <m:sSub>
          <m:sSubPr>
            <m:ctrlPr>
              <w:rPr>
                <w:rFonts w:ascii="Cambria Math" w:hAnsi="Cambria Math"/>
                <w:b/>
                <w:bCs/>
                <w:i/>
                <w:iCs/>
                <w:sz w:val="24"/>
                <w:szCs w:val="24"/>
              </w:rPr>
            </m:ctrlPr>
          </m:sSubPr>
          <m:e>
            <m:r>
              <m:rPr>
                <m:sty m:val="bi"/>
              </m:rPr>
              <w:rPr>
                <w:rFonts w:ascii="Cambria Math" w:hAnsi="Cambria Math"/>
                <w:sz w:val="24"/>
                <w:szCs w:val="24"/>
              </w:rPr>
              <m:t>ν</m:t>
            </m:r>
          </m:e>
          <m:sub>
            <m:r>
              <m:rPr>
                <m:sty m:val="bi"/>
              </m:rPr>
              <w:rPr>
                <w:rFonts w:ascii="Cambria Math" w:hAnsi="Cambria Math"/>
                <w:sz w:val="24"/>
                <w:szCs w:val="24"/>
              </w:rPr>
              <m:t>e</m:t>
            </m:r>
          </m:sub>
        </m:sSub>
        <m:r>
          <m:rPr>
            <m:sty m:val="bi"/>
          </m:rPr>
          <w:rPr>
            <w:rFonts w:ascii="Cambria Math" w:hAnsi="Cambria Math"/>
            <w:sz w:val="24"/>
            <w:szCs w:val="24"/>
          </w:rPr>
          <m:t>γ</m:t>
        </m:r>
      </m:oMath>
      <w:r w:rsidRPr="003460B9">
        <w:rPr>
          <w:rFonts w:ascii="Times New Roman" w:hAnsi="Times New Roman"/>
          <w:b/>
          <w:bCs/>
          <w:i/>
          <w:iCs/>
          <w:sz w:val="24"/>
          <w:szCs w:val="24"/>
        </w:rPr>
        <w:t xml:space="preserve"> </w:t>
      </w:r>
      <w:bookmarkEnd w:id="0"/>
      <w:r w:rsidRPr="003460B9">
        <w:rPr>
          <w:rFonts w:ascii="Times New Roman" w:hAnsi="Times New Roman"/>
          <w:b/>
          <w:bCs/>
          <w:i/>
          <w:iCs/>
          <w:sz w:val="24"/>
          <w:szCs w:val="24"/>
        </w:rPr>
        <w:t xml:space="preserve">                                   c помощью установки ОКА</w:t>
      </w:r>
    </w:p>
    <w:bookmarkEnd w:id="1"/>
    <w:p w14:paraId="3BAD477C" w14:textId="77777777" w:rsidR="00143929" w:rsidRPr="009469CD" w:rsidRDefault="00143929" w:rsidP="00143929">
      <w:pPr>
        <w:autoSpaceDE w:val="0"/>
        <w:autoSpaceDN w:val="0"/>
        <w:adjustRightInd w:val="0"/>
        <w:spacing w:after="0" w:line="240" w:lineRule="auto"/>
        <w:rPr>
          <w:rFonts w:ascii="Times New Roman" w:hAnsi="Times New Roman"/>
          <w:bCs/>
          <w:sz w:val="24"/>
          <w:szCs w:val="24"/>
        </w:rPr>
      </w:pPr>
      <w:r>
        <w:rPr>
          <w:rFonts w:ascii="Times New Roman" w:hAnsi="Times New Roman"/>
          <w:sz w:val="24"/>
          <w:szCs w:val="24"/>
        </w:rPr>
        <w:t xml:space="preserve"> </w:t>
      </w:r>
      <w:r w:rsidRPr="00A91432">
        <w:rPr>
          <w:rFonts w:ascii="Times New Roman" w:hAnsi="Times New Roman"/>
          <w:sz w:val="24"/>
          <w:szCs w:val="24"/>
        </w:rPr>
        <w:t xml:space="preserve">      </w:t>
      </w:r>
      <w:r>
        <w:rPr>
          <w:rFonts w:ascii="Times New Roman" w:hAnsi="Times New Roman"/>
          <w:sz w:val="24"/>
          <w:szCs w:val="24"/>
        </w:rPr>
        <w:t xml:space="preserve">Выполнено измерение Т-нечетной   тройной корреляции в радиационном распаде </w:t>
      </w:r>
      <w:r w:rsidRPr="006B2445">
        <w:rPr>
          <w:rFonts w:ascii="Times New Roman" w:hAnsi="Times New Roman"/>
          <w:b/>
          <w:i/>
          <w:iCs/>
          <w:sz w:val="24"/>
          <w:szCs w:val="24"/>
        </w:rPr>
        <w:t xml:space="preserve"> </w:t>
      </w:r>
      <m:oMath>
        <m:sSup>
          <m:sSupPr>
            <m:ctrlPr>
              <w:rPr>
                <w:rFonts w:ascii="Cambria Math" w:hAnsi="Cambria Math"/>
                <w:bCs/>
                <w:i/>
                <w:iCs/>
                <w:sz w:val="24"/>
                <w:szCs w:val="24"/>
              </w:rPr>
            </m:ctrlPr>
          </m:sSupPr>
          <m:e>
            <m:r>
              <w:rPr>
                <w:rFonts w:ascii="Cambria Math" w:hAnsi="Cambria Math"/>
                <w:sz w:val="24"/>
                <w:szCs w:val="24"/>
                <w:lang w:val="en-US"/>
              </w:rPr>
              <m:t>K</m:t>
            </m:r>
          </m:e>
          <m:sup>
            <m:r>
              <w:rPr>
                <w:rFonts w:ascii="Cambria Math" w:hAnsi="Cambria Math"/>
                <w:sz w:val="24"/>
                <w:szCs w:val="24"/>
              </w:rPr>
              <m:t>+</m:t>
            </m:r>
          </m:sup>
        </m:sSup>
        <m:r>
          <w:rPr>
            <w:rFonts w:ascii="Cambria Math" w:hAnsi="Cambria Math"/>
            <w:sz w:val="24"/>
            <w:szCs w:val="24"/>
          </w:rPr>
          <m:t>→</m:t>
        </m:r>
        <m:sSup>
          <m:sSupPr>
            <m:ctrlPr>
              <w:rPr>
                <w:rFonts w:ascii="Cambria Math" w:hAnsi="Cambria Math"/>
                <w:bCs/>
                <w:i/>
                <w:iCs/>
                <w:sz w:val="24"/>
                <w:szCs w:val="24"/>
              </w:rPr>
            </m:ctrlPr>
          </m:sSupPr>
          <m:e>
            <m:r>
              <w:rPr>
                <w:rFonts w:ascii="Cambria Math" w:hAnsi="Cambria Math"/>
                <w:sz w:val="24"/>
                <w:szCs w:val="24"/>
              </w:rPr>
              <m:t>π</m:t>
            </m:r>
          </m:e>
          <m:sup>
            <m:r>
              <w:rPr>
                <w:rFonts w:ascii="Cambria Math" w:hAnsi="Cambria Math"/>
                <w:sz w:val="24"/>
                <w:szCs w:val="24"/>
              </w:rPr>
              <m:t>0</m:t>
            </m:r>
          </m:sup>
        </m:sSup>
        <m:sSup>
          <m:sSupPr>
            <m:ctrlPr>
              <w:rPr>
                <w:rFonts w:ascii="Cambria Math" w:hAnsi="Cambria Math"/>
                <w:bCs/>
                <w:i/>
                <w:iCs/>
                <w:sz w:val="24"/>
                <w:szCs w:val="24"/>
              </w:rPr>
            </m:ctrlPr>
          </m:sSupPr>
          <m:e>
            <m:r>
              <w:rPr>
                <w:rFonts w:ascii="Cambria Math" w:hAnsi="Cambria Math"/>
                <w:sz w:val="24"/>
                <w:szCs w:val="24"/>
              </w:rPr>
              <m:t>e</m:t>
            </m:r>
          </m:e>
          <m:sup>
            <m:r>
              <w:rPr>
                <w:rFonts w:ascii="Cambria Math" w:hAnsi="Cambria Math"/>
                <w:sz w:val="24"/>
                <w:szCs w:val="24"/>
              </w:rPr>
              <m:t>+</m:t>
            </m:r>
          </m:sup>
        </m:sSup>
        <m:sSub>
          <m:sSubPr>
            <m:ctrlPr>
              <w:rPr>
                <w:rFonts w:ascii="Cambria Math" w:hAnsi="Cambria Math"/>
                <w:bCs/>
                <w:i/>
                <w:iCs/>
                <w:sz w:val="24"/>
                <w:szCs w:val="24"/>
              </w:rPr>
            </m:ctrlPr>
          </m:sSubPr>
          <m:e>
            <m:r>
              <w:rPr>
                <w:rFonts w:ascii="Cambria Math" w:hAnsi="Cambria Math"/>
                <w:sz w:val="24"/>
                <w:szCs w:val="24"/>
              </w:rPr>
              <m:t>ν</m:t>
            </m:r>
          </m:e>
          <m:sub>
            <m:r>
              <w:rPr>
                <w:rFonts w:ascii="Cambria Math" w:hAnsi="Cambria Math"/>
                <w:sz w:val="24"/>
                <w:szCs w:val="24"/>
              </w:rPr>
              <m:t>e</m:t>
            </m:r>
          </m:sub>
        </m:sSub>
        <m:r>
          <w:rPr>
            <w:rFonts w:ascii="Cambria Math" w:hAnsi="Cambria Math"/>
            <w:sz w:val="24"/>
            <w:szCs w:val="24"/>
          </w:rPr>
          <m:t>γ</m:t>
        </m:r>
      </m:oMath>
      <w:r>
        <w:rPr>
          <w:rFonts w:ascii="Times New Roman" w:hAnsi="Times New Roman"/>
          <w:bCs/>
          <w:i/>
          <w:iCs/>
          <w:sz w:val="24"/>
          <w:szCs w:val="24"/>
        </w:rPr>
        <w:t xml:space="preserve">. </w:t>
      </w:r>
      <w:r w:rsidRPr="006B2445">
        <w:rPr>
          <w:rFonts w:ascii="Times New Roman" w:hAnsi="Times New Roman"/>
          <w:bCs/>
          <w:sz w:val="24"/>
          <w:szCs w:val="24"/>
        </w:rPr>
        <w:t>Обнаружение Т-нечетных</w:t>
      </w:r>
      <w:r>
        <w:rPr>
          <w:rFonts w:ascii="Times New Roman" w:hAnsi="Times New Roman"/>
          <w:bCs/>
          <w:sz w:val="24"/>
          <w:szCs w:val="24"/>
        </w:rPr>
        <w:t xml:space="preserve"> </w:t>
      </w:r>
      <w:r w:rsidRPr="006B2445">
        <w:rPr>
          <w:rFonts w:ascii="Times New Roman" w:hAnsi="Times New Roman"/>
          <w:bCs/>
          <w:sz w:val="24"/>
          <w:szCs w:val="24"/>
        </w:rPr>
        <w:t>корреляций эквивалентно нарушению С</w:t>
      </w:r>
      <w:r>
        <w:rPr>
          <w:rFonts w:ascii="Times New Roman" w:hAnsi="Times New Roman"/>
          <w:bCs/>
          <w:sz w:val="24"/>
          <w:szCs w:val="24"/>
        </w:rPr>
        <w:t>Р</w:t>
      </w:r>
      <w:r w:rsidRPr="006B2445">
        <w:rPr>
          <w:rFonts w:ascii="Times New Roman" w:hAnsi="Times New Roman"/>
          <w:bCs/>
          <w:sz w:val="24"/>
          <w:szCs w:val="24"/>
        </w:rPr>
        <w:t xml:space="preserve"> -инвариантности, что в </w:t>
      </w:r>
      <w:proofErr w:type="spellStart"/>
      <w:r w:rsidRPr="006B2445">
        <w:rPr>
          <w:rFonts w:ascii="Times New Roman" w:hAnsi="Times New Roman"/>
          <w:bCs/>
          <w:sz w:val="24"/>
          <w:szCs w:val="24"/>
        </w:rPr>
        <w:t>каон</w:t>
      </w:r>
      <w:r>
        <w:rPr>
          <w:rFonts w:ascii="Times New Roman" w:hAnsi="Times New Roman"/>
          <w:bCs/>
          <w:sz w:val="24"/>
          <w:szCs w:val="24"/>
        </w:rPr>
        <w:t>ной</w:t>
      </w:r>
      <w:proofErr w:type="spellEnd"/>
      <w:r>
        <w:rPr>
          <w:rFonts w:ascii="Times New Roman" w:hAnsi="Times New Roman"/>
          <w:bCs/>
          <w:sz w:val="24"/>
          <w:szCs w:val="24"/>
        </w:rPr>
        <w:t xml:space="preserve"> физике</w:t>
      </w:r>
      <w:r w:rsidRPr="006B2445">
        <w:rPr>
          <w:rFonts w:ascii="Times New Roman" w:hAnsi="Times New Roman"/>
          <w:bCs/>
          <w:sz w:val="24"/>
          <w:szCs w:val="24"/>
        </w:rPr>
        <w:t xml:space="preserve"> до</w:t>
      </w:r>
      <w:r>
        <w:rPr>
          <w:rFonts w:ascii="Times New Roman" w:hAnsi="Times New Roman"/>
          <w:bCs/>
          <w:sz w:val="24"/>
          <w:szCs w:val="24"/>
        </w:rPr>
        <w:t xml:space="preserve"> </w:t>
      </w:r>
      <w:r w:rsidRPr="006B2445">
        <w:rPr>
          <w:rFonts w:ascii="Times New Roman" w:hAnsi="Times New Roman"/>
          <w:bCs/>
          <w:sz w:val="24"/>
          <w:szCs w:val="24"/>
        </w:rPr>
        <w:t>настоящего времени наблюдалось только в распадах</w:t>
      </w:r>
      <w:r>
        <w:rPr>
          <w:rFonts w:ascii="Times New Roman" w:hAnsi="Times New Roman"/>
          <w:bCs/>
          <w:sz w:val="24"/>
          <w:szCs w:val="24"/>
        </w:rPr>
        <w:t xml:space="preserve"> </w:t>
      </w:r>
      <w:r w:rsidRPr="006B2445">
        <w:rPr>
          <w:rFonts w:ascii="Times New Roman" w:hAnsi="Times New Roman"/>
          <w:bCs/>
          <w:sz w:val="24"/>
          <w:szCs w:val="24"/>
        </w:rPr>
        <w:t>нейтральных каонов. Поэтому радиационные распады заряженных К-мезонов представляют большой</w:t>
      </w:r>
      <w:r>
        <w:rPr>
          <w:rFonts w:ascii="Times New Roman" w:hAnsi="Times New Roman"/>
          <w:bCs/>
          <w:sz w:val="24"/>
          <w:szCs w:val="24"/>
        </w:rPr>
        <w:t xml:space="preserve"> интерес</w:t>
      </w:r>
      <w:r w:rsidRPr="006B2445">
        <w:rPr>
          <w:rFonts w:ascii="Times New Roman" w:hAnsi="Times New Roman"/>
          <w:bCs/>
          <w:sz w:val="24"/>
          <w:szCs w:val="24"/>
        </w:rPr>
        <w:t xml:space="preserve"> как возможный альтернативный источник</w:t>
      </w:r>
      <w:r>
        <w:rPr>
          <w:rFonts w:ascii="Times New Roman" w:hAnsi="Times New Roman"/>
          <w:bCs/>
          <w:sz w:val="24"/>
          <w:szCs w:val="24"/>
        </w:rPr>
        <w:t xml:space="preserve"> </w:t>
      </w:r>
      <w:r w:rsidRPr="006B2445">
        <w:rPr>
          <w:rFonts w:ascii="Times New Roman" w:hAnsi="Times New Roman"/>
          <w:bCs/>
          <w:sz w:val="24"/>
          <w:szCs w:val="24"/>
        </w:rPr>
        <w:t>ин</w:t>
      </w:r>
      <w:r>
        <w:rPr>
          <w:rFonts w:ascii="Times New Roman" w:hAnsi="Times New Roman"/>
          <w:bCs/>
          <w:sz w:val="24"/>
          <w:szCs w:val="24"/>
        </w:rPr>
        <w:t>ф</w:t>
      </w:r>
      <w:r w:rsidRPr="006B2445">
        <w:rPr>
          <w:rFonts w:ascii="Times New Roman" w:hAnsi="Times New Roman"/>
          <w:bCs/>
          <w:sz w:val="24"/>
          <w:szCs w:val="24"/>
        </w:rPr>
        <w:t>ормации о нарушени</w:t>
      </w:r>
      <w:r>
        <w:rPr>
          <w:rFonts w:ascii="Times New Roman" w:hAnsi="Times New Roman"/>
          <w:bCs/>
          <w:sz w:val="24"/>
          <w:szCs w:val="24"/>
        </w:rPr>
        <w:t>и</w:t>
      </w:r>
      <w:r w:rsidRPr="006B2445">
        <w:rPr>
          <w:rFonts w:ascii="Times New Roman" w:hAnsi="Times New Roman"/>
          <w:bCs/>
          <w:sz w:val="24"/>
          <w:szCs w:val="24"/>
        </w:rPr>
        <w:t xml:space="preserve"> С</w:t>
      </w:r>
      <w:r>
        <w:rPr>
          <w:rFonts w:ascii="Times New Roman" w:hAnsi="Times New Roman"/>
          <w:bCs/>
          <w:sz w:val="24"/>
          <w:szCs w:val="24"/>
        </w:rPr>
        <w:t>Р</w:t>
      </w:r>
      <w:r w:rsidRPr="006B2445">
        <w:rPr>
          <w:rFonts w:ascii="Times New Roman" w:hAnsi="Times New Roman"/>
          <w:bCs/>
          <w:sz w:val="24"/>
          <w:szCs w:val="24"/>
        </w:rPr>
        <w:t>-инвариантности.</w:t>
      </w:r>
      <w:r>
        <w:rPr>
          <w:rFonts w:ascii="Times New Roman" w:hAnsi="Times New Roman"/>
          <w:bCs/>
          <w:sz w:val="24"/>
          <w:szCs w:val="24"/>
        </w:rPr>
        <w:t xml:space="preserve">  Для поиска Т-нечетной асимметрии измерялась тройная корреляции  </w:t>
      </w:r>
      <m:oMath>
        <m:r>
          <w:rPr>
            <w:rFonts w:ascii="Cambria Math" w:hAnsi="Cambria Math"/>
            <w:sz w:val="24"/>
            <w:szCs w:val="24"/>
          </w:rPr>
          <m:t>ξ=</m:t>
        </m:r>
        <m:f>
          <m:fPr>
            <m:ctrlPr>
              <w:rPr>
                <w:rFonts w:ascii="Cambria Math" w:hAnsi="Cambria Math"/>
                <w:bCs/>
                <w:i/>
                <w:sz w:val="24"/>
                <w:szCs w:val="24"/>
              </w:rPr>
            </m:ctrlPr>
          </m:fPr>
          <m:num>
            <m:r>
              <w:rPr>
                <w:rFonts w:ascii="Cambria Math" w:hAnsi="Cambria Math"/>
                <w:sz w:val="24"/>
                <w:szCs w:val="24"/>
              </w:rPr>
              <m:t>1</m:t>
            </m:r>
          </m:num>
          <m:den>
            <m:sSubSup>
              <m:sSubSupPr>
                <m:ctrlPr>
                  <w:rPr>
                    <w:rFonts w:ascii="Cambria Math" w:hAnsi="Cambria Math"/>
                    <w:bCs/>
                    <w:i/>
                    <w:sz w:val="24"/>
                    <w:szCs w:val="24"/>
                  </w:rPr>
                </m:ctrlPr>
              </m:sSubSupPr>
              <m:e>
                <m:r>
                  <w:rPr>
                    <w:rFonts w:ascii="Cambria Math" w:hAnsi="Cambria Math"/>
                    <w:sz w:val="24"/>
                    <w:szCs w:val="24"/>
                  </w:rPr>
                  <m:t>M</m:t>
                </m:r>
              </m:e>
              <m:sub>
                <m:r>
                  <w:rPr>
                    <w:rFonts w:ascii="Cambria Math" w:hAnsi="Cambria Math"/>
                    <w:sz w:val="24"/>
                    <w:szCs w:val="24"/>
                  </w:rPr>
                  <m:t>K</m:t>
                </m:r>
              </m:sub>
              <m:sup>
                <m:r>
                  <w:rPr>
                    <w:rFonts w:ascii="Cambria Math" w:hAnsi="Cambria Math"/>
                    <w:sz w:val="24"/>
                    <w:szCs w:val="24"/>
                  </w:rPr>
                  <m:t>3</m:t>
                </m:r>
              </m:sup>
            </m:sSubSup>
          </m:den>
        </m:f>
        <m:sSub>
          <m:sSubPr>
            <m:ctrlPr>
              <w:rPr>
                <w:rFonts w:ascii="Cambria Math" w:hAnsi="Cambria Math"/>
                <w:bCs/>
                <w:i/>
                <w:sz w:val="24"/>
                <w:szCs w:val="24"/>
              </w:rPr>
            </m:ctrlPr>
          </m:sSubPr>
          <m:e>
            <m:acc>
              <m:accPr>
                <m:chr m:val="⃗"/>
                <m:ctrlPr>
                  <w:rPr>
                    <w:rFonts w:ascii="Cambria Math" w:hAnsi="Cambria Math"/>
                    <w:bCs/>
                    <w:i/>
                    <w:sz w:val="24"/>
                    <w:szCs w:val="24"/>
                  </w:rPr>
                </m:ctrlPr>
              </m:accPr>
              <m:e>
                <m:r>
                  <w:rPr>
                    <w:rFonts w:ascii="Cambria Math" w:hAnsi="Cambria Math"/>
                    <w:sz w:val="24"/>
                    <w:szCs w:val="24"/>
                  </w:rPr>
                  <m:t>p</m:t>
                </m:r>
              </m:e>
            </m:acc>
          </m:e>
          <m:sub>
            <m:r>
              <w:rPr>
                <w:rFonts w:ascii="Cambria Math" w:hAnsi="Cambria Math"/>
                <w:sz w:val="24"/>
                <w:szCs w:val="24"/>
              </w:rPr>
              <m:t>γ</m:t>
            </m:r>
          </m:sub>
        </m:sSub>
        <m:r>
          <w:rPr>
            <w:rFonts w:ascii="Cambria Math" w:hAnsi="Cambria Math"/>
            <w:sz w:val="24"/>
            <w:szCs w:val="24"/>
          </w:rPr>
          <m:t>∙[</m:t>
        </m:r>
        <m:sSub>
          <m:sSubPr>
            <m:ctrlPr>
              <w:rPr>
                <w:rFonts w:ascii="Cambria Math" w:hAnsi="Cambria Math"/>
                <w:bCs/>
                <w:i/>
                <w:sz w:val="24"/>
                <w:szCs w:val="24"/>
              </w:rPr>
            </m:ctrlPr>
          </m:sSubPr>
          <m:e>
            <m:acc>
              <m:accPr>
                <m:chr m:val="⃗"/>
                <m:ctrlPr>
                  <w:rPr>
                    <w:rFonts w:ascii="Cambria Math" w:hAnsi="Cambria Math"/>
                    <w:bCs/>
                    <w:i/>
                    <w:sz w:val="24"/>
                    <w:szCs w:val="24"/>
                  </w:rPr>
                </m:ctrlPr>
              </m:accPr>
              <m:e>
                <m:r>
                  <w:rPr>
                    <w:rFonts w:ascii="Cambria Math" w:hAnsi="Cambria Math"/>
                    <w:sz w:val="24"/>
                    <w:szCs w:val="24"/>
                  </w:rPr>
                  <m:t>p</m:t>
                </m:r>
              </m:e>
            </m:acc>
          </m:e>
          <m:sub>
            <m:r>
              <w:rPr>
                <w:rFonts w:ascii="Cambria Math" w:hAnsi="Cambria Math"/>
                <w:sz w:val="24"/>
                <w:szCs w:val="24"/>
              </w:rPr>
              <m:t>π</m:t>
            </m:r>
          </m:sub>
        </m:sSub>
        <m:r>
          <w:rPr>
            <w:rFonts w:ascii="Cambria Math" w:hAnsi="Cambria Math"/>
            <w:sz w:val="24"/>
            <w:szCs w:val="24"/>
          </w:rPr>
          <m:t>×</m:t>
        </m:r>
        <m:sSub>
          <m:sSubPr>
            <m:ctrlPr>
              <w:rPr>
                <w:rFonts w:ascii="Cambria Math" w:hAnsi="Cambria Math"/>
                <w:bCs/>
                <w:i/>
                <w:sz w:val="24"/>
                <w:szCs w:val="24"/>
              </w:rPr>
            </m:ctrlPr>
          </m:sSubPr>
          <m:e>
            <m:acc>
              <m:accPr>
                <m:chr m:val="⃗"/>
                <m:ctrlPr>
                  <w:rPr>
                    <w:rFonts w:ascii="Cambria Math" w:hAnsi="Cambria Math"/>
                    <w:bCs/>
                    <w:i/>
                    <w:sz w:val="24"/>
                    <w:szCs w:val="24"/>
                  </w:rPr>
                </m:ctrlPr>
              </m:accPr>
              <m:e>
                <m:r>
                  <w:rPr>
                    <w:rFonts w:ascii="Cambria Math" w:hAnsi="Cambria Math"/>
                    <w:sz w:val="24"/>
                    <w:szCs w:val="24"/>
                  </w:rPr>
                  <m:t>p</m:t>
                </m:r>
              </m:e>
            </m:acc>
          </m:e>
          <m:sub>
            <m:r>
              <w:rPr>
                <w:rFonts w:ascii="Cambria Math" w:hAnsi="Cambria Math"/>
                <w:sz w:val="24"/>
                <w:szCs w:val="24"/>
              </w:rPr>
              <m:t>l</m:t>
            </m:r>
          </m:sub>
        </m:sSub>
        <m:r>
          <w:rPr>
            <w:rFonts w:ascii="Cambria Math" w:hAnsi="Cambria Math"/>
            <w:sz w:val="24"/>
            <w:szCs w:val="24"/>
          </w:rPr>
          <m:t>]</m:t>
        </m:r>
      </m:oMath>
      <w:r>
        <w:rPr>
          <w:rFonts w:ascii="Times New Roman" w:hAnsi="Times New Roman"/>
          <w:bCs/>
          <w:sz w:val="24"/>
          <w:szCs w:val="24"/>
        </w:rPr>
        <w:t xml:space="preserve">. Отличная от нуля   асимметрия в числе событий для </w:t>
      </w:r>
    </w:p>
    <w:p w14:paraId="019C4308" w14:textId="77777777" w:rsidR="00143929" w:rsidRDefault="00000000" w:rsidP="00143929">
      <w:pPr>
        <w:autoSpaceDE w:val="0"/>
        <w:autoSpaceDN w:val="0"/>
        <w:adjustRightInd w:val="0"/>
        <w:spacing w:after="0" w:line="240" w:lineRule="auto"/>
        <w:rPr>
          <w:rFonts w:ascii="Times New Roman" w:hAnsi="Times New Roman"/>
          <w:bCs/>
          <w:sz w:val="24"/>
          <w:szCs w:val="24"/>
        </w:rPr>
      </w:pPr>
      <m:oMath>
        <m:sSub>
          <m:sSubPr>
            <m:ctrlPr>
              <w:rPr>
                <w:rFonts w:ascii="Cambria Math" w:hAnsi="Cambria Math"/>
                <w:bCs/>
                <w:i/>
                <w:sz w:val="24"/>
                <w:szCs w:val="24"/>
              </w:rPr>
            </m:ctrlPr>
          </m:sSubPr>
          <m:e>
            <m:r>
              <w:rPr>
                <w:rFonts w:ascii="Cambria Math" w:hAnsi="Cambria Math"/>
                <w:sz w:val="24"/>
                <w:szCs w:val="24"/>
                <w:lang w:val="en-US"/>
              </w:rPr>
              <m:t>N</m:t>
            </m:r>
          </m:e>
          <m:sub>
            <m:r>
              <w:rPr>
                <w:rFonts w:ascii="Cambria Math" w:hAnsi="Cambria Math"/>
                <w:sz w:val="24"/>
                <w:szCs w:val="24"/>
              </w:rPr>
              <m:t>+</m:t>
            </m:r>
          </m:sub>
        </m:sSub>
        <m:r>
          <w:rPr>
            <w:rFonts w:ascii="Cambria Math" w:hAnsi="Cambria Math"/>
            <w:sz w:val="24"/>
            <w:szCs w:val="24"/>
          </w:rPr>
          <m:t>(ξ&gt;0</m:t>
        </m:r>
      </m:oMath>
      <w:r w:rsidR="00143929" w:rsidRPr="00A91432">
        <w:rPr>
          <w:rFonts w:ascii="Times New Roman" w:hAnsi="Times New Roman"/>
          <w:bCs/>
          <w:sz w:val="24"/>
          <w:szCs w:val="24"/>
        </w:rPr>
        <w:t>)</w:t>
      </w:r>
      <w:r w:rsidR="00143929">
        <w:rPr>
          <w:rFonts w:ascii="Times New Roman" w:hAnsi="Times New Roman"/>
          <w:bCs/>
          <w:sz w:val="24"/>
          <w:szCs w:val="24"/>
        </w:rPr>
        <w:t xml:space="preserve"> </w:t>
      </w:r>
      <w:r w:rsidR="00143929" w:rsidRPr="008A1D4A">
        <w:rPr>
          <w:rFonts w:ascii="Times New Roman" w:hAnsi="Times New Roman"/>
          <w:bCs/>
          <w:sz w:val="24"/>
          <w:szCs w:val="24"/>
        </w:rPr>
        <w:t xml:space="preserve"> </w:t>
      </w:r>
      <w:r w:rsidR="00143929">
        <w:rPr>
          <w:rFonts w:ascii="Times New Roman" w:hAnsi="Times New Roman"/>
          <w:bCs/>
          <w:sz w:val="24"/>
          <w:szCs w:val="24"/>
        </w:rPr>
        <w:t xml:space="preserve">и </w:t>
      </w:r>
      <m:oMath>
        <m:r>
          <w:rPr>
            <w:rFonts w:ascii="Cambria Math" w:hAnsi="Cambria Math"/>
            <w:sz w:val="24"/>
            <w:szCs w:val="24"/>
          </w:rPr>
          <m:t xml:space="preserve"> </m:t>
        </m:r>
        <m:sSub>
          <m:sSubPr>
            <m:ctrlPr>
              <w:rPr>
                <w:rFonts w:ascii="Cambria Math" w:hAnsi="Cambria Math"/>
                <w:bCs/>
                <w:i/>
                <w:sz w:val="24"/>
                <w:szCs w:val="24"/>
              </w:rPr>
            </m:ctrlPr>
          </m:sSubPr>
          <m:e>
            <m:r>
              <w:rPr>
                <w:rFonts w:ascii="Cambria Math" w:hAnsi="Cambria Math"/>
                <w:sz w:val="24"/>
                <w:szCs w:val="24"/>
              </w:rPr>
              <m:t>N</m:t>
            </m:r>
          </m:e>
          <m:sub>
            <m:r>
              <w:rPr>
                <w:rFonts w:ascii="Cambria Math" w:hAnsi="Cambria Math"/>
                <w:sz w:val="24"/>
                <w:szCs w:val="24"/>
              </w:rPr>
              <m:t>-</m:t>
            </m:r>
          </m:sub>
        </m:sSub>
        <m:r>
          <w:rPr>
            <w:rFonts w:ascii="Cambria Math" w:hAnsi="Cambria Math"/>
            <w:sz w:val="24"/>
            <w:szCs w:val="24"/>
          </w:rPr>
          <m:t>(ξ&lt;0</m:t>
        </m:r>
      </m:oMath>
      <w:r w:rsidR="00143929" w:rsidRPr="00A91432">
        <w:rPr>
          <w:rFonts w:ascii="Times New Roman" w:hAnsi="Times New Roman"/>
          <w:bCs/>
          <w:sz w:val="24"/>
          <w:szCs w:val="24"/>
        </w:rPr>
        <w:t>)</w:t>
      </w:r>
      <w:r w:rsidR="00143929" w:rsidRPr="008A1D4A">
        <w:rPr>
          <w:rFonts w:ascii="Times New Roman" w:hAnsi="Times New Roman"/>
          <w:bCs/>
          <w:sz w:val="24"/>
          <w:szCs w:val="24"/>
        </w:rPr>
        <w:t xml:space="preserve"> </w:t>
      </w:r>
      <w:r w:rsidR="00143929">
        <w:rPr>
          <w:rFonts w:ascii="Times New Roman" w:hAnsi="Times New Roman"/>
          <w:bCs/>
          <w:sz w:val="24"/>
          <w:szCs w:val="24"/>
        </w:rPr>
        <w:t xml:space="preserve"> </w:t>
      </w:r>
      <m:oMath>
        <m:r>
          <w:rPr>
            <w:rFonts w:ascii="Cambria Math" w:hAnsi="Cambria Math"/>
            <w:sz w:val="24"/>
            <w:szCs w:val="24"/>
          </w:rPr>
          <m:t xml:space="preserve"> </m:t>
        </m:r>
        <m:sSub>
          <m:sSubPr>
            <m:ctrlPr>
              <w:rPr>
                <w:rFonts w:ascii="Cambria Math" w:hAnsi="Cambria Math"/>
                <w:bCs/>
                <w:i/>
                <w:sz w:val="24"/>
                <w:szCs w:val="24"/>
              </w:rPr>
            </m:ctrlPr>
          </m:sSubPr>
          <m:e>
            <m:r>
              <w:rPr>
                <w:rFonts w:ascii="Cambria Math" w:hAnsi="Cambria Math"/>
                <w:sz w:val="24"/>
                <w:szCs w:val="24"/>
                <w:lang w:val="en-US"/>
              </w:rPr>
              <m:t>A</m:t>
            </m:r>
          </m:e>
          <m:sub>
            <m:r>
              <w:rPr>
                <w:rFonts w:ascii="Cambria Math" w:hAnsi="Cambria Math"/>
                <w:sz w:val="24"/>
                <w:szCs w:val="24"/>
              </w:rPr>
              <m:t>ξ</m:t>
            </m:r>
          </m:sub>
        </m:sSub>
      </m:oMath>
      <w:r w:rsidR="00143929" w:rsidRPr="004155E0">
        <w:rPr>
          <w:rFonts w:ascii="Times New Roman" w:hAnsi="Times New Roman"/>
          <w:bCs/>
          <w:sz w:val="24"/>
          <w:szCs w:val="24"/>
        </w:rPr>
        <w:t>=</w:t>
      </w:r>
      <m:oMath>
        <m:f>
          <m:fPr>
            <m:ctrlPr>
              <w:rPr>
                <w:rFonts w:ascii="Cambria Math" w:hAnsi="Cambria Math"/>
                <w:bCs/>
                <w:i/>
                <w:sz w:val="24"/>
                <w:szCs w:val="24"/>
              </w:rPr>
            </m:ctrlPr>
          </m:fPr>
          <m:num>
            <m:sSub>
              <m:sSubPr>
                <m:ctrlPr>
                  <w:rPr>
                    <w:rFonts w:ascii="Cambria Math" w:hAnsi="Cambria Math"/>
                    <w:bCs/>
                    <w:i/>
                    <w:sz w:val="24"/>
                    <w:szCs w:val="24"/>
                  </w:rPr>
                </m:ctrlPr>
              </m:sSubPr>
              <m:e>
                <m:r>
                  <w:rPr>
                    <w:rFonts w:ascii="Cambria Math" w:hAnsi="Cambria Math"/>
                    <w:sz w:val="24"/>
                    <w:szCs w:val="24"/>
                  </w:rPr>
                  <m:t>N</m:t>
                </m:r>
              </m:e>
              <m:sub>
                <m:r>
                  <w:rPr>
                    <w:rFonts w:ascii="Cambria Math" w:hAnsi="Cambria Math"/>
                    <w:sz w:val="24"/>
                    <w:szCs w:val="24"/>
                  </w:rPr>
                  <m:t>+</m:t>
                </m:r>
              </m:sub>
            </m:sSub>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N</m:t>
                </m:r>
              </m:e>
              <m:sub>
                <m:r>
                  <w:rPr>
                    <w:rFonts w:ascii="Cambria Math" w:hAnsi="Cambria Math"/>
                    <w:sz w:val="24"/>
                    <w:szCs w:val="24"/>
                  </w:rPr>
                  <m:t>-</m:t>
                </m:r>
              </m:sub>
            </m:sSub>
          </m:num>
          <m:den>
            <m:sSub>
              <m:sSubPr>
                <m:ctrlPr>
                  <w:rPr>
                    <w:rFonts w:ascii="Cambria Math" w:hAnsi="Cambria Math"/>
                    <w:bCs/>
                    <w:i/>
                    <w:sz w:val="24"/>
                    <w:szCs w:val="24"/>
                  </w:rPr>
                </m:ctrlPr>
              </m:sSubPr>
              <m:e>
                <m:r>
                  <w:rPr>
                    <w:rFonts w:ascii="Cambria Math" w:hAnsi="Cambria Math"/>
                    <w:sz w:val="24"/>
                    <w:szCs w:val="24"/>
                  </w:rPr>
                  <m:t>N</m:t>
                </m:r>
              </m:e>
              <m:sub>
                <m:r>
                  <w:rPr>
                    <w:rFonts w:ascii="Cambria Math" w:hAnsi="Cambria Math"/>
                    <w:sz w:val="24"/>
                    <w:szCs w:val="24"/>
                  </w:rPr>
                  <m:t>+</m:t>
                </m:r>
              </m:sub>
            </m:sSub>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N</m:t>
                </m:r>
              </m:e>
              <m:sub>
                <m:r>
                  <w:rPr>
                    <w:rFonts w:ascii="Cambria Math" w:hAnsi="Cambria Math"/>
                    <w:sz w:val="24"/>
                    <w:szCs w:val="24"/>
                  </w:rPr>
                  <m:t>-</m:t>
                </m:r>
              </m:sub>
            </m:sSub>
          </m:den>
        </m:f>
        <m:r>
          <w:rPr>
            <w:rFonts w:ascii="Cambria Math" w:hAnsi="Cambria Math"/>
            <w:sz w:val="24"/>
            <w:szCs w:val="24"/>
          </w:rPr>
          <m:t xml:space="preserve">  </m:t>
        </m:r>
      </m:oMath>
      <w:r w:rsidR="00143929">
        <w:rPr>
          <w:rFonts w:ascii="Times New Roman" w:hAnsi="Times New Roman"/>
          <w:bCs/>
          <w:sz w:val="24"/>
          <w:szCs w:val="24"/>
        </w:rPr>
        <w:t>предсказывается в ряде расширений Стандартной Модели (СМ)</w:t>
      </w:r>
      <w:r w:rsidR="00143929" w:rsidRPr="00A91432">
        <w:rPr>
          <w:rFonts w:ascii="Times New Roman" w:hAnsi="Times New Roman"/>
          <w:bCs/>
          <w:sz w:val="24"/>
          <w:szCs w:val="24"/>
        </w:rPr>
        <w:t xml:space="preserve">. </w:t>
      </w:r>
      <w:r w:rsidR="00143929">
        <w:rPr>
          <w:rFonts w:ascii="Times New Roman" w:hAnsi="Times New Roman"/>
          <w:bCs/>
          <w:sz w:val="24"/>
          <w:szCs w:val="24"/>
        </w:rPr>
        <w:t xml:space="preserve"> </w:t>
      </w:r>
      <w:r w:rsidR="00143929" w:rsidRPr="008A1D4A">
        <w:rPr>
          <w:rFonts w:ascii="Times New Roman" w:hAnsi="Times New Roman"/>
          <w:bCs/>
          <w:sz w:val="24"/>
          <w:szCs w:val="24"/>
        </w:rPr>
        <w:t xml:space="preserve"> </w:t>
      </w:r>
      <w:r w:rsidR="00143929">
        <w:rPr>
          <w:rFonts w:ascii="Times New Roman" w:hAnsi="Times New Roman"/>
          <w:bCs/>
          <w:sz w:val="24"/>
          <w:szCs w:val="24"/>
        </w:rPr>
        <w:t xml:space="preserve">Поэтому обнаружение ненулевой величины </w:t>
      </w:r>
      <m:oMath>
        <m:sSub>
          <m:sSubPr>
            <m:ctrlPr>
              <w:rPr>
                <w:rFonts w:ascii="Cambria Math" w:hAnsi="Cambria Math"/>
                <w:bCs/>
                <w:i/>
                <w:sz w:val="24"/>
                <w:szCs w:val="24"/>
              </w:rPr>
            </m:ctrlPr>
          </m:sSubPr>
          <m:e>
            <m:r>
              <w:rPr>
                <w:rFonts w:ascii="Cambria Math" w:hAnsi="Cambria Math"/>
                <w:sz w:val="24"/>
                <w:szCs w:val="24"/>
                <w:lang w:val="en-US"/>
              </w:rPr>
              <m:t>A</m:t>
            </m:r>
          </m:e>
          <m:sub>
            <m:r>
              <w:rPr>
                <w:rFonts w:ascii="Cambria Math" w:hAnsi="Cambria Math"/>
                <w:sz w:val="24"/>
                <w:szCs w:val="24"/>
              </w:rPr>
              <m:t>ξ</m:t>
            </m:r>
          </m:sub>
        </m:sSub>
      </m:oMath>
      <w:r w:rsidR="00143929">
        <w:rPr>
          <w:rFonts w:ascii="Times New Roman" w:hAnsi="Times New Roman"/>
          <w:bCs/>
          <w:sz w:val="24"/>
          <w:szCs w:val="24"/>
        </w:rPr>
        <w:t xml:space="preserve">   было бы проявлением новой физики за рамками СМ.</w:t>
      </w:r>
      <w:r w:rsidR="00143929">
        <w:rPr>
          <w:rFonts w:asciiTheme="minorHAnsi" w:eastAsiaTheme="minorHAnsi" w:hAnsiTheme="minorHAnsi" w:cs="CMR10"/>
          <w:sz w:val="20"/>
          <w:szCs w:val="20"/>
        </w:rPr>
        <w:t xml:space="preserve">  </w:t>
      </w:r>
      <w:r w:rsidR="00143929" w:rsidRPr="00230D2F">
        <w:rPr>
          <w:rFonts w:ascii="Times New Roman" w:eastAsiaTheme="minorHAnsi" w:hAnsi="Times New Roman"/>
          <w:sz w:val="24"/>
          <w:szCs w:val="24"/>
        </w:rPr>
        <w:t xml:space="preserve">Анализ </w:t>
      </w:r>
      <w:r w:rsidR="00143929">
        <w:rPr>
          <w:rFonts w:ascii="Times New Roman" w:hAnsi="Times New Roman"/>
          <w:bCs/>
          <w:sz w:val="24"/>
          <w:szCs w:val="24"/>
        </w:rPr>
        <w:t xml:space="preserve">данных, накопленных в эксперименте ОКА, </w:t>
      </w:r>
      <w:r w:rsidR="00143929" w:rsidRPr="00230D2F">
        <w:rPr>
          <w:rFonts w:ascii="Times New Roman" w:hAnsi="Times New Roman"/>
          <w:bCs/>
          <w:sz w:val="24"/>
          <w:szCs w:val="24"/>
        </w:rPr>
        <w:t xml:space="preserve"> </w:t>
      </w:r>
      <w:r w:rsidR="00143929">
        <w:rPr>
          <w:rFonts w:ascii="Times New Roman" w:hAnsi="Times New Roman"/>
          <w:bCs/>
          <w:sz w:val="24"/>
          <w:szCs w:val="24"/>
        </w:rPr>
        <w:t xml:space="preserve">позволил </w:t>
      </w:r>
      <w:r w:rsidR="00143929" w:rsidRPr="00230D2F">
        <w:rPr>
          <w:rFonts w:ascii="Times New Roman" w:hAnsi="Times New Roman"/>
          <w:bCs/>
          <w:sz w:val="24"/>
          <w:szCs w:val="24"/>
        </w:rPr>
        <w:t>выдел</w:t>
      </w:r>
      <w:r w:rsidR="00143929">
        <w:rPr>
          <w:rFonts w:ascii="Times New Roman" w:hAnsi="Times New Roman"/>
          <w:bCs/>
          <w:sz w:val="24"/>
          <w:szCs w:val="24"/>
        </w:rPr>
        <w:t xml:space="preserve">ить </w:t>
      </w:r>
      <w:r w:rsidR="00143929" w:rsidRPr="006B2445">
        <w:rPr>
          <w:rFonts w:ascii="Times New Roman" w:hAnsi="Times New Roman"/>
          <w:bCs/>
          <w:sz w:val="24"/>
          <w:szCs w:val="24"/>
        </w:rPr>
        <w:t xml:space="preserve"> 10</w:t>
      </w:r>
      <w:r w:rsidR="00143929" w:rsidRPr="00230D2F">
        <w:rPr>
          <w:rFonts w:ascii="Times New Roman" w:hAnsi="Times New Roman"/>
          <w:bCs/>
          <w:sz w:val="24"/>
          <w:szCs w:val="24"/>
          <w:vertAlign w:val="superscript"/>
        </w:rPr>
        <w:t>5</w:t>
      </w:r>
      <w:r w:rsidR="00143929">
        <w:rPr>
          <w:rFonts w:ascii="Times New Roman" w:hAnsi="Times New Roman"/>
          <w:bCs/>
          <w:sz w:val="24"/>
          <w:szCs w:val="24"/>
        </w:rPr>
        <w:t xml:space="preserve"> событий – кандидатов в этот распад.</w:t>
      </w:r>
      <w:r w:rsidR="00143929" w:rsidRPr="006B2445">
        <w:rPr>
          <w:rFonts w:ascii="Times New Roman" w:hAnsi="Times New Roman"/>
          <w:bCs/>
          <w:sz w:val="24"/>
          <w:szCs w:val="24"/>
        </w:rPr>
        <w:t xml:space="preserve"> </w:t>
      </w:r>
      <w:r w:rsidR="00143929" w:rsidRPr="004155E0">
        <w:rPr>
          <w:rFonts w:ascii="Times New Roman" w:hAnsi="Times New Roman"/>
          <w:bCs/>
          <w:sz w:val="24"/>
          <w:szCs w:val="24"/>
        </w:rPr>
        <w:t xml:space="preserve"> </w:t>
      </w:r>
      <w:r w:rsidR="00143929">
        <w:rPr>
          <w:rFonts w:ascii="Times New Roman" w:hAnsi="Times New Roman"/>
          <w:bCs/>
          <w:sz w:val="24"/>
          <w:szCs w:val="24"/>
        </w:rPr>
        <w:t xml:space="preserve">В результате  </w:t>
      </w:r>
      <w:r w:rsidR="00143929" w:rsidRPr="00266874">
        <w:rPr>
          <w:rFonts w:ascii="Times New Roman" w:hAnsi="Times New Roman"/>
          <w:bCs/>
          <w:sz w:val="24"/>
          <w:szCs w:val="24"/>
        </w:rPr>
        <w:t>было</w:t>
      </w:r>
      <w:r w:rsidR="00143929">
        <w:rPr>
          <w:rFonts w:ascii="Times New Roman" w:hAnsi="Times New Roman"/>
          <w:bCs/>
          <w:sz w:val="24"/>
          <w:szCs w:val="24"/>
        </w:rPr>
        <w:t xml:space="preserve"> </w:t>
      </w:r>
      <w:r w:rsidR="00143929" w:rsidRPr="00266874">
        <w:rPr>
          <w:rFonts w:ascii="Times New Roman" w:hAnsi="Times New Roman"/>
          <w:bCs/>
          <w:sz w:val="24"/>
          <w:szCs w:val="24"/>
        </w:rPr>
        <w:t>получено следующее ограничение:</w:t>
      </w:r>
      <w:r w:rsidR="00143929" w:rsidRPr="00460D10">
        <w:rPr>
          <w:rFonts w:ascii="Times New Roman" w:hAnsi="Times New Roman"/>
          <w:bCs/>
          <w:sz w:val="24"/>
          <w:szCs w:val="24"/>
        </w:rPr>
        <w:t xml:space="preserve"> |</w:t>
      </w:r>
      <m:oMath>
        <m:sSub>
          <m:sSubPr>
            <m:ctrlPr>
              <w:rPr>
                <w:rFonts w:ascii="Cambria Math" w:hAnsi="Cambria Math"/>
                <w:bCs/>
                <w:i/>
                <w:sz w:val="24"/>
                <w:szCs w:val="24"/>
              </w:rPr>
            </m:ctrlPr>
          </m:sSubPr>
          <m:e>
            <m:r>
              <w:rPr>
                <w:rFonts w:ascii="Cambria Math" w:hAnsi="Cambria Math"/>
                <w:sz w:val="24"/>
                <w:szCs w:val="24"/>
                <w:lang w:val="en-US"/>
              </w:rPr>
              <m:t>A</m:t>
            </m:r>
          </m:e>
          <m:sub>
            <m:r>
              <w:rPr>
                <w:rFonts w:ascii="Cambria Math" w:hAnsi="Cambria Math"/>
                <w:sz w:val="24"/>
                <w:szCs w:val="24"/>
              </w:rPr>
              <m:t>ξ</m:t>
            </m:r>
          </m:sub>
        </m:sSub>
      </m:oMath>
      <w:r w:rsidR="00143929" w:rsidRPr="00266874">
        <w:rPr>
          <w:rFonts w:ascii="Times New Roman" w:hAnsi="Times New Roman"/>
          <w:bCs/>
          <w:sz w:val="24"/>
          <w:szCs w:val="24"/>
        </w:rPr>
        <w:t xml:space="preserve">| &lt; </w:t>
      </w:r>
      <w:r w:rsidR="00143929">
        <w:rPr>
          <w:rFonts w:ascii="Times New Roman" w:hAnsi="Times New Roman"/>
          <w:bCs/>
          <w:sz w:val="24"/>
          <w:szCs w:val="24"/>
        </w:rPr>
        <w:t>5.4х</w:t>
      </w:r>
      <w:r w:rsidR="00143929" w:rsidRPr="00266874">
        <w:rPr>
          <w:rFonts w:ascii="Times New Roman" w:hAnsi="Times New Roman"/>
          <w:bCs/>
          <w:sz w:val="24"/>
          <w:szCs w:val="24"/>
        </w:rPr>
        <w:t>10</w:t>
      </w:r>
      <w:r w:rsidR="00143929" w:rsidRPr="00266874">
        <w:rPr>
          <w:rFonts w:ascii="Times New Roman" w:hAnsi="Times New Roman" w:hint="eastAsia"/>
          <w:bCs/>
          <w:sz w:val="24"/>
          <w:szCs w:val="24"/>
          <w:vertAlign w:val="superscript"/>
        </w:rPr>
        <w:t>−</w:t>
      </w:r>
      <w:r w:rsidR="00143929" w:rsidRPr="00266874">
        <w:rPr>
          <w:rFonts w:ascii="Times New Roman" w:hAnsi="Times New Roman"/>
          <w:bCs/>
          <w:sz w:val="24"/>
          <w:szCs w:val="24"/>
          <w:vertAlign w:val="superscript"/>
        </w:rPr>
        <w:t>3</w:t>
      </w:r>
      <w:r w:rsidR="00143929" w:rsidRPr="00460D10">
        <w:rPr>
          <w:rFonts w:ascii="Times New Roman" w:hAnsi="Times New Roman"/>
          <w:bCs/>
          <w:sz w:val="24"/>
          <w:szCs w:val="24"/>
          <w:vertAlign w:val="superscript"/>
        </w:rPr>
        <w:t xml:space="preserve"> </w:t>
      </w:r>
      <w:r w:rsidR="00143929" w:rsidRPr="00460D10">
        <w:rPr>
          <w:rFonts w:ascii="Times New Roman" w:hAnsi="Times New Roman"/>
          <w:bCs/>
          <w:sz w:val="24"/>
          <w:szCs w:val="24"/>
        </w:rPr>
        <w:t xml:space="preserve">   </w:t>
      </w:r>
      <w:r w:rsidR="00143929">
        <w:rPr>
          <w:rFonts w:ascii="Times New Roman" w:hAnsi="Times New Roman"/>
          <w:bCs/>
          <w:sz w:val="24"/>
          <w:szCs w:val="24"/>
        </w:rPr>
        <w:t xml:space="preserve">для энергии фотона больше 10 МэВ и углу между импульсами электрона и фотона </w:t>
      </w:r>
      <w:r w:rsidR="00143929" w:rsidRPr="008D64CB">
        <w:rPr>
          <w:rFonts w:ascii="Times New Roman" w:hAnsi="Times New Roman"/>
          <w:bCs/>
          <w:sz w:val="24"/>
          <w:szCs w:val="24"/>
        </w:rPr>
        <w:t xml:space="preserve">&gt;10 </w:t>
      </w:r>
      <w:r w:rsidR="00143929">
        <w:rPr>
          <w:rFonts w:ascii="Times New Roman" w:hAnsi="Times New Roman"/>
          <w:bCs/>
          <w:sz w:val="24"/>
          <w:szCs w:val="24"/>
        </w:rPr>
        <w:t xml:space="preserve">градусов.  Этот результат ограничивает параметры </w:t>
      </w:r>
      <w:proofErr w:type="spellStart"/>
      <w:r w:rsidR="00143929" w:rsidRPr="0014154B">
        <w:rPr>
          <w:rFonts w:ascii="Times New Roman" w:hAnsi="Times New Roman"/>
          <w:bCs/>
          <w:sz w:val="24"/>
          <w:szCs w:val="24"/>
        </w:rPr>
        <w:t>ChPT</w:t>
      </w:r>
      <w:proofErr w:type="spellEnd"/>
      <w:r w:rsidR="00143929" w:rsidRPr="0014154B">
        <w:rPr>
          <w:rFonts w:ascii="Times New Roman" w:hAnsi="Times New Roman"/>
          <w:bCs/>
          <w:sz w:val="24"/>
          <w:szCs w:val="24"/>
        </w:rPr>
        <w:t xml:space="preserve"> в порядке O(p4)</w:t>
      </w:r>
      <w:r w:rsidR="00143929" w:rsidRPr="00A91432">
        <w:rPr>
          <w:rFonts w:ascii="Times New Roman" w:hAnsi="Times New Roman"/>
          <w:bCs/>
          <w:sz w:val="24"/>
          <w:szCs w:val="24"/>
        </w:rPr>
        <w:t>:</w:t>
      </w:r>
      <w:r w:rsidR="00143929" w:rsidRPr="0014154B">
        <w:rPr>
          <w:rFonts w:ascii="Times New Roman" w:hAnsi="Times New Roman"/>
          <w:bCs/>
          <w:sz w:val="24"/>
          <w:szCs w:val="24"/>
        </w:rPr>
        <w:t xml:space="preserve"> </w:t>
      </w:r>
      <w:r w:rsidR="00143929">
        <w:rPr>
          <w:rFonts w:ascii="Times New Roman" w:hAnsi="Times New Roman"/>
          <w:bCs/>
          <w:sz w:val="24"/>
          <w:szCs w:val="24"/>
        </w:rPr>
        <w:t xml:space="preserve"> </w:t>
      </w:r>
      <w:proofErr w:type="spellStart"/>
      <w:r w:rsidR="00143929" w:rsidRPr="0014154B">
        <w:rPr>
          <w:rFonts w:ascii="Times New Roman" w:hAnsi="Times New Roman"/>
          <w:bCs/>
          <w:sz w:val="24"/>
          <w:szCs w:val="24"/>
        </w:rPr>
        <w:t>Im</w:t>
      </w:r>
      <w:proofErr w:type="spellEnd"/>
      <w:r w:rsidR="00143929" w:rsidRPr="0014154B">
        <w:rPr>
          <w:rFonts w:ascii="Times New Roman" w:hAnsi="Times New Roman"/>
          <w:bCs/>
          <w:sz w:val="24"/>
          <w:szCs w:val="24"/>
        </w:rPr>
        <w:t>(</w:t>
      </w:r>
      <w:proofErr w:type="spellStart"/>
      <w:r w:rsidR="00143929">
        <w:rPr>
          <w:rFonts w:ascii="Times New Roman" w:hAnsi="Times New Roman"/>
          <w:bCs/>
          <w:sz w:val="24"/>
          <w:szCs w:val="24"/>
          <w:lang w:val="en-US"/>
        </w:rPr>
        <w:t>g</w:t>
      </w:r>
      <w:r w:rsidR="00143929" w:rsidRPr="00A91432">
        <w:rPr>
          <w:rFonts w:ascii="Times New Roman" w:hAnsi="Times New Roman"/>
          <w:bCs/>
          <w:sz w:val="24"/>
          <w:szCs w:val="24"/>
          <w:vertAlign w:val="subscript"/>
          <w:lang w:val="en-US"/>
        </w:rPr>
        <w:t>A</w:t>
      </w:r>
      <w:proofErr w:type="spellEnd"/>
      <w:r w:rsidR="00143929" w:rsidRPr="0014154B">
        <w:rPr>
          <w:rFonts w:ascii="Times New Roman" w:hAnsi="Times New Roman"/>
          <w:bCs/>
          <w:sz w:val="24"/>
          <w:szCs w:val="24"/>
        </w:rPr>
        <w:t xml:space="preserve"> + </w:t>
      </w:r>
      <w:proofErr w:type="spellStart"/>
      <w:r w:rsidR="00143929">
        <w:rPr>
          <w:rFonts w:ascii="Times New Roman" w:hAnsi="Times New Roman"/>
          <w:bCs/>
          <w:sz w:val="24"/>
          <w:szCs w:val="24"/>
          <w:lang w:val="en-US"/>
        </w:rPr>
        <w:t>g</w:t>
      </w:r>
      <w:r w:rsidR="00143929" w:rsidRPr="00A91432">
        <w:rPr>
          <w:rFonts w:ascii="Times New Roman" w:hAnsi="Times New Roman"/>
          <w:bCs/>
          <w:sz w:val="24"/>
          <w:szCs w:val="24"/>
          <w:vertAlign w:val="subscript"/>
          <w:lang w:val="en-US"/>
        </w:rPr>
        <w:t>V</w:t>
      </w:r>
      <w:proofErr w:type="spellEnd"/>
      <w:r w:rsidR="00143929" w:rsidRPr="0014154B">
        <w:rPr>
          <w:rFonts w:ascii="Times New Roman" w:hAnsi="Times New Roman"/>
          <w:bCs/>
          <w:sz w:val="24"/>
          <w:szCs w:val="24"/>
        </w:rPr>
        <w:t xml:space="preserve"> ) &lt; 3.5</w:t>
      </w:r>
      <w:r w:rsidR="00143929">
        <w:rPr>
          <w:rFonts w:ascii="Times New Roman" w:hAnsi="Times New Roman"/>
          <w:bCs/>
          <w:sz w:val="24"/>
          <w:szCs w:val="24"/>
        </w:rPr>
        <w:t xml:space="preserve"> </w:t>
      </w:r>
      <w:r w:rsidR="00143929" w:rsidRPr="0014154B">
        <w:rPr>
          <w:rFonts w:ascii="Times New Roman" w:hAnsi="Times New Roman"/>
          <w:bCs/>
          <w:sz w:val="24"/>
          <w:szCs w:val="24"/>
        </w:rPr>
        <w:t>(90% CL).</w:t>
      </w:r>
    </w:p>
    <w:p w14:paraId="62C43B5B" w14:textId="77777777" w:rsidR="00143929" w:rsidRDefault="00143929" w:rsidP="00143929">
      <w:pPr>
        <w:autoSpaceDE w:val="0"/>
        <w:autoSpaceDN w:val="0"/>
        <w:adjustRightInd w:val="0"/>
        <w:spacing w:after="0" w:line="240" w:lineRule="auto"/>
        <w:rPr>
          <w:rFonts w:ascii="Times New Roman" w:hAnsi="Times New Roman"/>
          <w:bCs/>
          <w:sz w:val="24"/>
          <w:szCs w:val="24"/>
        </w:rPr>
      </w:pPr>
    </w:p>
    <w:p w14:paraId="1D260DC5" w14:textId="77777777" w:rsidR="00143929" w:rsidRDefault="00143929" w:rsidP="00143929">
      <w:pPr>
        <w:autoSpaceDE w:val="0"/>
        <w:autoSpaceDN w:val="0"/>
        <w:adjustRightInd w:val="0"/>
        <w:spacing w:after="0" w:line="240" w:lineRule="auto"/>
        <w:rPr>
          <w:rFonts w:ascii="Times New Roman" w:hAnsi="Times New Roman"/>
          <w:bCs/>
          <w:sz w:val="24"/>
          <w:szCs w:val="24"/>
        </w:rPr>
      </w:pPr>
      <w:r w:rsidRPr="00AD3F47">
        <w:rPr>
          <w:rFonts w:ascii="Times New Roman" w:hAnsi="Times New Roman"/>
          <w:bCs/>
          <w:sz w:val="24"/>
          <w:szCs w:val="24"/>
        </w:rPr>
        <w:t xml:space="preserve">  </w:t>
      </w:r>
      <w:r>
        <w:rPr>
          <w:rFonts w:ascii="Times New Roman" w:hAnsi="Times New Roman"/>
          <w:bCs/>
          <w:sz w:val="24"/>
          <w:szCs w:val="24"/>
        </w:rPr>
        <w:t xml:space="preserve">Результат получен на установке ОКА в ИФВЭ (Протвино) коллективом авторов из </w:t>
      </w:r>
    </w:p>
    <w:p w14:paraId="57EAF93C" w14:textId="77777777" w:rsidR="00143929" w:rsidRPr="00AD3F47" w:rsidRDefault="00143929" w:rsidP="00143929">
      <w:pPr>
        <w:autoSpaceDE w:val="0"/>
        <w:autoSpaceDN w:val="0"/>
        <w:adjustRightInd w:val="0"/>
        <w:spacing w:after="0" w:line="240" w:lineRule="auto"/>
        <w:rPr>
          <w:rFonts w:ascii="Times New Roman" w:hAnsi="Times New Roman"/>
          <w:bCs/>
          <w:sz w:val="24"/>
          <w:szCs w:val="24"/>
        </w:rPr>
      </w:pPr>
      <w:r>
        <w:rPr>
          <w:rFonts w:ascii="Times New Roman" w:hAnsi="Times New Roman"/>
          <w:bCs/>
          <w:sz w:val="24"/>
          <w:szCs w:val="24"/>
        </w:rPr>
        <w:t>ИЯИ РАН, ОФВЭ  и ОИЯИ.</w:t>
      </w:r>
    </w:p>
    <w:p w14:paraId="6C685540" w14:textId="77777777" w:rsidR="00143929" w:rsidRDefault="00143929" w:rsidP="00143929">
      <w:pPr>
        <w:pStyle w:val="a3"/>
        <w:shd w:val="clear" w:color="auto" w:fill="FFFFFF"/>
        <w:spacing w:before="0" w:beforeAutospacing="0" w:after="0" w:afterAutospacing="0"/>
        <w:rPr>
          <w:rFonts w:eastAsia="Calibri"/>
          <w:b/>
          <w:lang w:eastAsia="en-US"/>
        </w:rPr>
      </w:pPr>
    </w:p>
    <w:p w14:paraId="799B6C03" w14:textId="77777777" w:rsidR="00143929" w:rsidRPr="00653778" w:rsidRDefault="00143929" w:rsidP="00143929">
      <w:pPr>
        <w:pStyle w:val="a3"/>
        <w:shd w:val="clear" w:color="auto" w:fill="FFFFFF"/>
        <w:spacing w:before="0" w:beforeAutospacing="0" w:after="0" w:afterAutospacing="0"/>
        <w:rPr>
          <w:rFonts w:eastAsia="Calibri"/>
          <w:b/>
          <w:lang w:eastAsia="en-US"/>
        </w:rPr>
      </w:pPr>
      <w:r w:rsidRPr="00653778">
        <w:rPr>
          <w:rFonts w:eastAsia="Calibri"/>
          <w:b/>
          <w:lang w:eastAsia="en-US"/>
        </w:rPr>
        <w:t>Публикации</w:t>
      </w:r>
      <w:r>
        <w:rPr>
          <w:rFonts w:eastAsia="Calibri"/>
          <w:b/>
          <w:lang w:eastAsia="en-US"/>
        </w:rPr>
        <w:t>:</w:t>
      </w:r>
    </w:p>
    <w:p w14:paraId="5A8BA15B" w14:textId="77777777" w:rsidR="00143929" w:rsidRDefault="00143929" w:rsidP="00143929">
      <w:pPr>
        <w:pStyle w:val="a3"/>
        <w:shd w:val="clear" w:color="auto" w:fill="FFFFFF"/>
        <w:spacing w:before="0" w:beforeAutospacing="0" w:after="0" w:afterAutospacing="0"/>
      </w:pPr>
      <w:proofErr w:type="spellStart"/>
      <w:r>
        <w:rPr>
          <w:rFonts w:eastAsia="Calibri"/>
          <w:lang w:eastAsia="en-US"/>
        </w:rPr>
        <w:t>А.Поляруш</w:t>
      </w:r>
      <w:proofErr w:type="spellEnd"/>
      <w:r>
        <w:rPr>
          <w:rFonts w:eastAsia="Calibri"/>
          <w:lang w:eastAsia="en-US"/>
        </w:rPr>
        <w:t xml:space="preserve"> и др.</w:t>
      </w:r>
      <w:r w:rsidRPr="00266874">
        <w:rPr>
          <w:rFonts w:eastAsia="Calibri"/>
          <w:lang w:eastAsia="en-US"/>
        </w:rPr>
        <w:t xml:space="preserve"> </w:t>
      </w:r>
      <w:r w:rsidRPr="00266874">
        <w:t xml:space="preserve">Измерение T-нечетной корреляции в радиационном распаде </w:t>
      </w:r>
      <w:r>
        <w:t xml:space="preserve"> </w:t>
      </w:r>
    </w:p>
    <w:p w14:paraId="39B9FA0C" w14:textId="77777777" w:rsidR="00143929" w:rsidRPr="00266874" w:rsidRDefault="00143929" w:rsidP="00143929">
      <w:pPr>
        <w:pStyle w:val="a3"/>
        <w:shd w:val="clear" w:color="auto" w:fill="FFFFFF"/>
        <w:spacing w:before="0" w:beforeAutospacing="0" w:after="0" w:afterAutospacing="0"/>
      </w:pPr>
      <w:r>
        <w:t>K</w:t>
      </w:r>
      <w:r w:rsidRPr="00266874">
        <w:rPr>
          <w:vertAlign w:val="superscript"/>
        </w:rPr>
        <w:t>+</w:t>
      </w:r>
      <w:r>
        <w:t>→π</w:t>
      </w:r>
      <w:r w:rsidRPr="00266874">
        <w:rPr>
          <w:vertAlign w:val="superscript"/>
        </w:rPr>
        <w:t>0</w:t>
      </w:r>
      <w:r>
        <w:t xml:space="preserve"> e+ </w:t>
      </w:r>
      <w:proofErr w:type="spellStart"/>
      <w:r>
        <w:t>ν</w:t>
      </w:r>
      <w:r w:rsidRPr="00266874">
        <w:rPr>
          <w:vertAlign w:val="subscript"/>
        </w:rPr>
        <w:t>e</w:t>
      </w:r>
      <w:proofErr w:type="spellEnd"/>
      <w:r>
        <w:t xml:space="preserve"> γ   c помощью установки  ОКА, Письма в ЖЭТФ,  </w:t>
      </w:r>
      <w:r w:rsidRPr="00266874">
        <w:rPr>
          <w:b/>
          <w:bCs/>
        </w:rPr>
        <w:t>116</w:t>
      </w:r>
      <w:r>
        <w:t xml:space="preserve"> (2022)</w:t>
      </w:r>
      <w:r w:rsidRPr="00266874">
        <w:t xml:space="preserve"> 586.</w:t>
      </w:r>
    </w:p>
    <w:p w14:paraId="2EBA7DF8" w14:textId="77777777" w:rsidR="00143929" w:rsidRPr="00266874" w:rsidRDefault="00143929" w:rsidP="00143929">
      <w:pPr>
        <w:pStyle w:val="a3"/>
        <w:shd w:val="clear" w:color="auto" w:fill="FFFFFF"/>
        <w:spacing w:before="0" w:beforeAutospacing="0" w:after="0" w:afterAutospacing="0"/>
        <w:rPr>
          <w:rFonts w:eastAsia="Calibri"/>
          <w:lang w:eastAsia="en-US"/>
        </w:rPr>
      </w:pPr>
    </w:p>
    <w:p w14:paraId="437F643E" w14:textId="77777777" w:rsidR="00143929" w:rsidRPr="004155E0" w:rsidRDefault="00143929" w:rsidP="00143929">
      <w:pPr>
        <w:pStyle w:val="a3"/>
        <w:shd w:val="clear" w:color="auto" w:fill="FFFFFF"/>
        <w:spacing w:before="0" w:beforeAutospacing="0" w:after="0" w:afterAutospacing="0"/>
        <w:rPr>
          <w:rFonts w:eastAsia="Calibri"/>
          <w:lang w:eastAsia="en-US"/>
        </w:rPr>
      </w:pPr>
      <w:r>
        <w:rPr>
          <w:rFonts w:eastAsia="Calibri"/>
          <w:b/>
          <w:lang w:eastAsia="en-US"/>
        </w:rPr>
        <w:t>Координатор</w:t>
      </w:r>
      <w:r w:rsidRPr="004155E0">
        <w:rPr>
          <w:rFonts w:eastAsia="Calibri"/>
          <w:b/>
          <w:lang w:eastAsia="en-US"/>
        </w:rPr>
        <w:t xml:space="preserve"> </w:t>
      </w:r>
      <w:r w:rsidRPr="000020AF">
        <w:rPr>
          <w:rFonts w:eastAsia="Calibri"/>
          <w:b/>
          <w:lang w:eastAsia="en-US"/>
        </w:rPr>
        <w:t>рабо</w:t>
      </w:r>
      <w:r>
        <w:rPr>
          <w:rFonts w:eastAsia="Calibri"/>
          <w:b/>
          <w:lang w:eastAsia="en-US"/>
        </w:rPr>
        <w:t>т:  Куденко Юрий Григорьевич</w:t>
      </w:r>
    </w:p>
    <w:p w14:paraId="09356D80" w14:textId="77777777" w:rsidR="00143929" w:rsidRPr="004155E0" w:rsidRDefault="00143929" w:rsidP="00143929">
      <w:pPr>
        <w:pStyle w:val="a3"/>
        <w:shd w:val="clear" w:color="auto" w:fill="FFFFFF"/>
        <w:spacing w:before="0" w:beforeAutospacing="0" w:after="0" w:afterAutospacing="0"/>
        <w:rPr>
          <w:rFonts w:eastAsia="Calibri"/>
          <w:lang w:eastAsia="en-US"/>
        </w:rPr>
      </w:pPr>
      <w:proofErr w:type="spellStart"/>
      <w:r>
        <w:rPr>
          <w:rFonts w:eastAsia="Calibri"/>
          <w:lang w:eastAsia="en-US"/>
        </w:rPr>
        <w:t>эл</w:t>
      </w:r>
      <w:r w:rsidRPr="004155E0">
        <w:rPr>
          <w:rFonts w:eastAsia="Calibri"/>
          <w:lang w:eastAsia="en-US"/>
        </w:rPr>
        <w:t>.</w:t>
      </w:r>
      <w:r>
        <w:rPr>
          <w:rFonts w:eastAsia="Calibri"/>
          <w:lang w:eastAsia="en-US"/>
        </w:rPr>
        <w:t>почта</w:t>
      </w:r>
      <w:proofErr w:type="spellEnd"/>
      <w:r w:rsidRPr="004155E0">
        <w:rPr>
          <w:rFonts w:eastAsia="Calibri"/>
          <w:lang w:eastAsia="en-US"/>
        </w:rPr>
        <w:t xml:space="preserve">: </w:t>
      </w:r>
      <w:proofErr w:type="spellStart"/>
      <w:r>
        <w:rPr>
          <w:rFonts w:eastAsia="Calibri"/>
          <w:lang w:val="en-US" w:eastAsia="en-US"/>
        </w:rPr>
        <w:t>kudenko</w:t>
      </w:r>
      <w:proofErr w:type="spellEnd"/>
      <w:r w:rsidRPr="004155E0">
        <w:rPr>
          <w:rFonts w:eastAsia="Calibri"/>
          <w:lang w:eastAsia="en-US"/>
        </w:rPr>
        <w:t>@</w:t>
      </w:r>
      <w:proofErr w:type="spellStart"/>
      <w:r>
        <w:rPr>
          <w:rFonts w:eastAsia="Calibri"/>
          <w:lang w:val="en-US" w:eastAsia="en-US"/>
        </w:rPr>
        <w:t>inr</w:t>
      </w:r>
      <w:proofErr w:type="spellEnd"/>
      <w:r w:rsidRPr="004155E0">
        <w:rPr>
          <w:rFonts w:eastAsia="Calibri"/>
          <w:lang w:eastAsia="en-US"/>
        </w:rPr>
        <w:t>.</w:t>
      </w:r>
      <w:proofErr w:type="spellStart"/>
      <w:r>
        <w:rPr>
          <w:rFonts w:eastAsia="Calibri"/>
          <w:lang w:val="en-US" w:eastAsia="en-US"/>
        </w:rPr>
        <w:t>ru</w:t>
      </w:r>
      <w:proofErr w:type="spellEnd"/>
    </w:p>
    <w:p w14:paraId="61B68C35" w14:textId="418AE2B5" w:rsidR="00143929" w:rsidRDefault="00143929" w:rsidP="00143929">
      <w:pPr>
        <w:pStyle w:val="a3"/>
        <w:shd w:val="clear" w:color="auto" w:fill="FFFFFF"/>
      </w:pPr>
      <w:r w:rsidRPr="006A7B4A">
        <w:rPr>
          <w:rFonts w:eastAsia="Calibri"/>
          <w:b/>
          <w:lang w:eastAsia="en-US"/>
        </w:rPr>
        <w:t>ПНФИ</w:t>
      </w:r>
      <w:r w:rsidRPr="004155E0">
        <w:rPr>
          <w:rFonts w:eastAsia="Calibri"/>
          <w:lang w:eastAsia="en-US"/>
        </w:rPr>
        <w:t xml:space="preserve"> </w:t>
      </w:r>
      <w:r w:rsidRPr="004155E0">
        <w:t>1.3.3.1. Физика элементарных частиц и фундаментальных взаимодействий</w:t>
      </w:r>
    </w:p>
    <w:p w14:paraId="598CFB3B" w14:textId="02065C9B" w:rsidR="004878C0" w:rsidRPr="003460B9" w:rsidRDefault="004878C0" w:rsidP="003460B9">
      <w:pPr>
        <w:pStyle w:val="a8"/>
        <w:widowControl w:val="0"/>
        <w:numPr>
          <w:ilvl w:val="0"/>
          <w:numId w:val="7"/>
        </w:numPr>
        <w:spacing w:after="0"/>
        <w:jc w:val="center"/>
        <w:rPr>
          <w:rFonts w:ascii="Times New Roman" w:eastAsia="Times New Roman" w:hAnsi="Times New Roman"/>
          <w:b/>
          <w:i/>
          <w:sz w:val="24"/>
          <w:szCs w:val="24"/>
        </w:rPr>
      </w:pPr>
      <w:r w:rsidRPr="003460B9">
        <w:rPr>
          <w:rFonts w:ascii="Times New Roman" w:eastAsia="Times New Roman" w:hAnsi="Times New Roman"/>
          <w:b/>
          <w:i/>
          <w:sz w:val="24"/>
          <w:szCs w:val="24"/>
        </w:rPr>
        <w:t xml:space="preserve">Оценка первичного спектра протонов кандидата в галактические </w:t>
      </w:r>
      <w:proofErr w:type="spellStart"/>
      <w:r w:rsidRPr="003460B9">
        <w:rPr>
          <w:rFonts w:ascii="Times New Roman" w:eastAsia="Times New Roman" w:hAnsi="Times New Roman"/>
          <w:b/>
          <w:i/>
          <w:sz w:val="24"/>
          <w:szCs w:val="24"/>
        </w:rPr>
        <w:t>ПэВатроны</w:t>
      </w:r>
      <w:proofErr w:type="spellEnd"/>
      <w:r w:rsidRPr="003460B9">
        <w:rPr>
          <w:rFonts w:ascii="Times New Roman" w:eastAsia="Times New Roman" w:hAnsi="Times New Roman"/>
          <w:b/>
          <w:i/>
          <w:sz w:val="24"/>
          <w:szCs w:val="24"/>
        </w:rPr>
        <w:t xml:space="preserve"> HAWC J1825-134</w:t>
      </w:r>
    </w:p>
    <w:p w14:paraId="491B537D" w14:textId="77777777" w:rsidR="004878C0" w:rsidRDefault="004878C0" w:rsidP="004878C0">
      <w:pPr>
        <w:widowControl w:val="0"/>
        <w:spacing w:after="0" w:line="276" w:lineRule="auto"/>
        <w:jc w:val="center"/>
        <w:rPr>
          <w:rFonts w:ascii="Arial" w:eastAsia="Arial" w:hAnsi="Arial" w:cs="Arial"/>
        </w:rPr>
      </w:pPr>
    </w:p>
    <w:p w14:paraId="108EDD47" w14:textId="77777777" w:rsidR="004878C0" w:rsidRDefault="004878C0" w:rsidP="004878C0">
      <w:pPr>
        <w:widowControl w:val="0"/>
        <w:spacing w:after="0" w:line="276" w:lineRule="auto"/>
        <w:ind w:firstLine="720"/>
        <w:jc w:val="both"/>
        <w:rPr>
          <w:rFonts w:ascii="Times New Roman" w:eastAsia="Times New Roman" w:hAnsi="Times New Roman"/>
          <w:sz w:val="24"/>
          <w:szCs w:val="24"/>
        </w:rPr>
      </w:pPr>
      <w:r>
        <w:rPr>
          <w:rFonts w:ascii="Times New Roman" w:eastAsia="Times New Roman" w:hAnsi="Times New Roman"/>
          <w:sz w:val="24"/>
          <w:szCs w:val="24"/>
        </w:rPr>
        <w:t>Коллаборация HAWC недавно объявила о наблюдении гамма-квантов с энергиями &gt; 200 ТэВ от галактического источника HAWC J1825-134 [</w:t>
      </w:r>
      <w:proofErr w:type="spellStart"/>
      <w:r>
        <w:rPr>
          <w:rFonts w:ascii="Times New Roman" w:eastAsia="Times New Roman" w:hAnsi="Times New Roman"/>
          <w:sz w:val="24"/>
          <w:szCs w:val="24"/>
        </w:rPr>
        <w:t>Albert</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et</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al</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Astrophysical</w:t>
      </w:r>
      <w:proofErr w:type="spellEnd"/>
      <w:r>
        <w:rPr>
          <w:rFonts w:ascii="Times New Roman" w:eastAsia="Times New Roman" w:hAnsi="Times New Roman"/>
          <w:sz w:val="24"/>
          <w:szCs w:val="24"/>
        </w:rPr>
        <w:t xml:space="preserve"> Journal </w:t>
      </w:r>
      <w:proofErr w:type="spellStart"/>
      <w:r>
        <w:rPr>
          <w:rFonts w:ascii="Times New Roman" w:eastAsia="Times New Roman" w:hAnsi="Times New Roman"/>
          <w:sz w:val="24"/>
          <w:szCs w:val="24"/>
        </w:rPr>
        <w:t>Letters</w:t>
      </w:r>
      <w:proofErr w:type="spellEnd"/>
      <w:r>
        <w:rPr>
          <w:rFonts w:ascii="Times New Roman" w:eastAsia="Times New Roman" w:hAnsi="Times New Roman"/>
          <w:sz w:val="24"/>
          <w:szCs w:val="24"/>
        </w:rPr>
        <w:t xml:space="preserve">, </w:t>
      </w:r>
      <w:r>
        <w:rPr>
          <w:rFonts w:ascii="Times New Roman" w:eastAsia="Times New Roman" w:hAnsi="Times New Roman"/>
          <w:b/>
          <w:sz w:val="24"/>
          <w:szCs w:val="24"/>
        </w:rPr>
        <w:t>907</w:t>
      </w:r>
      <w:r>
        <w:rPr>
          <w:rFonts w:ascii="Times New Roman" w:eastAsia="Times New Roman" w:hAnsi="Times New Roman"/>
          <w:sz w:val="24"/>
          <w:szCs w:val="24"/>
        </w:rPr>
        <w:t xml:space="preserve">, L30 (2021)]. HAWC J1825-134 является одним из лучших кандидатов в адронные </w:t>
      </w:r>
      <w:proofErr w:type="spellStart"/>
      <w:r>
        <w:rPr>
          <w:rFonts w:ascii="Times New Roman" w:eastAsia="Times New Roman" w:hAnsi="Times New Roman"/>
          <w:sz w:val="24"/>
          <w:szCs w:val="24"/>
        </w:rPr>
        <w:t>ПэВатроны</w:t>
      </w:r>
      <w:proofErr w:type="spellEnd"/>
      <w:r>
        <w:rPr>
          <w:rFonts w:ascii="Times New Roman" w:eastAsia="Times New Roman" w:hAnsi="Times New Roman"/>
          <w:sz w:val="24"/>
          <w:szCs w:val="24"/>
        </w:rPr>
        <w:t xml:space="preserve"> (объекты, ускоряющие протоны до энергий &gt;1 </w:t>
      </w:r>
      <w:proofErr w:type="spellStart"/>
      <w:r>
        <w:rPr>
          <w:rFonts w:ascii="Times New Roman" w:eastAsia="Times New Roman" w:hAnsi="Times New Roman"/>
          <w:sz w:val="24"/>
          <w:szCs w:val="24"/>
        </w:rPr>
        <w:t>ПэВ</w:t>
      </w:r>
      <w:proofErr w:type="spellEnd"/>
      <w:r>
        <w:rPr>
          <w:rFonts w:ascii="Times New Roman" w:eastAsia="Times New Roman" w:hAnsi="Times New Roman"/>
          <w:sz w:val="24"/>
          <w:szCs w:val="24"/>
        </w:rPr>
        <w:t xml:space="preserve"> = 10^{15} эВ), так как спектр этого источника не имеет признаков высокоэнергичного обрыва. Мы провели поиск источника в открытых данных космического гамма-телескопа </w:t>
      </w:r>
      <w:proofErr w:type="spellStart"/>
      <w:r>
        <w:rPr>
          <w:rFonts w:ascii="Times New Roman" w:eastAsia="Times New Roman" w:hAnsi="Times New Roman"/>
          <w:sz w:val="24"/>
          <w:szCs w:val="24"/>
        </w:rPr>
        <w:t>Fermi</w:t>
      </w:r>
      <w:proofErr w:type="spellEnd"/>
      <w:r>
        <w:rPr>
          <w:rFonts w:ascii="Times New Roman" w:eastAsia="Times New Roman" w:hAnsi="Times New Roman"/>
          <w:sz w:val="24"/>
          <w:szCs w:val="24"/>
        </w:rPr>
        <w:t xml:space="preserve">-LAT и поставили верхние пределы на интенсивность гамма-квантов в диапазоне энергий 1 ГэВ - 1 ТэВ. Было установлено, что только жёсткий первичный спектр протонов с наклоном &lt; 1.8 </w:t>
      </w:r>
      <w:r>
        <w:rPr>
          <w:rFonts w:ascii="Times New Roman" w:eastAsia="Times New Roman" w:hAnsi="Times New Roman"/>
          <w:sz w:val="24"/>
          <w:szCs w:val="24"/>
        </w:rPr>
        <w:lastRenderedPageBreak/>
        <w:t xml:space="preserve">адекватно описывает наблюдения. Этот результат может указывать, например, на удержание протонов сравнительно низких энергий (&lt;10 ТэВ) в магнитных полях галактических </w:t>
      </w:r>
      <w:proofErr w:type="spellStart"/>
      <w:r>
        <w:rPr>
          <w:rFonts w:ascii="Times New Roman" w:eastAsia="Times New Roman" w:hAnsi="Times New Roman"/>
          <w:sz w:val="24"/>
          <w:szCs w:val="24"/>
        </w:rPr>
        <w:t>ПэВатронов</w:t>
      </w:r>
      <w:proofErr w:type="spellEnd"/>
      <w:r>
        <w:rPr>
          <w:rFonts w:ascii="Times New Roman" w:eastAsia="Times New Roman" w:hAnsi="Times New Roman"/>
          <w:sz w:val="24"/>
          <w:szCs w:val="24"/>
        </w:rPr>
        <w:t>.</w:t>
      </w:r>
    </w:p>
    <w:p w14:paraId="53CBB446" w14:textId="77777777" w:rsidR="004878C0" w:rsidRDefault="004878C0" w:rsidP="004878C0">
      <w:pPr>
        <w:widowControl w:val="0"/>
        <w:spacing w:after="0" w:line="276" w:lineRule="auto"/>
        <w:jc w:val="center"/>
        <w:rPr>
          <w:rFonts w:ascii="Times New Roman" w:eastAsia="Times New Roman" w:hAnsi="Times New Roman"/>
          <w:sz w:val="24"/>
          <w:szCs w:val="24"/>
        </w:rPr>
      </w:pPr>
      <w:r>
        <w:rPr>
          <w:noProof/>
        </w:rPr>
        <w:drawing>
          <wp:inline distT="0" distB="0" distL="0" distR="0" wp14:anchorId="44596E07" wp14:editId="35DEDEB5">
            <wp:extent cx="4381500" cy="2858135"/>
            <wp:effectExtent l="0" t="0" r="0" b="0"/>
            <wp:docPr id="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pic:cNvPicPr>
                      <a:picLocks noChangeAspect="1" noChangeArrowheads="1"/>
                    </pic:cNvPicPr>
                  </pic:nvPicPr>
                  <pic:blipFill>
                    <a:blip r:embed="rId15"/>
                    <a:stretch>
                      <a:fillRect/>
                    </a:stretch>
                  </pic:blipFill>
                  <pic:spPr bwMode="auto">
                    <a:xfrm>
                      <a:off x="0" y="0"/>
                      <a:ext cx="4381500" cy="2858135"/>
                    </a:xfrm>
                    <a:prstGeom prst="rect">
                      <a:avLst/>
                    </a:prstGeom>
                  </pic:spPr>
                </pic:pic>
              </a:graphicData>
            </a:graphic>
          </wp:inline>
        </w:drawing>
      </w:r>
    </w:p>
    <w:p w14:paraId="48CFC635" w14:textId="77777777" w:rsidR="004878C0" w:rsidRDefault="004878C0" w:rsidP="004878C0">
      <w:pPr>
        <w:widowControl w:val="0"/>
        <w:spacing w:after="0" w:line="276" w:lineRule="auto"/>
        <w:jc w:val="center"/>
        <w:rPr>
          <w:rFonts w:ascii="Times New Roman" w:eastAsia="Times New Roman" w:hAnsi="Times New Roman"/>
          <w:b/>
          <w:sz w:val="20"/>
          <w:szCs w:val="20"/>
        </w:rPr>
      </w:pPr>
      <w:r>
        <w:rPr>
          <w:rFonts w:ascii="Times New Roman" w:eastAsia="Times New Roman" w:hAnsi="Times New Roman"/>
          <w:sz w:val="20"/>
          <w:szCs w:val="20"/>
        </w:rPr>
        <w:t>Рис. 1. Спектральное распределение энергий (SED= E</w:t>
      </w:r>
      <w:r>
        <w:rPr>
          <w:rFonts w:ascii="Times New Roman" w:eastAsia="Times New Roman" w:hAnsi="Times New Roman"/>
          <w:sz w:val="20"/>
          <w:szCs w:val="20"/>
          <w:vertAlign w:val="superscript"/>
        </w:rPr>
        <w:t>2</w:t>
      </w:r>
      <w:r>
        <w:rPr>
          <w:rFonts w:ascii="Times New Roman" w:eastAsia="Times New Roman" w:hAnsi="Times New Roman"/>
          <w:sz w:val="20"/>
          <w:szCs w:val="20"/>
        </w:rPr>
        <w:t>dN/</w:t>
      </w:r>
      <w:proofErr w:type="spellStart"/>
      <w:r>
        <w:rPr>
          <w:rFonts w:ascii="Times New Roman" w:eastAsia="Times New Roman" w:hAnsi="Times New Roman"/>
          <w:sz w:val="20"/>
          <w:szCs w:val="20"/>
        </w:rPr>
        <w:t>dE</w:t>
      </w:r>
      <w:proofErr w:type="spellEnd"/>
      <w:r>
        <w:rPr>
          <w:rFonts w:ascii="Times New Roman" w:eastAsia="Times New Roman" w:hAnsi="Times New Roman"/>
          <w:sz w:val="20"/>
          <w:szCs w:val="20"/>
        </w:rPr>
        <w:t xml:space="preserve">) источника HAWC J1825-134, измеренное HAWC (красные кружки), верхние пределы на SED </w:t>
      </w:r>
      <w:proofErr w:type="spellStart"/>
      <w:r>
        <w:rPr>
          <w:rFonts w:ascii="Times New Roman" w:eastAsia="Times New Roman" w:hAnsi="Times New Roman"/>
          <w:sz w:val="20"/>
          <w:szCs w:val="20"/>
        </w:rPr>
        <w:t>Fermi</w:t>
      </w:r>
      <w:proofErr w:type="spellEnd"/>
      <w:r>
        <w:rPr>
          <w:rFonts w:ascii="Times New Roman" w:eastAsia="Times New Roman" w:hAnsi="Times New Roman"/>
          <w:sz w:val="20"/>
          <w:szCs w:val="20"/>
        </w:rPr>
        <w:t>-LAT (синие стрелки), а также модельные SED для различных параметров спектра первичных протонов (кривые).</w:t>
      </w:r>
    </w:p>
    <w:p w14:paraId="65F3C4DB" w14:textId="77777777" w:rsidR="004878C0" w:rsidRPr="00877DD8" w:rsidRDefault="004878C0" w:rsidP="004878C0">
      <w:pPr>
        <w:spacing w:after="0" w:line="276" w:lineRule="auto"/>
        <w:rPr>
          <w:rFonts w:ascii="Times New Roman" w:eastAsia="Times New Roman" w:hAnsi="Times New Roman"/>
          <w:b/>
          <w:sz w:val="24"/>
          <w:szCs w:val="24"/>
          <w:lang w:val="en-US"/>
        </w:rPr>
      </w:pPr>
      <w:r>
        <w:rPr>
          <w:rFonts w:ascii="Times New Roman" w:eastAsia="Times New Roman" w:hAnsi="Times New Roman"/>
          <w:b/>
          <w:sz w:val="24"/>
          <w:szCs w:val="24"/>
        </w:rPr>
        <w:t>Публикация</w:t>
      </w:r>
      <w:r w:rsidRPr="00877DD8">
        <w:rPr>
          <w:rFonts w:ascii="Times New Roman" w:eastAsia="Times New Roman" w:hAnsi="Times New Roman"/>
          <w:b/>
          <w:sz w:val="24"/>
          <w:szCs w:val="24"/>
          <w:lang w:val="en-US"/>
        </w:rPr>
        <w:t>:</w:t>
      </w:r>
    </w:p>
    <w:p w14:paraId="53D3EB16" w14:textId="77777777" w:rsidR="004878C0" w:rsidRPr="00877DD8" w:rsidRDefault="004878C0" w:rsidP="004878C0">
      <w:pPr>
        <w:spacing w:after="0" w:line="276" w:lineRule="auto"/>
        <w:jc w:val="both"/>
        <w:rPr>
          <w:rFonts w:ascii="Times New Roman" w:eastAsia="Times New Roman" w:hAnsi="Times New Roman"/>
          <w:sz w:val="24"/>
          <w:szCs w:val="24"/>
          <w:lang w:val="en-US"/>
        </w:rPr>
      </w:pPr>
      <w:proofErr w:type="spellStart"/>
      <w:r>
        <w:rPr>
          <w:rFonts w:ascii="Times New Roman" w:eastAsia="Times New Roman" w:hAnsi="Times New Roman"/>
          <w:sz w:val="24"/>
          <w:szCs w:val="24"/>
        </w:rPr>
        <w:t>Джатдоев</w:t>
      </w:r>
      <w:proofErr w:type="spellEnd"/>
      <w:r w:rsidRPr="00877DD8">
        <w:rPr>
          <w:rFonts w:ascii="Times New Roman" w:eastAsia="Times New Roman" w:hAnsi="Times New Roman"/>
          <w:sz w:val="24"/>
          <w:szCs w:val="24"/>
          <w:lang w:val="en-US"/>
        </w:rPr>
        <w:t xml:space="preserve"> </w:t>
      </w:r>
      <w:r>
        <w:rPr>
          <w:rFonts w:ascii="Times New Roman" w:eastAsia="Times New Roman" w:hAnsi="Times New Roman"/>
          <w:sz w:val="24"/>
          <w:szCs w:val="24"/>
        </w:rPr>
        <w:t>Т</w:t>
      </w:r>
      <w:r w:rsidRPr="00877DD8">
        <w:rPr>
          <w:rFonts w:ascii="Times New Roman" w:eastAsia="Times New Roman" w:hAnsi="Times New Roman"/>
          <w:sz w:val="24"/>
          <w:szCs w:val="24"/>
          <w:lang w:val="en-US"/>
        </w:rPr>
        <w:t xml:space="preserve">. </w:t>
      </w:r>
      <w:r>
        <w:rPr>
          <w:rFonts w:ascii="Times New Roman" w:eastAsia="Times New Roman" w:hAnsi="Times New Roman"/>
          <w:sz w:val="24"/>
          <w:szCs w:val="24"/>
        </w:rPr>
        <w:t>А</w:t>
      </w:r>
      <w:r w:rsidRPr="00877DD8">
        <w:rPr>
          <w:rFonts w:ascii="Times New Roman" w:eastAsia="Times New Roman" w:hAnsi="Times New Roman"/>
          <w:sz w:val="24"/>
          <w:szCs w:val="24"/>
          <w:lang w:val="en-US"/>
        </w:rPr>
        <w:t xml:space="preserve">., </w:t>
      </w:r>
      <w:r>
        <w:rPr>
          <w:rFonts w:ascii="Times New Roman" w:eastAsia="Times New Roman" w:hAnsi="Times New Roman"/>
          <w:sz w:val="24"/>
          <w:szCs w:val="24"/>
        </w:rPr>
        <w:t>Подлесный</w:t>
      </w:r>
      <w:r w:rsidRPr="00877DD8">
        <w:rPr>
          <w:rFonts w:ascii="Times New Roman" w:eastAsia="Times New Roman" w:hAnsi="Times New Roman"/>
          <w:sz w:val="24"/>
          <w:szCs w:val="24"/>
          <w:lang w:val="en-US"/>
        </w:rPr>
        <w:t xml:space="preserve"> </w:t>
      </w:r>
      <w:r>
        <w:rPr>
          <w:rFonts w:ascii="Times New Roman" w:eastAsia="Times New Roman" w:hAnsi="Times New Roman"/>
          <w:sz w:val="24"/>
          <w:szCs w:val="24"/>
        </w:rPr>
        <w:t>Е</w:t>
      </w:r>
      <w:r w:rsidRPr="00877DD8">
        <w:rPr>
          <w:rFonts w:ascii="Times New Roman" w:eastAsia="Times New Roman" w:hAnsi="Times New Roman"/>
          <w:sz w:val="24"/>
          <w:szCs w:val="24"/>
          <w:lang w:val="en-US"/>
        </w:rPr>
        <w:t xml:space="preserve">. </w:t>
      </w:r>
      <w:r>
        <w:rPr>
          <w:rFonts w:ascii="Times New Roman" w:eastAsia="Times New Roman" w:hAnsi="Times New Roman"/>
          <w:sz w:val="24"/>
          <w:szCs w:val="24"/>
        </w:rPr>
        <w:t>И</w:t>
      </w:r>
      <w:r w:rsidRPr="00877DD8">
        <w:rPr>
          <w:rFonts w:ascii="Times New Roman" w:eastAsia="Times New Roman" w:hAnsi="Times New Roman"/>
          <w:sz w:val="24"/>
          <w:szCs w:val="24"/>
          <w:lang w:val="en-US"/>
        </w:rPr>
        <w:t xml:space="preserve">., </w:t>
      </w:r>
      <w:r>
        <w:rPr>
          <w:rFonts w:ascii="Times New Roman" w:eastAsia="Times New Roman" w:hAnsi="Times New Roman"/>
          <w:sz w:val="24"/>
          <w:szCs w:val="24"/>
        </w:rPr>
        <w:t>Вайман</w:t>
      </w:r>
      <w:r w:rsidRPr="00877DD8">
        <w:rPr>
          <w:rFonts w:ascii="Times New Roman" w:eastAsia="Times New Roman" w:hAnsi="Times New Roman"/>
          <w:sz w:val="24"/>
          <w:szCs w:val="24"/>
          <w:lang w:val="en-US"/>
        </w:rPr>
        <w:t xml:space="preserve"> </w:t>
      </w:r>
      <w:r>
        <w:rPr>
          <w:rFonts w:ascii="Times New Roman" w:eastAsia="Times New Roman" w:hAnsi="Times New Roman"/>
          <w:sz w:val="24"/>
          <w:szCs w:val="24"/>
        </w:rPr>
        <w:t>И</w:t>
      </w:r>
      <w:r w:rsidRPr="00877DD8">
        <w:rPr>
          <w:rFonts w:ascii="Times New Roman" w:eastAsia="Times New Roman" w:hAnsi="Times New Roman"/>
          <w:sz w:val="24"/>
          <w:szCs w:val="24"/>
          <w:lang w:val="en-US"/>
        </w:rPr>
        <w:t xml:space="preserve">. </w:t>
      </w:r>
      <w:r>
        <w:rPr>
          <w:rFonts w:ascii="Times New Roman" w:eastAsia="Times New Roman" w:hAnsi="Times New Roman"/>
          <w:sz w:val="24"/>
          <w:szCs w:val="24"/>
        </w:rPr>
        <w:t>А</w:t>
      </w:r>
      <w:r w:rsidRPr="00877DD8">
        <w:rPr>
          <w:rFonts w:ascii="Times New Roman" w:eastAsia="Times New Roman" w:hAnsi="Times New Roman"/>
          <w:sz w:val="24"/>
          <w:szCs w:val="24"/>
          <w:lang w:val="en-US"/>
        </w:rPr>
        <w:t xml:space="preserve">., “The primary proton spectrum of the hadronic </w:t>
      </w:r>
      <w:proofErr w:type="spellStart"/>
      <w:r w:rsidRPr="00877DD8">
        <w:rPr>
          <w:rFonts w:ascii="Times New Roman" w:eastAsia="Times New Roman" w:hAnsi="Times New Roman"/>
          <w:sz w:val="24"/>
          <w:szCs w:val="24"/>
          <w:lang w:val="en-US"/>
        </w:rPr>
        <w:t>PeVatron</w:t>
      </w:r>
      <w:proofErr w:type="spellEnd"/>
      <w:r w:rsidRPr="00877DD8">
        <w:rPr>
          <w:rFonts w:ascii="Times New Roman" w:eastAsia="Times New Roman" w:hAnsi="Times New Roman"/>
          <w:sz w:val="24"/>
          <w:szCs w:val="24"/>
          <w:lang w:val="en-US"/>
        </w:rPr>
        <w:t xml:space="preserve"> candidate HAWC J1825-134”, Astrophysical Journal, 929, 25 (2022), </w:t>
      </w:r>
      <w:proofErr w:type="spellStart"/>
      <w:r w:rsidRPr="00877DD8">
        <w:rPr>
          <w:rFonts w:ascii="Times New Roman" w:eastAsia="Times New Roman" w:hAnsi="Times New Roman"/>
          <w:sz w:val="24"/>
          <w:szCs w:val="24"/>
          <w:lang w:val="en-US"/>
        </w:rPr>
        <w:t>doi</w:t>
      </w:r>
      <w:proofErr w:type="spellEnd"/>
      <w:r w:rsidRPr="00877DD8">
        <w:rPr>
          <w:rFonts w:ascii="Times New Roman" w:eastAsia="Times New Roman" w:hAnsi="Times New Roman"/>
          <w:sz w:val="24"/>
          <w:szCs w:val="24"/>
          <w:lang w:val="en-US"/>
        </w:rPr>
        <w:t>: 10.3847/1538-4357/ac5bd3</w:t>
      </w:r>
    </w:p>
    <w:p w14:paraId="03EE898E" w14:textId="77777777" w:rsidR="004878C0" w:rsidRPr="00877DD8" w:rsidRDefault="004878C0" w:rsidP="004878C0">
      <w:pPr>
        <w:widowControl w:val="0"/>
        <w:spacing w:after="0" w:line="240" w:lineRule="auto"/>
        <w:rPr>
          <w:rFonts w:ascii="Times New Roman" w:eastAsia="Times New Roman" w:hAnsi="Times New Roman"/>
          <w:sz w:val="24"/>
          <w:szCs w:val="24"/>
          <w:lang w:val="en-US"/>
        </w:rPr>
      </w:pPr>
    </w:p>
    <w:p w14:paraId="711FC8E7" w14:textId="77777777" w:rsidR="004878C0" w:rsidRDefault="004878C0" w:rsidP="004878C0">
      <w:pPr>
        <w:spacing w:after="0" w:line="276" w:lineRule="auto"/>
        <w:jc w:val="both"/>
      </w:pPr>
      <w:r>
        <w:rPr>
          <w:rFonts w:ascii="Times New Roman" w:eastAsia="Times New Roman" w:hAnsi="Times New Roman"/>
          <w:b/>
          <w:sz w:val="24"/>
          <w:szCs w:val="24"/>
        </w:rPr>
        <w:t xml:space="preserve">Координатор работ: </w:t>
      </w:r>
      <w:proofErr w:type="spellStart"/>
      <w:r>
        <w:rPr>
          <w:rFonts w:ascii="Times New Roman" w:eastAsia="Times New Roman" w:hAnsi="Times New Roman"/>
          <w:b/>
          <w:sz w:val="24"/>
          <w:szCs w:val="24"/>
        </w:rPr>
        <w:t>Джатдоев</w:t>
      </w:r>
      <w:proofErr w:type="spellEnd"/>
      <w:r>
        <w:rPr>
          <w:rFonts w:ascii="Times New Roman" w:eastAsia="Times New Roman" w:hAnsi="Times New Roman"/>
          <w:b/>
          <w:sz w:val="24"/>
          <w:szCs w:val="24"/>
        </w:rPr>
        <w:t xml:space="preserve"> Тимур Ахматович</w:t>
      </w:r>
    </w:p>
    <w:p w14:paraId="6B6B2839" w14:textId="77777777" w:rsidR="004878C0" w:rsidRDefault="004878C0" w:rsidP="004878C0">
      <w:pPr>
        <w:spacing w:after="0" w:line="276" w:lineRule="auto"/>
        <w:jc w:val="both"/>
      </w:pPr>
      <w:r>
        <w:rPr>
          <w:rFonts w:ascii="Times New Roman" w:eastAsia="Times New Roman" w:hAnsi="Times New Roman"/>
          <w:sz w:val="24"/>
          <w:szCs w:val="24"/>
        </w:rPr>
        <w:t>Тел: +7(903)786-4502</w:t>
      </w:r>
    </w:p>
    <w:p w14:paraId="08F2F88A" w14:textId="77777777" w:rsidR="004878C0" w:rsidRDefault="004878C0" w:rsidP="004878C0">
      <w:pPr>
        <w:spacing w:after="0" w:line="276" w:lineRule="auto"/>
        <w:jc w:val="both"/>
      </w:pPr>
      <w:r>
        <w:rPr>
          <w:rFonts w:ascii="Times New Roman" w:eastAsia="Times New Roman" w:hAnsi="Times New Roman"/>
          <w:sz w:val="24"/>
          <w:szCs w:val="24"/>
        </w:rPr>
        <w:t xml:space="preserve">Эл. почта: </w:t>
      </w:r>
      <w:hyperlink r:id="rId16">
        <w:r>
          <w:rPr>
            <w:rStyle w:val="ListLabel9"/>
            <w:rFonts w:eastAsia="Calibri"/>
          </w:rPr>
          <w:t>timur1606@gmail.com</w:t>
        </w:r>
      </w:hyperlink>
    </w:p>
    <w:p w14:paraId="6C3573E9" w14:textId="77777777" w:rsidR="004878C0" w:rsidRDefault="004878C0" w:rsidP="004878C0">
      <w:pPr>
        <w:spacing w:after="0" w:line="276" w:lineRule="auto"/>
        <w:jc w:val="both"/>
        <w:rPr>
          <w:rFonts w:ascii="Times New Roman" w:eastAsia="Times New Roman" w:hAnsi="Times New Roman"/>
          <w:sz w:val="24"/>
          <w:szCs w:val="24"/>
        </w:rPr>
      </w:pPr>
      <w:bookmarkStart w:id="2" w:name="_heading=h.1fob9te"/>
      <w:bookmarkEnd w:id="2"/>
      <w:r>
        <w:rPr>
          <w:rFonts w:ascii="Times New Roman" w:eastAsia="Times New Roman" w:hAnsi="Times New Roman"/>
          <w:b/>
          <w:sz w:val="24"/>
          <w:szCs w:val="24"/>
        </w:rPr>
        <w:t>ПФНИ</w:t>
      </w:r>
      <w:r>
        <w:rPr>
          <w:rFonts w:ascii="Times New Roman" w:eastAsia="Times New Roman" w:hAnsi="Times New Roman"/>
          <w:sz w:val="24"/>
          <w:szCs w:val="24"/>
        </w:rPr>
        <w:t xml:space="preserve"> 1.3.3.3. Нейтринная физика, астрофизические и космологические аспекты ядерной физики и физики элементарных частиц</w:t>
      </w:r>
    </w:p>
    <w:p w14:paraId="59ACB12C" w14:textId="77777777" w:rsidR="004878C0" w:rsidRDefault="004878C0" w:rsidP="004878C0">
      <w:pPr>
        <w:spacing w:after="0" w:line="276" w:lineRule="auto"/>
        <w:rPr>
          <w:rFonts w:ascii="Times New Roman" w:eastAsia="Times New Roman" w:hAnsi="Times New Roman"/>
          <w:sz w:val="24"/>
          <w:szCs w:val="24"/>
        </w:rPr>
      </w:pPr>
    </w:p>
    <w:p w14:paraId="7146D0D6" w14:textId="77777777" w:rsidR="003460B9" w:rsidRPr="003460B9" w:rsidRDefault="003460B9" w:rsidP="003460B9">
      <w:pPr>
        <w:pStyle w:val="a8"/>
        <w:numPr>
          <w:ilvl w:val="0"/>
          <w:numId w:val="7"/>
        </w:numPr>
        <w:spacing w:after="0" w:line="240" w:lineRule="auto"/>
        <w:jc w:val="center"/>
        <w:rPr>
          <w:rFonts w:ascii="Times New Roman" w:eastAsia="Times New Roman" w:hAnsi="Times New Roman"/>
          <w:b/>
          <w:bCs/>
          <w:i/>
          <w:iCs/>
          <w:sz w:val="24"/>
          <w:szCs w:val="24"/>
          <w:lang w:eastAsia="ru-RU"/>
        </w:rPr>
      </w:pPr>
      <w:r w:rsidRPr="003460B9">
        <w:rPr>
          <w:rFonts w:ascii="Times New Roman" w:eastAsia="Times New Roman" w:hAnsi="Times New Roman"/>
          <w:b/>
          <w:bCs/>
          <w:i/>
          <w:iCs/>
          <w:sz w:val="24"/>
          <w:szCs w:val="24"/>
          <w:lang w:eastAsia="ru-RU"/>
        </w:rPr>
        <w:t xml:space="preserve">Поиск нового калибровочного Z′-бозона в эксперименте </w:t>
      </w:r>
      <w:r w:rsidRPr="003460B9">
        <w:rPr>
          <w:rFonts w:ascii="Times New Roman" w:eastAsia="Times New Roman" w:hAnsi="Times New Roman"/>
          <w:b/>
          <w:bCs/>
          <w:i/>
          <w:iCs/>
          <w:sz w:val="24"/>
          <w:szCs w:val="24"/>
          <w:lang w:val="en-US" w:eastAsia="ru-RU"/>
        </w:rPr>
        <w:t>NA</w:t>
      </w:r>
      <w:r w:rsidRPr="003460B9">
        <w:rPr>
          <w:rFonts w:ascii="Times New Roman" w:eastAsia="Times New Roman" w:hAnsi="Times New Roman"/>
          <w:b/>
          <w:bCs/>
          <w:i/>
          <w:iCs/>
          <w:sz w:val="24"/>
          <w:szCs w:val="24"/>
          <w:lang w:eastAsia="ru-RU"/>
        </w:rPr>
        <w:t>64</w:t>
      </w:r>
    </w:p>
    <w:p w14:paraId="44C6A611" w14:textId="77777777" w:rsidR="003460B9" w:rsidRPr="00033DA1" w:rsidRDefault="003460B9" w:rsidP="003460B9">
      <w:pPr>
        <w:spacing w:after="0" w:line="240" w:lineRule="auto"/>
        <w:jc w:val="both"/>
        <w:rPr>
          <w:rFonts w:ascii="Times New Roman" w:eastAsia="Times New Roman" w:hAnsi="Times New Roman"/>
          <w:b/>
          <w:bCs/>
          <w:sz w:val="24"/>
          <w:szCs w:val="24"/>
          <w:lang w:eastAsia="ru-RU"/>
        </w:rPr>
      </w:pPr>
    </w:p>
    <w:p w14:paraId="13DDABA0" w14:textId="77777777" w:rsidR="003460B9" w:rsidRPr="00033DA1" w:rsidRDefault="003460B9" w:rsidP="003460B9">
      <w:pPr>
        <w:spacing w:after="0" w:line="240" w:lineRule="auto"/>
        <w:ind w:firstLine="567"/>
        <w:jc w:val="both"/>
        <w:rPr>
          <w:rFonts w:ascii="Times New Roman" w:eastAsia="Times New Roman" w:hAnsi="Times New Roman"/>
          <w:sz w:val="24"/>
          <w:szCs w:val="24"/>
          <w:lang w:eastAsia="ru-RU"/>
        </w:rPr>
      </w:pPr>
      <w:r w:rsidRPr="00033DA1">
        <w:rPr>
          <w:rFonts w:ascii="Times New Roman" w:eastAsia="Times New Roman" w:hAnsi="Times New Roman"/>
          <w:sz w:val="24"/>
          <w:szCs w:val="24"/>
          <w:lang w:eastAsia="ru-RU"/>
        </w:rPr>
        <w:t xml:space="preserve">В рамках эксперимента </w:t>
      </w:r>
      <w:r w:rsidRPr="00033DA1">
        <w:rPr>
          <w:rFonts w:ascii="Times New Roman" w:eastAsia="Times New Roman" w:hAnsi="Times New Roman"/>
          <w:sz w:val="24"/>
          <w:szCs w:val="24"/>
          <w:lang w:val="en-US" w:eastAsia="ru-RU"/>
        </w:rPr>
        <w:t>NA</w:t>
      </w:r>
      <w:r w:rsidRPr="00033DA1">
        <w:rPr>
          <w:rFonts w:ascii="Times New Roman" w:eastAsia="Times New Roman" w:hAnsi="Times New Roman"/>
          <w:sz w:val="24"/>
          <w:szCs w:val="24"/>
          <w:lang w:eastAsia="ru-RU"/>
        </w:rPr>
        <w:t xml:space="preserve">64 на ускорителе </w:t>
      </w:r>
      <w:r w:rsidRPr="00033DA1">
        <w:rPr>
          <w:rFonts w:ascii="Times New Roman" w:eastAsia="Times New Roman" w:hAnsi="Times New Roman"/>
          <w:sz w:val="24"/>
          <w:szCs w:val="24"/>
          <w:lang w:val="en-US" w:eastAsia="ru-RU"/>
        </w:rPr>
        <w:t>SPS</w:t>
      </w:r>
      <w:r w:rsidRPr="00033DA1">
        <w:rPr>
          <w:rFonts w:ascii="Times New Roman" w:eastAsia="Times New Roman" w:hAnsi="Times New Roman"/>
          <w:sz w:val="24"/>
          <w:szCs w:val="24"/>
          <w:lang w:eastAsia="ru-RU"/>
        </w:rPr>
        <w:t xml:space="preserve"> в ЦЕРНе с использованием методики учета недостающей энергии впервые проведен поиск нового</w:t>
      </w:r>
      <w:r w:rsidRPr="00033DA1">
        <w:rPr>
          <w:rFonts w:ascii="Times New Roman" w:eastAsia="Times New Roman" w:hAnsi="Times New Roman"/>
          <w:b/>
          <w:bCs/>
          <w:sz w:val="24"/>
          <w:szCs w:val="24"/>
          <w:lang w:eastAsia="ru-RU"/>
        </w:rPr>
        <w:t xml:space="preserve"> </w:t>
      </w:r>
      <w:r w:rsidRPr="00033DA1">
        <w:rPr>
          <w:rFonts w:ascii="Times New Roman" w:eastAsia="Times New Roman" w:hAnsi="Times New Roman"/>
          <w:i/>
          <w:iCs/>
          <w:sz w:val="24"/>
          <w:szCs w:val="24"/>
          <w:lang w:eastAsia="ru-RU"/>
        </w:rPr>
        <w:t>Z′</w:t>
      </w:r>
      <w:r w:rsidRPr="00033DA1">
        <w:rPr>
          <w:rFonts w:ascii="Times New Roman" w:eastAsia="Times New Roman" w:hAnsi="Times New Roman"/>
          <w:sz w:val="24"/>
          <w:szCs w:val="24"/>
          <w:lang w:eastAsia="ru-RU"/>
        </w:rPr>
        <w:t xml:space="preserve">-бозона, связанного с (не)нарушением симметрии </w:t>
      </w:r>
      <w:r w:rsidRPr="00033DA1">
        <w:rPr>
          <w:rFonts w:ascii="Times New Roman" w:eastAsia="Times New Roman" w:hAnsi="Times New Roman"/>
          <w:i/>
          <w:iCs/>
          <w:sz w:val="24"/>
          <w:szCs w:val="24"/>
          <w:lang w:val="en-US" w:eastAsia="ru-RU"/>
        </w:rPr>
        <w:t>B</w:t>
      </w:r>
      <w:r w:rsidRPr="00033DA1">
        <w:rPr>
          <w:rFonts w:ascii="Times New Roman" w:eastAsia="Times New Roman" w:hAnsi="Times New Roman"/>
          <w:i/>
          <w:iCs/>
          <w:sz w:val="24"/>
          <w:szCs w:val="24"/>
          <w:lang w:eastAsia="ru-RU"/>
        </w:rPr>
        <w:t xml:space="preserve"> – </w:t>
      </w:r>
      <w:r w:rsidRPr="00033DA1">
        <w:rPr>
          <w:rFonts w:ascii="Times New Roman" w:eastAsia="Times New Roman" w:hAnsi="Times New Roman"/>
          <w:i/>
          <w:iCs/>
          <w:sz w:val="24"/>
          <w:szCs w:val="24"/>
          <w:lang w:val="en-US" w:eastAsia="ru-RU"/>
        </w:rPr>
        <w:t>L</w:t>
      </w:r>
      <w:r w:rsidRPr="00033DA1">
        <w:rPr>
          <w:rFonts w:ascii="Times New Roman" w:eastAsia="Times New Roman" w:hAnsi="Times New Roman"/>
          <w:sz w:val="24"/>
          <w:szCs w:val="24"/>
          <w:lang w:eastAsia="ru-RU"/>
        </w:rPr>
        <w:t xml:space="preserve"> (разница между барионным и лептонным числами) в диапазоне масс кэВ – ГэВ. Анализ накопленных в течение сеансов 2016 - 2021 гг. данных, содержащих 3,22 × 10</w:t>
      </w:r>
      <w:r w:rsidRPr="00033DA1">
        <w:rPr>
          <w:rFonts w:ascii="Times New Roman" w:eastAsia="Times New Roman" w:hAnsi="Times New Roman"/>
          <w:sz w:val="24"/>
          <w:szCs w:val="24"/>
          <w:vertAlign w:val="superscript"/>
          <w:lang w:eastAsia="ru-RU"/>
        </w:rPr>
        <w:t>11</w:t>
      </w:r>
      <w:r w:rsidRPr="00033DA1">
        <w:rPr>
          <w:rFonts w:ascii="Times New Roman" w:eastAsia="Times New Roman" w:hAnsi="Times New Roman"/>
          <w:sz w:val="24"/>
          <w:szCs w:val="24"/>
          <w:lang w:eastAsia="ru-RU"/>
        </w:rPr>
        <w:t xml:space="preserve"> электронов на мишени, показал отсутствие сигнальных событий. Это позволило получить новые ограничения на константу связи </w:t>
      </w:r>
      <w:r w:rsidRPr="00033DA1">
        <w:rPr>
          <w:rFonts w:ascii="Times New Roman" w:eastAsia="Times New Roman" w:hAnsi="Times New Roman"/>
          <w:i/>
          <w:iCs/>
          <w:sz w:val="24"/>
          <w:szCs w:val="24"/>
          <w:lang w:eastAsia="ru-RU"/>
        </w:rPr>
        <w:t>Z′-</w:t>
      </w:r>
      <w:r w:rsidRPr="00033DA1">
        <w:rPr>
          <w:rFonts w:ascii="Times New Roman" w:eastAsia="Times New Roman" w:hAnsi="Times New Roman"/>
          <w:i/>
          <w:iCs/>
          <w:sz w:val="24"/>
          <w:szCs w:val="24"/>
          <w:lang w:val="en-US" w:eastAsia="ru-RU"/>
        </w:rPr>
        <w:t>e</w:t>
      </w:r>
      <w:r w:rsidRPr="00033DA1">
        <w:rPr>
          <w:rFonts w:ascii="Times New Roman" w:eastAsia="Times New Roman" w:hAnsi="Times New Roman"/>
          <w:sz w:val="24"/>
          <w:szCs w:val="24"/>
          <w:lang w:eastAsia="ru-RU"/>
        </w:rPr>
        <w:t xml:space="preserve">, которые для диапазона масс 0,3 &lt; </w:t>
      </w:r>
      <w:proofErr w:type="spellStart"/>
      <w:r w:rsidRPr="00033DA1">
        <w:rPr>
          <w:rFonts w:ascii="Times New Roman" w:eastAsia="Times New Roman" w:hAnsi="Times New Roman"/>
          <w:sz w:val="24"/>
          <w:szCs w:val="24"/>
          <w:lang w:eastAsia="ru-RU"/>
        </w:rPr>
        <w:t>m</w:t>
      </w:r>
      <w:r w:rsidRPr="00033DA1">
        <w:rPr>
          <w:rFonts w:ascii="Times New Roman" w:eastAsia="Times New Roman" w:hAnsi="Times New Roman"/>
          <w:sz w:val="24"/>
          <w:szCs w:val="24"/>
          <w:vertAlign w:val="subscript"/>
          <w:lang w:eastAsia="ru-RU"/>
        </w:rPr>
        <w:t>Z</w:t>
      </w:r>
      <w:proofErr w:type="spellEnd"/>
      <w:r w:rsidRPr="00033DA1">
        <w:rPr>
          <w:rFonts w:ascii="Times New Roman" w:eastAsia="Times New Roman" w:hAnsi="Times New Roman"/>
          <w:sz w:val="24"/>
          <w:szCs w:val="24"/>
          <w:vertAlign w:val="subscript"/>
          <w:lang w:eastAsia="ru-RU"/>
        </w:rPr>
        <w:t>′</w:t>
      </w:r>
      <w:r w:rsidRPr="00033DA1">
        <w:rPr>
          <w:rFonts w:ascii="Times New Roman" w:eastAsia="Times New Roman" w:hAnsi="Times New Roman"/>
          <w:sz w:val="24"/>
          <w:szCs w:val="24"/>
          <w:lang w:eastAsia="ru-RU"/>
        </w:rPr>
        <w:t xml:space="preserve"> &lt; 100 МэВ являются наиболее строгими из всех, полученных на основе данных по рассеянию нейтрино – электрон.</w:t>
      </w:r>
    </w:p>
    <w:p w14:paraId="3A0DDD9C" w14:textId="77777777" w:rsidR="003460B9" w:rsidRPr="00033DA1" w:rsidRDefault="003460B9" w:rsidP="003460B9">
      <w:pPr>
        <w:spacing w:after="0" w:line="240" w:lineRule="auto"/>
        <w:jc w:val="both"/>
        <w:rPr>
          <w:rFonts w:ascii="Times New Roman" w:eastAsia="Times New Roman" w:hAnsi="Times New Roman"/>
          <w:sz w:val="24"/>
          <w:szCs w:val="24"/>
          <w:lang w:eastAsia="ru-RU"/>
        </w:rPr>
      </w:pPr>
    </w:p>
    <w:tbl>
      <w:tblPr>
        <w:tblStyle w:val="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5370"/>
      </w:tblGrid>
      <w:tr w:rsidR="003460B9" w:rsidRPr="00033DA1" w14:paraId="34D18659" w14:textId="77777777" w:rsidTr="00462A42">
        <w:tc>
          <w:tcPr>
            <w:tcW w:w="3969" w:type="dxa"/>
          </w:tcPr>
          <w:p w14:paraId="40FB8443" w14:textId="77777777" w:rsidR="003460B9" w:rsidRPr="00033DA1" w:rsidRDefault="003460B9" w:rsidP="00462A42">
            <w:pPr>
              <w:jc w:val="center"/>
              <w:rPr>
                <w:rFonts w:ascii="Times New Roman" w:eastAsia="Times New Roman" w:hAnsi="Times New Roman"/>
                <w:lang w:eastAsia="ru-RU"/>
              </w:rPr>
            </w:pPr>
            <w:r w:rsidRPr="00033DA1">
              <w:rPr>
                <w:rFonts w:ascii="Times New Roman" w:eastAsia="Times New Roman" w:hAnsi="Times New Roman"/>
                <w:noProof/>
                <w:lang w:val="en-US"/>
              </w:rPr>
              <w:lastRenderedPageBreak/>
              <w:drawing>
                <wp:inline distT="0" distB="0" distL="0" distR="0" wp14:anchorId="387272C7" wp14:editId="19A9FC36">
                  <wp:extent cx="2224800" cy="1710720"/>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7"/>
                          <a:stretch>
                            <a:fillRect/>
                          </a:stretch>
                        </pic:blipFill>
                        <pic:spPr>
                          <a:xfrm>
                            <a:off x="0" y="0"/>
                            <a:ext cx="2224800" cy="1710720"/>
                          </a:xfrm>
                          <a:prstGeom prst="rect">
                            <a:avLst/>
                          </a:prstGeom>
                        </pic:spPr>
                      </pic:pic>
                    </a:graphicData>
                  </a:graphic>
                </wp:inline>
              </w:drawing>
            </w:r>
          </w:p>
          <w:p w14:paraId="0C0DC8F9" w14:textId="77777777" w:rsidR="003460B9" w:rsidRPr="00033DA1" w:rsidRDefault="003460B9" w:rsidP="00462A42">
            <w:pPr>
              <w:ind w:left="308" w:right="315"/>
              <w:jc w:val="both"/>
              <w:rPr>
                <w:rFonts w:ascii="Times New Roman" w:eastAsia="Times New Roman" w:hAnsi="Times New Roman"/>
                <w:sz w:val="20"/>
                <w:szCs w:val="20"/>
                <w:lang w:eastAsia="ru-RU"/>
              </w:rPr>
            </w:pPr>
          </w:p>
          <w:p w14:paraId="07E3A8A4" w14:textId="77777777" w:rsidR="003460B9" w:rsidRPr="00033DA1" w:rsidRDefault="003460B9" w:rsidP="00462A42">
            <w:pPr>
              <w:ind w:left="308" w:right="315"/>
              <w:jc w:val="both"/>
              <w:rPr>
                <w:rFonts w:ascii="Times New Roman" w:eastAsia="Times New Roman" w:hAnsi="Times New Roman"/>
                <w:sz w:val="20"/>
                <w:szCs w:val="20"/>
                <w:lang w:eastAsia="ru-RU"/>
              </w:rPr>
            </w:pPr>
            <w:r w:rsidRPr="00033DA1">
              <w:rPr>
                <w:rFonts w:ascii="Times New Roman" w:eastAsia="Times New Roman" w:hAnsi="Times New Roman"/>
                <w:sz w:val="20"/>
                <w:szCs w:val="20"/>
                <w:lang w:eastAsia="ru-RU"/>
              </w:rPr>
              <w:t xml:space="preserve">Рисунок 1 – Распределение в плоскости </w:t>
            </w:r>
            <w:r w:rsidRPr="00033DA1">
              <w:rPr>
                <w:rFonts w:ascii="Times New Roman" w:eastAsia="Times New Roman" w:hAnsi="Times New Roman"/>
                <w:sz w:val="20"/>
                <w:szCs w:val="20"/>
                <w:lang w:val="en-US" w:eastAsia="ru-RU"/>
              </w:rPr>
              <w:t>E</w:t>
            </w:r>
            <w:r w:rsidRPr="00033DA1">
              <w:rPr>
                <w:rFonts w:ascii="Times New Roman" w:eastAsia="Times New Roman" w:hAnsi="Times New Roman"/>
                <w:sz w:val="20"/>
                <w:szCs w:val="20"/>
                <w:vertAlign w:val="subscript"/>
                <w:lang w:val="en-US" w:eastAsia="ru-RU"/>
              </w:rPr>
              <w:t>ECAL</w:t>
            </w:r>
            <w:r w:rsidRPr="00033DA1">
              <w:rPr>
                <w:rFonts w:ascii="Times New Roman" w:eastAsia="Times New Roman" w:hAnsi="Times New Roman"/>
                <w:sz w:val="20"/>
                <w:szCs w:val="20"/>
                <w:lang w:eastAsia="ru-RU"/>
              </w:rPr>
              <w:t>-</w:t>
            </w:r>
            <w:r w:rsidRPr="00033DA1">
              <w:rPr>
                <w:rFonts w:ascii="Times New Roman" w:eastAsia="Times New Roman" w:hAnsi="Times New Roman"/>
                <w:sz w:val="20"/>
                <w:szCs w:val="20"/>
                <w:lang w:val="en-US" w:eastAsia="ru-RU"/>
              </w:rPr>
              <w:t>E</w:t>
            </w:r>
            <w:r w:rsidRPr="00033DA1">
              <w:rPr>
                <w:rFonts w:ascii="Times New Roman" w:eastAsia="Times New Roman" w:hAnsi="Times New Roman"/>
                <w:sz w:val="20"/>
                <w:szCs w:val="20"/>
                <w:vertAlign w:val="subscript"/>
                <w:lang w:val="en-US" w:eastAsia="ru-RU"/>
              </w:rPr>
              <w:t>HCAL</w:t>
            </w:r>
            <w:r w:rsidRPr="00033DA1">
              <w:rPr>
                <w:rFonts w:ascii="Times New Roman" w:eastAsia="Times New Roman" w:hAnsi="Times New Roman"/>
                <w:sz w:val="20"/>
                <w:szCs w:val="20"/>
                <w:lang w:eastAsia="ru-RU"/>
              </w:rPr>
              <w:t xml:space="preserve"> по энергии событий, оставшихся после применения всех критериев отбора для образца данных, полученных в сеансе 2021 года. Сигнальная область (выделена серым) не содержит событий.</w:t>
            </w:r>
          </w:p>
        </w:tc>
        <w:tc>
          <w:tcPr>
            <w:tcW w:w="5370" w:type="dxa"/>
          </w:tcPr>
          <w:p w14:paraId="43C94730" w14:textId="77777777" w:rsidR="003460B9" w:rsidRPr="00033DA1" w:rsidRDefault="003460B9" w:rsidP="00462A42">
            <w:pPr>
              <w:jc w:val="center"/>
              <w:rPr>
                <w:rFonts w:ascii="Times New Roman" w:eastAsia="Times New Roman" w:hAnsi="Times New Roman"/>
                <w:lang w:eastAsia="ru-RU"/>
              </w:rPr>
            </w:pPr>
            <w:r w:rsidRPr="00033DA1">
              <w:rPr>
                <w:rFonts w:ascii="Times New Roman" w:eastAsia="Times New Roman" w:hAnsi="Times New Roman"/>
                <w:noProof/>
                <w:lang w:val="en-US"/>
              </w:rPr>
              <w:drawing>
                <wp:inline distT="0" distB="0" distL="0" distR="0" wp14:anchorId="293D54C6" wp14:editId="30E9E967">
                  <wp:extent cx="2030400" cy="1897802"/>
                  <wp:effectExtent l="0" t="0" r="190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8"/>
                          <a:stretch>
                            <a:fillRect/>
                          </a:stretch>
                        </pic:blipFill>
                        <pic:spPr>
                          <a:xfrm>
                            <a:off x="0" y="0"/>
                            <a:ext cx="2030400" cy="1897802"/>
                          </a:xfrm>
                          <a:prstGeom prst="rect">
                            <a:avLst/>
                          </a:prstGeom>
                        </pic:spPr>
                      </pic:pic>
                    </a:graphicData>
                  </a:graphic>
                </wp:inline>
              </w:drawing>
            </w:r>
          </w:p>
          <w:p w14:paraId="1BBCCB57" w14:textId="77777777" w:rsidR="003460B9" w:rsidRPr="00033DA1" w:rsidRDefault="003460B9" w:rsidP="00462A42">
            <w:pPr>
              <w:ind w:left="323" w:right="158"/>
              <w:jc w:val="both"/>
              <w:rPr>
                <w:rFonts w:ascii="Times New Roman" w:eastAsia="Times New Roman" w:hAnsi="Times New Roman"/>
                <w:sz w:val="20"/>
                <w:szCs w:val="20"/>
                <w:lang w:eastAsia="ru-RU"/>
              </w:rPr>
            </w:pPr>
            <w:r w:rsidRPr="00033DA1">
              <w:rPr>
                <w:rFonts w:ascii="Times New Roman" w:eastAsia="Times New Roman" w:hAnsi="Times New Roman"/>
                <w:sz w:val="20"/>
                <w:szCs w:val="20"/>
                <w:lang w:eastAsia="ru-RU"/>
              </w:rPr>
              <w:t xml:space="preserve">Рисунок 2 – Полученная в эксперименте </w:t>
            </w:r>
            <w:r w:rsidRPr="00033DA1">
              <w:rPr>
                <w:rFonts w:ascii="Times New Roman" w:eastAsia="Times New Roman" w:hAnsi="Times New Roman"/>
                <w:sz w:val="20"/>
                <w:szCs w:val="20"/>
                <w:lang w:val="en-US" w:eastAsia="ru-RU"/>
              </w:rPr>
              <w:t>NA</w:t>
            </w:r>
            <w:r w:rsidRPr="00033DA1">
              <w:rPr>
                <w:rFonts w:ascii="Times New Roman" w:eastAsia="Times New Roman" w:hAnsi="Times New Roman"/>
                <w:sz w:val="20"/>
                <w:szCs w:val="20"/>
                <w:lang w:eastAsia="ru-RU"/>
              </w:rPr>
              <w:t xml:space="preserve">64 область исключения на </w:t>
            </w:r>
            <w:proofErr w:type="spellStart"/>
            <w:r w:rsidRPr="00033DA1">
              <w:rPr>
                <w:rFonts w:ascii="Times New Roman" w:eastAsia="Times New Roman" w:hAnsi="Times New Roman"/>
                <w:sz w:val="20"/>
                <w:szCs w:val="20"/>
                <w:lang w:eastAsia="ru-RU"/>
              </w:rPr>
              <w:t>д.у</w:t>
            </w:r>
            <w:proofErr w:type="spellEnd"/>
            <w:r w:rsidRPr="00033DA1">
              <w:rPr>
                <w:rFonts w:ascii="Times New Roman" w:eastAsia="Times New Roman" w:hAnsi="Times New Roman"/>
                <w:sz w:val="20"/>
                <w:szCs w:val="20"/>
                <w:lang w:eastAsia="ru-RU"/>
              </w:rPr>
              <w:t>. 90% в плоскости (</w:t>
            </w:r>
            <w:r w:rsidRPr="00033DA1">
              <w:rPr>
                <w:rFonts w:ascii="Times New Roman" w:eastAsia="Times New Roman" w:hAnsi="Times New Roman"/>
                <w:sz w:val="20"/>
                <w:szCs w:val="20"/>
                <w:lang w:val="en-US" w:eastAsia="ru-RU"/>
              </w:rPr>
              <w:t>m</w:t>
            </w:r>
            <w:r w:rsidRPr="00033DA1">
              <w:rPr>
                <w:rFonts w:ascii="Times New Roman" w:eastAsia="Times New Roman" w:hAnsi="Times New Roman"/>
                <w:i/>
                <w:iCs/>
                <w:sz w:val="20"/>
                <w:szCs w:val="20"/>
                <w:vertAlign w:val="subscript"/>
                <w:lang w:eastAsia="ru-RU"/>
              </w:rPr>
              <w:t>Z′</w:t>
            </w:r>
            <w:r w:rsidRPr="00033DA1">
              <w:rPr>
                <w:rFonts w:ascii="Times New Roman" w:eastAsia="Times New Roman" w:hAnsi="Times New Roman"/>
                <w:sz w:val="20"/>
                <w:szCs w:val="20"/>
                <w:lang w:eastAsia="ru-RU"/>
              </w:rPr>
              <w:t>,</w:t>
            </w:r>
            <w:proofErr w:type="spellStart"/>
            <w:r w:rsidRPr="00033DA1">
              <w:rPr>
                <w:rFonts w:ascii="Times New Roman" w:eastAsia="Times New Roman" w:hAnsi="Times New Roman"/>
                <w:sz w:val="20"/>
                <w:szCs w:val="20"/>
                <w:lang w:val="en-US" w:eastAsia="ru-RU"/>
              </w:rPr>
              <w:t>g</w:t>
            </w:r>
            <w:r w:rsidRPr="00033DA1">
              <w:rPr>
                <w:rFonts w:ascii="Times New Roman" w:eastAsia="Times New Roman" w:hAnsi="Times New Roman"/>
                <w:i/>
                <w:iCs/>
                <w:sz w:val="20"/>
                <w:szCs w:val="20"/>
                <w:vertAlign w:val="subscript"/>
                <w:lang w:val="en-US" w:eastAsia="ru-RU"/>
              </w:rPr>
              <w:t>B</w:t>
            </w:r>
            <w:proofErr w:type="spellEnd"/>
            <w:r w:rsidRPr="00033DA1">
              <w:rPr>
                <w:rFonts w:ascii="Times New Roman" w:eastAsia="Times New Roman" w:hAnsi="Times New Roman"/>
                <w:i/>
                <w:iCs/>
                <w:sz w:val="20"/>
                <w:szCs w:val="20"/>
                <w:vertAlign w:val="subscript"/>
                <w:lang w:eastAsia="ru-RU"/>
              </w:rPr>
              <w:t>-</w:t>
            </w:r>
            <w:r w:rsidRPr="00033DA1">
              <w:rPr>
                <w:rFonts w:ascii="Times New Roman" w:eastAsia="Times New Roman" w:hAnsi="Times New Roman"/>
                <w:i/>
                <w:iCs/>
                <w:sz w:val="20"/>
                <w:szCs w:val="20"/>
                <w:vertAlign w:val="subscript"/>
                <w:lang w:val="en-US" w:eastAsia="ru-RU"/>
              </w:rPr>
              <w:t>L</w:t>
            </w:r>
            <w:r w:rsidRPr="00033DA1">
              <w:rPr>
                <w:rFonts w:ascii="Times New Roman" w:eastAsia="Times New Roman" w:hAnsi="Times New Roman"/>
                <w:sz w:val="20"/>
                <w:szCs w:val="20"/>
                <w:lang w:eastAsia="ru-RU"/>
              </w:rPr>
              <w:t xml:space="preserve">) для модели с ненарушенной (сплошная синяя линия) и нарушенной (пунктирная синяя линия) симметрией     </w:t>
            </w:r>
            <w:r w:rsidRPr="00033DA1">
              <w:rPr>
                <w:rFonts w:ascii="Times New Roman" w:eastAsia="Times New Roman" w:hAnsi="Times New Roman"/>
                <w:i/>
                <w:iCs/>
                <w:sz w:val="20"/>
                <w:szCs w:val="20"/>
                <w:lang w:val="en-US" w:eastAsia="ru-RU"/>
              </w:rPr>
              <w:t>B</w:t>
            </w:r>
            <w:r w:rsidRPr="00033DA1">
              <w:rPr>
                <w:rFonts w:ascii="Times New Roman" w:eastAsia="Times New Roman" w:hAnsi="Times New Roman"/>
                <w:i/>
                <w:iCs/>
                <w:sz w:val="20"/>
                <w:szCs w:val="20"/>
                <w:lang w:eastAsia="ru-RU"/>
              </w:rPr>
              <w:t xml:space="preserve"> – </w:t>
            </w:r>
            <w:r w:rsidRPr="00033DA1">
              <w:rPr>
                <w:rFonts w:ascii="Times New Roman" w:eastAsia="Times New Roman" w:hAnsi="Times New Roman"/>
                <w:i/>
                <w:iCs/>
                <w:sz w:val="20"/>
                <w:szCs w:val="20"/>
                <w:lang w:val="en-US" w:eastAsia="ru-RU"/>
              </w:rPr>
              <w:t>L</w:t>
            </w:r>
            <w:r w:rsidRPr="00033DA1">
              <w:rPr>
                <w:rFonts w:ascii="Times New Roman" w:eastAsia="Times New Roman" w:hAnsi="Times New Roman"/>
                <w:sz w:val="20"/>
                <w:szCs w:val="20"/>
                <w:lang w:eastAsia="ru-RU"/>
              </w:rPr>
              <w:t xml:space="preserve">. Также показаны ограничения, полученные в экспериментах </w:t>
            </w:r>
            <w:r w:rsidRPr="00033DA1">
              <w:rPr>
                <w:rFonts w:ascii="Times New Roman" w:eastAsia="Times New Roman" w:hAnsi="Times New Roman"/>
                <w:sz w:val="20"/>
                <w:szCs w:val="20"/>
                <w:lang w:val="en-US" w:eastAsia="ru-RU"/>
              </w:rPr>
              <w:t>TEXONO</w:t>
            </w:r>
            <w:r w:rsidRPr="00033DA1">
              <w:rPr>
                <w:rFonts w:ascii="Times New Roman" w:eastAsia="Times New Roman" w:hAnsi="Times New Roman"/>
                <w:sz w:val="20"/>
                <w:szCs w:val="20"/>
                <w:lang w:eastAsia="ru-RU"/>
              </w:rPr>
              <w:t xml:space="preserve"> и </w:t>
            </w:r>
            <w:r w:rsidRPr="00033DA1">
              <w:rPr>
                <w:rFonts w:ascii="Times New Roman" w:eastAsia="Times New Roman" w:hAnsi="Times New Roman"/>
                <w:sz w:val="20"/>
                <w:szCs w:val="20"/>
                <w:lang w:val="en-US" w:eastAsia="ru-RU"/>
              </w:rPr>
              <w:t>GEMMA</w:t>
            </w:r>
            <w:r w:rsidRPr="00033DA1">
              <w:rPr>
                <w:rFonts w:ascii="Times New Roman" w:eastAsia="Times New Roman" w:hAnsi="Times New Roman"/>
                <w:sz w:val="20"/>
                <w:szCs w:val="20"/>
                <w:lang w:eastAsia="ru-RU"/>
              </w:rPr>
              <w:t xml:space="preserve"> с реакторными нейтрино, </w:t>
            </w:r>
            <w:r w:rsidRPr="00033DA1">
              <w:rPr>
                <w:rFonts w:ascii="Times New Roman" w:eastAsia="Times New Roman" w:hAnsi="Times New Roman"/>
                <w:sz w:val="20"/>
                <w:szCs w:val="20"/>
                <w:lang w:val="en-US" w:eastAsia="ru-RU"/>
              </w:rPr>
              <w:t>BOREXINO</w:t>
            </w:r>
            <w:r w:rsidRPr="00033DA1">
              <w:rPr>
                <w:rFonts w:ascii="Times New Roman" w:eastAsia="Times New Roman" w:hAnsi="Times New Roman"/>
                <w:sz w:val="20"/>
                <w:szCs w:val="20"/>
                <w:lang w:eastAsia="ru-RU"/>
              </w:rPr>
              <w:t xml:space="preserve"> с солнечными нейтрино, </w:t>
            </w:r>
            <w:r w:rsidRPr="00033DA1">
              <w:rPr>
                <w:rFonts w:ascii="Times New Roman" w:eastAsia="Times New Roman" w:hAnsi="Times New Roman"/>
                <w:sz w:val="20"/>
                <w:szCs w:val="20"/>
                <w:lang w:val="en-US" w:eastAsia="ru-RU"/>
              </w:rPr>
              <w:t>LSND</w:t>
            </w:r>
            <w:r w:rsidRPr="00033DA1">
              <w:rPr>
                <w:rFonts w:ascii="Times New Roman" w:eastAsia="Times New Roman" w:hAnsi="Times New Roman"/>
                <w:sz w:val="20"/>
                <w:szCs w:val="20"/>
                <w:lang w:eastAsia="ru-RU"/>
              </w:rPr>
              <w:t xml:space="preserve"> и </w:t>
            </w:r>
            <w:r w:rsidRPr="00033DA1">
              <w:rPr>
                <w:rFonts w:ascii="Times New Roman" w:eastAsia="Times New Roman" w:hAnsi="Times New Roman"/>
                <w:sz w:val="20"/>
                <w:szCs w:val="20"/>
                <w:lang w:val="en-US" w:eastAsia="ru-RU"/>
              </w:rPr>
              <w:t>CHARM</w:t>
            </w:r>
            <w:r w:rsidRPr="00033DA1">
              <w:rPr>
                <w:rFonts w:ascii="Times New Roman" w:eastAsia="Times New Roman" w:hAnsi="Times New Roman"/>
                <w:sz w:val="20"/>
                <w:szCs w:val="20"/>
                <w:lang w:eastAsia="ru-RU"/>
              </w:rPr>
              <w:t xml:space="preserve"> </w:t>
            </w:r>
            <w:r w:rsidRPr="00033DA1">
              <w:rPr>
                <w:rFonts w:ascii="Times New Roman" w:eastAsia="Times New Roman" w:hAnsi="Times New Roman"/>
                <w:sz w:val="20"/>
                <w:szCs w:val="20"/>
                <w:lang w:val="en-US" w:eastAsia="ru-RU"/>
              </w:rPr>
              <w:t>II</w:t>
            </w:r>
            <w:r w:rsidRPr="00033DA1">
              <w:rPr>
                <w:rFonts w:ascii="Times New Roman" w:eastAsia="Times New Roman" w:hAnsi="Times New Roman"/>
                <w:sz w:val="20"/>
                <w:szCs w:val="20"/>
                <w:lang w:eastAsia="ru-RU"/>
              </w:rPr>
              <w:t xml:space="preserve"> с нейтринными пучками на ускорителях.</w:t>
            </w:r>
          </w:p>
        </w:tc>
      </w:tr>
    </w:tbl>
    <w:p w14:paraId="651BD195" w14:textId="77777777" w:rsidR="003460B9" w:rsidRPr="00033DA1" w:rsidRDefault="003460B9" w:rsidP="003460B9">
      <w:pPr>
        <w:spacing w:after="0" w:line="240" w:lineRule="auto"/>
        <w:jc w:val="both"/>
        <w:rPr>
          <w:rFonts w:ascii="Times New Roman" w:eastAsia="Times New Roman" w:hAnsi="Times New Roman"/>
          <w:sz w:val="24"/>
          <w:szCs w:val="24"/>
          <w:lang w:eastAsia="ru-RU"/>
        </w:rPr>
      </w:pPr>
    </w:p>
    <w:p w14:paraId="77442561" w14:textId="77777777" w:rsidR="003460B9" w:rsidRPr="00033DA1" w:rsidRDefault="003460B9" w:rsidP="003460B9">
      <w:pPr>
        <w:spacing w:after="0" w:line="240" w:lineRule="auto"/>
        <w:jc w:val="both"/>
        <w:rPr>
          <w:rFonts w:ascii="Times New Roman" w:eastAsia="Times New Roman" w:hAnsi="Times New Roman"/>
          <w:sz w:val="24"/>
          <w:szCs w:val="24"/>
          <w:lang w:eastAsia="ru-RU"/>
        </w:rPr>
      </w:pPr>
      <w:r w:rsidRPr="00033DA1">
        <w:rPr>
          <w:rFonts w:ascii="Times New Roman" w:eastAsia="Times New Roman" w:hAnsi="Times New Roman"/>
          <w:b/>
          <w:bCs/>
          <w:sz w:val="24"/>
          <w:szCs w:val="24"/>
          <w:lang w:eastAsia="ru-RU"/>
        </w:rPr>
        <w:t>Публикации</w:t>
      </w:r>
      <w:r w:rsidRPr="00033DA1">
        <w:rPr>
          <w:rFonts w:ascii="Times New Roman" w:eastAsia="Times New Roman" w:hAnsi="Times New Roman"/>
          <w:sz w:val="24"/>
          <w:szCs w:val="24"/>
          <w:lang w:eastAsia="ru-RU"/>
        </w:rPr>
        <w:t>:</w:t>
      </w:r>
    </w:p>
    <w:p w14:paraId="0C5AFBCB" w14:textId="77777777" w:rsidR="003460B9" w:rsidRPr="00033DA1" w:rsidRDefault="003460B9" w:rsidP="003460B9">
      <w:pPr>
        <w:spacing w:after="0" w:line="240" w:lineRule="auto"/>
        <w:jc w:val="both"/>
        <w:rPr>
          <w:rFonts w:ascii="Times New Roman" w:eastAsia="Times New Roman" w:hAnsi="Times New Roman"/>
          <w:sz w:val="24"/>
          <w:szCs w:val="24"/>
          <w:lang w:val="en-US" w:eastAsia="ru-RU"/>
        </w:rPr>
      </w:pPr>
      <w:proofErr w:type="spellStart"/>
      <w:r w:rsidRPr="00033DA1">
        <w:rPr>
          <w:rFonts w:ascii="Times New Roman" w:eastAsia="Times New Roman" w:hAnsi="Times New Roman"/>
          <w:sz w:val="24"/>
          <w:szCs w:val="24"/>
          <w:lang w:val="en-US" w:eastAsia="ru-RU"/>
        </w:rPr>
        <w:t>Yu</w:t>
      </w:r>
      <w:r w:rsidRPr="00253721">
        <w:rPr>
          <w:rFonts w:ascii="Times New Roman" w:eastAsia="Times New Roman" w:hAnsi="Times New Roman"/>
          <w:sz w:val="24"/>
          <w:szCs w:val="24"/>
          <w:lang w:val="en-US" w:eastAsia="ru-RU"/>
        </w:rPr>
        <w:t>.</w:t>
      </w:r>
      <w:r w:rsidRPr="00033DA1">
        <w:rPr>
          <w:rFonts w:ascii="Times New Roman" w:eastAsia="Times New Roman" w:hAnsi="Times New Roman"/>
          <w:sz w:val="24"/>
          <w:szCs w:val="24"/>
          <w:lang w:val="en-US" w:eastAsia="ru-RU"/>
        </w:rPr>
        <w:t>M</w:t>
      </w:r>
      <w:proofErr w:type="spellEnd"/>
      <w:r w:rsidRPr="00253721">
        <w:rPr>
          <w:rFonts w:ascii="Times New Roman" w:eastAsia="Times New Roman" w:hAnsi="Times New Roman"/>
          <w:sz w:val="24"/>
          <w:szCs w:val="24"/>
          <w:lang w:val="en-US" w:eastAsia="ru-RU"/>
        </w:rPr>
        <w:t xml:space="preserve">. </w:t>
      </w:r>
      <w:r w:rsidRPr="00033DA1">
        <w:rPr>
          <w:rFonts w:ascii="Times New Roman" w:eastAsia="Times New Roman" w:hAnsi="Times New Roman"/>
          <w:sz w:val="24"/>
          <w:szCs w:val="24"/>
          <w:lang w:val="en-US" w:eastAsia="ru-RU"/>
        </w:rPr>
        <w:t>Andreev</w:t>
      </w:r>
      <w:r w:rsidRPr="00253721">
        <w:rPr>
          <w:rFonts w:ascii="Times New Roman" w:eastAsia="Times New Roman" w:hAnsi="Times New Roman"/>
          <w:sz w:val="24"/>
          <w:szCs w:val="24"/>
          <w:lang w:val="en-US" w:eastAsia="ru-RU"/>
        </w:rPr>
        <w:t xml:space="preserve"> </w:t>
      </w:r>
      <w:r w:rsidRPr="00033DA1">
        <w:rPr>
          <w:rFonts w:ascii="Times New Roman" w:eastAsia="Times New Roman" w:hAnsi="Times New Roman"/>
          <w:sz w:val="24"/>
          <w:szCs w:val="24"/>
          <w:lang w:val="en-US" w:eastAsia="ru-RU"/>
        </w:rPr>
        <w:t>et</w:t>
      </w:r>
      <w:r w:rsidRPr="00253721">
        <w:rPr>
          <w:rFonts w:ascii="Times New Roman" w:eastAsia="Times New Roman" w:hAnsi="Times New Roman"/>
          <w:sz w:val="24"/>
          <w:szCs w:val="24"/>
          <w:lang w:val="en-US" w:eastAsia="ru-RU"/>
        </w:rPr>
        <w:t xml:space="preserve"> </w:t>
      </w:r>
      <w:r w:rsidRPr="00033DA1">
        <w:rPr>
          <w:rFonts w:ascii="Times New Roman" w:eastAsia="Times New Roman" w:hAnsi="Times New Roman"/>
          <w:sz w:val="24"/>
          <w:szCs w:val="24"/>
          <w:lang w:val="en-US" w:eastAsia="ru-RU"/>
        </w:rPr>
        <w:t>al</w:t>
      </w:r>
      <w:r w:rsidRPr="00253721">
        <w:rPr>
          <w:rFonts w:ascii="Times New Roman" w:eastAsia="Times New Roman" w:hAnsi="Times New Roman"/>
          <w:sz w:val="24"/>
          <w:szCs w:val="24"/>
          <w:lang w:val="en-US" w:eastAsia="ru-RU"/>
        </w:rPr>
        <w:t xml:space="preserve">. </w:t>
      </w:r>
      <w:r w:rsidRPr="00033DA1">
        <w:rPr>
          <w:rFonts w:ascii="Times New Roman" w:eastAsia="Times New Roman" w:hAnsi="Times New Roman"/>
          <w:sz w:val="24"/>
          <w:szCs w:val="24"/>
          <w:lang w:val="en-US" w:eastAsia="ru-RU"/>
        </w:rPr>
        <w:t xml:space="preserve">(NA64 Collaboration). Search for a New B-L Z’ Gauge Boson with the NA64 Experiment at CERN // </w:t>
      </w:r>
      <w:proofErr w:type="spellStart"/>
      <w:r w:rsidRPr="00033DA1">
        <w:rPr>
          <w:rFonts w:ascii="Times New Roman" w:eastAsia="Times New Roman" w:hAnsi="Times New Roman"/>
          <w:sz w:val="24"/>
          <w:szCs w:val="24"/>
          <w:lang w:val="en-US" w:eastAsia="ru-RU"/>
        </w:rPr>
        <w:t>Phys.Rev.Lett</w:t>
      </w:r>
      <w:proofErr w:type="spellEnd"/>
      <w:r w:rsidRPr="00033DA1">
        <w:rPr>
          <w:rFonts w:ascii="Times New Roman" w:eastAsia="Times New Roman" w:hAnsi="Times New Roman"/>
          <w:sz w:val="24"/>
          <w:szCs w:val="24"/>
          <w:lang w:val="en-US" w:eastAsia="ru-RU"/>
        </w:rPr>
        <w:t>. 129 (2022) 16, 161801</w:t>
      </w:r>
    </w:p>
    <w:p w14:paraId="197A5079" w14:textId="77777777" w:rsidR="003460B9" w:rsidRPr="00033DA1" w:rsidRDefault="003460B9" w:rsidP="003460B9">
      <w:pPr>
        <w:spacing w:after="0" w:line="240" w:lineRule="auto"/>
        <w:jc w:val="both"/>
        <w:rPr>
          <w:rFonts w:ascii="Times New Roman" w:eastAsia="Times New Roman" w:hAnsi="Times New Roman"/>
          <w:sz w:val="24"/>
          <w:szCs w:val="24"/>
          <w:lang w:val="en-US" w:eastAsia="ru-RU"/>
        </w:rPr>
      </w:pPr>
      <w:r w:rsidRPr="00033DA1">
        <w:rPr>
          <w:rFonts w:ascii="Times New Roman" w:eastAsia="Times New Roman" w:hAnsi="Times New Roman"/>
          <w:b/>
          <w:bCs/>
          <w:sz w:val="24"/>
          <w:szCs w:val="24"/>
          <w:lang w:eastAsia="ru-RU"/>
        </w:rPr>
        <w:t>ИЯИ</w:t>
      </w:r>
      <w:r w:rsidRPr="00033DA1">
        <w:rPr>
          <w:rFonts w:ascii="Times New Roman" w:eastAsia="Times New Roman" w:hAnsi="Times New Roman"/>
          <w:b/>
          <w:bCs/>
          <w:sz w:val="24"/>
          <w:szCs w:val="24"/>
          <w:lang w:val="en-US" w:eastAsia="ru-RU"/>
        </w:rPr>
        <w:t> </w:t>
      </w:r>
      <w:r w:rsidRPr="00033DA1">
        <w:rPr>
          <w:rFonts w:ascii="Times New Roman" w:eastAsia="Times New Roman" w:hAnsi="Times New Roman"/>
          <w:b/>
          <w:bCs/>
          <w:sz w:val="24"/>
          <w:szCs w:val="24"/>
          <w:lang w:eastAsia="ru-RU"/>
        </w:rPr>
        <w:t>РАН</w:t>
      </w:r>
      <w:r w:rsidRPr="00033DA1">
        <w:rPr>
          <w:rFonts w:ascii="Times New Roman" w:eastAsia="Times New Roman" w:hAnsi="Times New Roman"/>
          <w:b/>
          <w:bCs/>
          <w:sz w:val="24"/>
          <w:szCs w:val="24"/>
          <w:lang w:val="en-US" w:eastAsia="ru-RU"/>
        </w:rPr>
        <w:t>:</w:t>
      </w:r>
      <w:r w:rsidRPr="00033DA1">
        <w:rPr>
          <w:rFonts w:ascii="Times New Roman" w:eastAsia="Times New Roman" w:hAnsi="Times New Roman"/>
          <w:sz w:val="24"/>
          <w:szCs w:val="24"/>
          <w:lang w:val="en-US" w:eastAsia="ru-RU"/>
        </w:rPr>
        <w:t xml:space="preserve"> </w:t>
      </w:r>
      <w:r w:rsidRPr="00033DA1">
        <w:rPr>
          <w:rFonts w:ascii="Times New Roman" w:eastAsia="Times New Roman" w:hAnsi="Times New Roman"/>
          <w:sz w:val="24"/>
          <w:szCs w:val="24"/>
          <w:lang w:eastAsia="ru-RU"/>
        </w:rPr>
        <w:t>Ю</w:t>
      </w:r>
      <w:r w:rsidRPr="00033DA1">
        <w:rPr>
          <w:rFonts w:ascii="Times New Roman" w:eastAsia="Times New Roman" w:hAnsi="Times New Roman"/>
          <w:sz w:val="24"/>
          <w:szCs w:val="24"/>
          <w:lang w:val="en-US" w:eastAsia="ru-RU"/>
        </w:rPr>
        <w:t>.</w:t>
      </w:r>
      <w:r w:rsidRPr="00033DA1">
        <w:rPr>
          <w:rFonts w:ascii="Times New Roman" w:eastAsia="Times New Roman" w:hAnsi="Times New Roman"/>
          <w:sz w:val="24"/>
          <w:szCs w:val="24"/>
          <w:lang w:eastAsia="ru-RU"/>
        </w:rPr>
        <w:t>М</w:t>
      </w:r>
      <w:r w:rsidRPr="00033DA1">
        <w:rPr>
          <w:rFonts w:ascii="Times New Roman" w:eastAsia="Times New Roman" w:hAnsi="Times New Roman"/>
          <w:sz w:val="24"/>
          <w:szCs w:val="24"/>
          <w:lang w:val="en-US" w:eastAsia="ru-RU"/>
        </w:rPr>
        <w:t>. </w:t>
      </w:r>
      <w:r w:rsidRPr="00033DA1">
        <w:rPr>
          <w:rFonts w:ascii="Times New Roman" w:eastAsia="Times New Roman" w:hAnsi="Times New Roman"/>
          <w:sz w:val="24"/>
          <w:szCs w:val="24"/>
          <w:lang w:eastAsia="ru-RU"/>
        </w:rPr>
        <w:t>Андреев</w:t>
      </w:r>
      <w:r w:rsidRPr="00033DA1">
        <w:rPr>
          <w:rFonts w:ascii="Times New Roman" w:eastAsia="Times New Roman" w:hAnsi="Times New Roman"/>
          <w:sz w:val="24"/>
          <w:szCs w:val="24"/>
          <w:lang w:val="en-US" w:eastAsia="ru-RU"/>
        </w:rPr>
        <w:t xml:space="preserve">, </w:t>
      </w:r>
      <w:r w:rsidRPr="00033DA1">
        <w:rPr>
          <w:rFonts w:ascii="Times New Roman" w:eastAsia="Times New Roman" w:hAnsi="Times New Roman"/>
          <w:sz w:val="24"/>
          <w:szCs w:val="24"/>
          <w:lang w:eastAsia="ru-RU"/>
        </w:rPr>
        <w:t>С</w:t>
      </w:r>
      <w:r w:rsidRPr="00033DA1">
        <w:rPr>
          <w:rFonts w:ascii="Times New Roman" w:eastAsia="Times New Roman" w:hAnsi="Times New Roman"/>
          <w:sz w:val="24"/>
          <w:szCs w:val="24"/>
          <w:lang w:val="en-US" w:eastAsia="ru-RU"/>
        </w:rPr>
        <w:t>.</w:t>
      </w:r>
      <w:r w:rsidRPr="00033DA1">
        <w:rPr>
          <w:rFonts w:ascii="Times New Roman" w:eastAsia="Times New Roman" w:hAnsi="Times New Roman"/>
          <w:sz w:val="24"/>
          <w:szCs w:val="24"/>
          <w:lang w:eastAsia="ru-RU"/>
        </w:rPr>
        <w:t>Н</w:t>
      </w:r>
      <w:r w:rsidRPr="00033DA1">
        <w:rPr>
          <w:rFonts w:ascii="Times New Roman" w:eastAsia="Times New Roman" w:hAnsi="Times New Roman"/>
          <w:sz w:val="24"/>
          <w:szCs w:val="24"/>
          <w:lang w:val="en-US" w:eastAsia="ru-RU"/>
        </w:rPr>
        <w:t>. </w:t>
      </w:r>
      <w:proofErr w:type="spellStart"/>
      <w:r w:rsidRPr="00033DA1">
        <w:rPr>
          <w:rFonts w:ascii="Times New Roman" w:eastAsia="Times New Roman" w:hAnsi="Times New Roman"/>
          <w:sz w:val="24"/>
          <w:szCs w:val="24"/>
          <w:lang w:eastAsia="ru-RU"/>
        </w:rPr>
        <w:t>Гниненко</w:t>
      </w:r>
      <w:proofErr w:type="spellEnd"/>
      <w:r w:rsidRPr="00033DA1">
        <w:rPr>
          <w:rFonts w:ascii="Times New Roman" w:eastAsia="Times New Roman" w:hAnsi="Times New Roman"/>
          <w:sz w:val="24"/>
          <w:szCs w:val="24"/>
          <w:lang w:val="en-US" w:eastAsia="ru-RU"/>
        </w:rPr>
        <w:t xml:space="preserve">, </w:t>
      </w:r>
      <w:r w:rsidRPr="00033DA1">
        <w:rPr>
          <w:rFonts w:ascii="Times New Roman" w:eastAsia="Times New Roman" w:hAnsi="Times New Roman"/>
          <w:sz w:val="24"/>
          <w:szCs w:val="24"/>
          <w:lang w:eastAsia="ru-RU"/>
        </w:rPr>
        <w:t>А</w:t>
      </w:r>
      <w:r w:rsidRPr="00033DA1">
        <w:rPr>
          <w:rFonts w:ascii="Times New Roman" w:eastAsia="Times New Roman" w:hAnsi="Times New Roman"/>
          <w:sz w:val="24"/>
          <w:szCs w:val="24"/>
          <w:lang w:val="en-US" w:eastAsia="ru-RU"/>
        </w:rPr>
        <w:t>.</w:t>
      </w:r>
      <w:r w:rsidRPr="00033DA1">
        <w:rPr>
          <w:rFonts w:ascii="Times New Roman" w:eastAsia="Times New Roman" w:hAnsi="Times New Roman"/>
          <w:sz w:val="24"/>
          <w:szCs w:val="24"/>
          <w:lang w:eastAsia="ru-RU"/>
        </w:rPr>
        <w:t>В</w:t>
      </w:r>
      <w:r w:rsidRPr="00033DA1">
        <w:rPr>
          <w:rFonts w:ascii="Times New Roman" w:eastAsia="Times New Roman" w:hAnsi="Times New Roman"/>
          <w:sz w:val="24"/>
          <w:szCs w:val="24"/>
          <w:lang w:val="en-US" w:eastAsia="ru-RU"/>
        </w:rPr>
        <w:t>. </w:t>
      </w:r>
      <w:proofErr w:type="spellStart"/>
      <w:r w:rsidRPr="00033DA1">
        <w:rPr>
          <w:rFonts w:ascii="Times New Roman" w:eastAsia="Times New Roman" w:hAnsi="Times New Roman"/>
          <w:sz w:val="24"/>
          <w:szCs w:val="24"/>
          <w:lang w:eastAsia="ru-RU"/>
        </w:rPr>
        <w:t>Дерменев</w:t>
      </w:r>
      <w:proofErr w:type="spellEnd"/>
      <w:r w:rsidRPr="00033DA1">
        <w:rPr>
          <w:rFonts w:ascii="Times New Roman" w:eastAsia="Times New Roman" w:hAnsi="Times New Roman"/>
          <w:sz w:val="24"/>
          <w:szCs w:val="24"/>
          <w:lang w:val="en-US" w:eastAsia="ru-RU"/>
        </w:rPr>
        <w:t xml:space="preserve">, </w:t>
      </w:r>
      <w:r w:rsidRPr="00033DA1">
        <w:rPr>
          <w:rFonts w:ascii="Times New Roman" w:eastAsia="Times New Roman" w:hAnsi="Times New Roman"/>
          <w:sz w:val="24"/>
          <w:szCs w:val="24"/>
          <w:lang w:eastAsia="ru-RU"/>
        </w:rPr>
        <w:t>Д</w:t>
      </w:r>
      <w:r w:rsidRPr="00033DA1">
        <w:rPr>
          <w:rFonts w:ascii="Times New Roman" w:eastAsia="Times New Roman" w:hAnsi="Times New Roman"/>
          <w:sz w:val="24"/>
          <w:szCs w:val="24"/>
          <w:lang w:val="en-US" w:eastAsia="ru-RU"/>
        </w:rPr>
        <w:t>.</w:t>
      </w:r>
      <w:r w:rsidRPr="00033DA1">
        <w:rPr>
          <w:rFonts w:ascii="Times New Roman" w:eastAsia="Times New Roman" w:hAnsi="Times New Roman"/>
          <w:sz w:val="24"/>
          <w:szCs w:val="24"/>
          <w:lang w:eastAsia="ru-RU"/>
        </w:rPr>
        <w:t>В</w:t>
      </w:r>
      <w:r w:rsidRPr="00033DA1">
        <w:rPr>
          <w:rFonts w:ascii="Times New Roman" w:eastAsia="Times New Roman" w:hAnsi="Times New Roman"/>
          <w:sz w:val="24"/>
          <w:szCs w:val="24"/>
          <w:lang w:val="en-US" w:eastAsia="ru-RU"/>
        </w:rPr>
        <w:t>. </w:t>
      </w:r>
      <w:r w:rsidRPr="00033DA1">
        <w:rPr>
          <w:rFonts w:ascii="Times New Roman" w:eastAsia="Times New Roman" w:hAnsi="Times New Roman"/>
          <w:sz w:val="24"/>
          <w:szCs w:val="24"/>
          <w:lang w:eastAsia="ru-RU"/>
        </w:rPr>
        <w:t>Кирпичников</w:t>
      </w:r>
      <w:r w:rsidRPr="00033DA1">
        <w:rPr>
          <w:rFonts w:ascii="Times New Roman" w:eastAsia="Times New Roman" w:hAnsi="Times New Roman"/>
          <w:sz w:val="24"/>
          <w:szCs w:val="24"/>
          <w:lang w:val="en-US" w:eastAsia="ru-RU"/>
        </w:rPr>
        <w:t xml:space="preserve">, </w:t>
      </w:r>
      <w:r w:rsidRPr="00033DA1">
        <w:rPr>
          <w:rFonts w:ascii="Times New Roman" w:eastAsia="Times New Roman" w:hAnsi="Times New Roman"/>
          <w:sz w:val="24"/>
          <w:szCs w:val="24"/>
          <w:lang w:eastAsia="ru-RU"/>
        </w:rPr>
        <w:t>М</w:t>
      </w:r>
      <w:r w:rsidRPr="00033DA1">
        <w:rPr>
          <w:rFonts w:ascii="Times New Roman" w:eastAsia="Times New Roman" w:hAnsi="Times New Roman"/>
          <w:sz w:val="24"/>
          <w:szCs w:val="24"/>
          <w:lang w:val="en-US" w:eastAsia="ru-RU"/>
        </w:rPr>
        <w:t>.</w:t>
      </w:r>
      <w:r w:rsidRPr="00033DA1">
        <w:rPr>
          <w:rFonts w:ascii="Times New Roman" w:eastAsia="Times New Roman" w:hAnsi="Times New Roman"/>
          <w:sz w:val="24"/>
          <w:szCs w:val="24"/>
          <w:lang w:eastAsia="ru-RU"/>
        </w:rPr>
        <w:t>М</w:t>
      </w:r>
      <w:r w:rsidRPr="00033DA1">
        <w:rPr>
          <w:rFonts w:ascii="Times New Roman" w:eastAsia="Times New Roman" w:hAnsi="Times New Roman"/>
          <w:sz w:val="24"/>
          <w:szCs w:val="24"/>
          <w:lang w:val="en-US" w:eastAsia="ru-RU"/>
        </w:rPr>
        <w:t>. </w:t>
      </w:r>
      <w:r w:rsidRPr="00033DA1">
        <w:rPr>
          <w:rFonts w:ascii="Times New Roman" w:eastAsia="Times New Roman" w:hAnsi="Times New Roman"/>
          <w:sz w:val="24"/>
          <w:szCs w:val="24"/>
          <w:lang w:eastAsia="ru-RU"/>
        </w:rPr>
        <w:t>Кирсанов</w:t>
      </w:r>
      <w:r w:rsidRPr="00033DA1">
        <w:rPr>
          <w:rFonts w:ascii="Times New Roman" w:eastAsia="Times New Roman" w:hAnsi="Times New Roman"/>
          <w:sz w:val="24"/>
          <w:szCs w:val="24"/>
          <w:lang w:val="en-US" w:eastAsia="ru-RU"/>
        </w:rPr>
        <w:t xml:space="preserve">, </w:t>
      </w:r>
      <w:r w:rsidRPr="00033DA1">
        <w:rPr>
          <w:rFonts w:ascii="Times New Roman" w:eastAsia="Times New Roman" w:hAnsi="Times New Roman"/>
          <w:sz w:val="24"/>
          <w:szCs w:val="24"/>
          <w:lang w:eastAsia="ru-RU"/>
        </w:rPr>
        <w:t>А</w:t>
      </w:r>
      <w:r w:rsidRPr="00033DA1">
        <w:rPr>
          <w:rFonts w:ascii="Times New Roman" w:eastAsia="Times New Roman" w:hAnsi="Times New Roman"/>
          <w:sz w:val="24"/>
          <w:szCs w:val="24"/>
          <w:lang w:val="en-US" w:eastAsia="ru-RU"/>
        </w:rPr>
        <w:t>.</w:t>
      </w:r>
      <w:r w:rsidRPr="00033DA1">
        <w:rPr>
          <w:rFonts w:ascii="Times New Roman" w:eastAsia="Times New Roman" w:hAnsi="Times New Roman"/>
          <w:sz w:val="24"/>
          <w:szCs w:val="24"/>
          <w:lang w:eastAsia="ru-RU"/>
        </w:rPr>
        <w:t>Е</w:t>
      </w:r>
      <w:r w:rsidRPr="00033DA1">
        <w:rPr>
          <w:rFonts w:ascii="Times New Roman" w:eastAsia="Times New Roman" w:hAnsi="Times New Roman"/>
          <w:sz w:val="24"/>
          <w:szCs w:val="24"/>
          <w:lang w:val="en-US" w:eastAsia="ru-RU"/>
        </w:rPr>
        <w:t>. </w:t>
      </w:r>
      <w:r w:rsidRPr="00033DA1">
        <w:rPr>
          <w:rFonts w:ascii="Times New Roman" w:eastAsia="Times New Roman" w:hAnsi="Times New Roman"/>
          <w:sz w:val="24"/>
          <w:szCs w:val="24"/>
          <w:lang w:eastAsia="ru-RU"/>
        </w:rPr>
        <w:t>Корнеев</w:t>
      </w:r>
      <w:r w:rsidRPr="00033DA1">
        <w:rPr>
          <w:rFonts w:ascii="Times New Roman" w:eastAsia="Times New Roman" w:hAnsi="Times New Roman"/>
          <w:sz w:val="24"/>
          <w:szCs w:val="24"/>
          <w:lang w:val="en-US" w:eastAsia="ru-RU"/>
        </w:rPr>
        <w:t xml:space="preserve">, </w:t>
      </w:r>
      <w:r w:rsidRPr="00033DA1">
        <w:rPr>
          <w:rFonts w:ascii="Times New Roman" w:eastAsia="Times New Roman" w:hAnsi="Times New Roman"/>
          <w:sz w:val="24"/>
          <w:szCs w:val="24"/>
          <w:lang w:eastAsia="ru-RU"/>
        </w:rPr>
        <w:t>Л</w:t>
      </w:r>
      <w:r w:rsidRPr="00033DA1">
        <w:rPr>
          <w:rFonts w:ascii="Times New Roman" w:eastAsia="Times New Roman" w:hAnsi="Times New Roman"/>
          <w:sz w:val="24"/>
          <w:szCs w:val="24"/>
          <w:lang w:val="en-US" w:eastAsia="ru-RU"/>
        </w:rPr>
        <w:t>.</w:t>
      </w:r>
      <w:r w:rsidRPr="00033DA1">
        <w:rPr>
          <w:rFonts w:ascii="Times New Roman" w:eastAsia="Times New Roman" w:hAnsi="Times New Roman"/>
          <w:sz w:val="24"/>
          <w:szCs w:val="24"/>
          <w:lang w:eastAsia="ru-RU"/>
        </w:rPr>
        <w:t>В</w:t>
      </w:r>
      <w:r w:rsidRPr="00033DA1">
        <w:rPr>
          <w:rFonts w:ascii="Times New Roman" w:eastAsia="Times New Roman" w:hAnsi="Times New Roman"/>
          <w:sz w:val="24"/>
          <w:szCs w:val="24"/>
          <w:lang w:val="en-US" w:eastAsia="ru-RU"/>
        </w:rPr>
        <w:t>. </w:t>
      </w:r>
      <w:r w:rsidRPr="00033DA1">
        <w:rPr>
          <w:rFonts w:ascii="Times New Roman" w:eastAsia="Times New Roman" w:hAnsi="Times New Roman"/>
          <w:sz w:val="24"/>
          <w:szCs w:val="24"/>
          <w:lang w:eastAsia="ru-RU"/>
        </w:rPr>
        <w:t>Кравчук</w:t>
      </w:r>
      <w:r w:rsidRPr="00033DA1">
        <w:rPr>
          <w:rFonts w:ascii="Times New Roman" w:eastAsia="Times New Roman" w:hAnsi="Times New Roman"/>
          <w:sz w:val="24"/>
          <w:szCs w:val="24"/>
          <w:lang w:val="en-US" w:eastAsia="ru-RU"/>
        </w:rPr>
        <w:t xml:space="preserve">, </w:t>
      </w:r>
      <w:r w:rsidRPr="00033DA1">
        <w:rPr>
          <w:rFonts w:ascii="Times New Roman" w:eastAsia="Times New Roman" w:hAnsi="Times New Roman"/>
          <w:sz w:val="24"/>
          <w:szCs w:val="24"/>
          <w:lang w:eastAsia="ru-RU"/>
        </w:rPr>
        <w:t>Н</w:t>
      </w:r>
      <w:r w:rsidRPr="00033DA1">
        <w:rPr>
          <w:rFonts w:ascii="Times New Roman" w:eastAsia="Times New Roman" w:hAnsi="Times New Roman"/>
          <w:sz w:val="24"/>
          <w:szCs w:val="24"/>
          <w:lang w:val="en-US" w:eastAsia="ru-RU"/>
        </w:rPr>
        <w:t>.</w:t>
      </w:r>
      <w:r w:rsidRPr="00033DA1">
        <w:rPr>
          <w:rFonts w:ascii="Times New Roman" w:eastAsia="Times New Roman" w:hAnsi="Times New Roman"/>
          <w:sz w:val="24"/>
          <w:szCs w:val="24"/>
          <w:lang w:eastAsia="ru-RU"/>
        </w:rPr>
        <w:t>В</w:t>
      </w:r>
      <w:r w:rsidRPr="00033DA1">
        <w:rPr>
          <w:rFonts w:ascii="Times New Roman" w:eastAsia="Times New Roman" w:hAnsi="Times New Roman"/>
          <w:sz w:val="24"/>
          <w:szCs w:val="24"/>
          <w:lang w:val="en-US" w:eastAsia="ru-RU"/>
        </w:rPr>
        <w:t>. </w:t>
      </w:r>
      <w:r w:rsidRPr="00033DA1">
        <w:rPr>
          <w:rFonts w:ascii="Times New Roman" w:eastAsia="Times New Roman" w:hAnsi="Times New Roman"/>
          <w:sz w:val="24"/>
          <w:szCs w:val="24"/>
          <w:lang w:eastAsia="ru-RU"/>
        </w:rPr>
        <w:t>Красников</w:t>
      </w:r>
      <w:r w:rsidRPr="00033DA1">
        <w:rPr>
          <w:rFonts w:ascii="Times New Roman" w:eastAsia="Times New Roman" w:hAnsi="Times New Roman"/>
          <w:sz w:val="24"/>
          <w:szCs w:val="24"/>
          <w:lang w:val="en-US" w:eastAsia="ru-RU"/>
        </w:rPr>
        <w:t xml:space="preserve">, </w:t>
      </w:r>
      <w:r w:rsidRPr="00033DA1">
        <w:rPr>
          <w:rFonts w:ascii="Times New Roman" w:eastAsia="Times New Roman" w:hAnsi="Times New Roman"/>
          <w:sz w:val="24"/>
          <w:szCs w:val="24"/>
          <w:lang w:eastAsia="ru-RU"/>
        </w:rPr>
        <w:t>И</w:t>
      </w:r>
      <w:r w:rsidRPr="00033DA1">
        <w:rPr>
          <w:rFonts w:ascii="Times New Roman" w:eastAsia="Times New Roman" w:hAnsi="Times New Roman"/>
          <w:sz w:val="24"/>
          <w:szCs w:val="24"/>
          <w:lang w:val="en-US" w:eastAsia="ru-RU"/>
        </w:rPr>
        <w:t>.</w:t>
      </w:r>
      <w:r w:rsidRPr="00033DA1">
        <w:rPr>
          <w:rFonts w:ascii="Times New Roman" w:eastAsia="Times New Roman" w:hAnsi="Times New Roman"/>
          <w:sz w:val="24"/>
          <w:szCs w:val="24"/>
          <w:lang w:eastAsia="ru-RU"/>
        </w:rPr>
        <w:t>В</w:t>
      </w:r>
      <w:r w:rsidRPr="00033DA1">
        <w:rPr>
          <w:rFonts w:ascii="Times New Roman" w:eastAsia="Times New Roman" w:hAnsi="Times New Roman"/>
          <w:sz w:val="24"/>
          <w:szCs w:val="24"/>
          <w:lang w:val="en-US" w:eastAsia="ru-RU"/>
        </w:rPr>
        <w:t>. </w:t>
      </w:r>
      <w:proofErr w:type="spellStart"/>
      <w:r w:rsidRPr="00033DA1">
        <w:rPr>
          <w:rFonts w:ascii="Times New Roman" w:eastAsia="Times New Roman" w:hAnsi="Times New Roman"/>
          <w:sz w:val="24"/>
          <w:szCs w:val="24"/>
          <w:lang w:eastAsia="ru-RU"/>
        </w:rPr>
        <w:t>Тлисова</w:t>
      </w:r>
      <w:proofErr w:type="spellEnd"/>
      <w:r w:rsidRPr="00033DA1">
        <w:rPr>
          <w:rFonts w:ascii="Times New Roman" w:eastAsia="Times New Roman" w:hAnsi="Times New Roman"/>
          <w:sz w:val="24"/>
          <w:szCs w:val="24"/>
          <w:lang w:val="en-US" w:eastAsia="ru-RU"/>
        </w:rPr>
        <w:t xml:space="preserve">, </w:t>
      </w:r>
      <w:r w:rsidRPr="00033DA1">
        <w:rPr>
          <w:rFonts w:ascii="Times New Roman" w:eastAsia="Times New Roman" w:hAnsi="Times New Roman"/>
          <w:sz w:val="24"/>
          <w:szCs w:val="24"/>
          <w:lang w:eastAsia="ru-RU"/>
        </w:rPr>
        <w:t>А</w:t>
      </w:r>
      <w:r w:rsidRPr="00033DA1">
        <w:rPr>
          <w:rFonts w:ascii="Times New Roman" w:eastAsia="Times New Roman" w:hAnsi="Times New Roman"/>
          <w:sz w:val="24"/>
          <w:szCs w:val="24"/>
          <w:lang w:val="en-US" w:eastAsia="ru-RU"/>
        </w:rPr>
        <w:t>.</w:t>
      </w:r>
      <w:r w:rsidRPr="00033DA1">
        <w:rPr>
          <w:rFonts w:ascii="Times New Roman" w:eastAsia="Times New Roman" w:hAnsi="Times New Roman"/>
          <w:sz w:val="24"/>
          <w:szCs w:val="24"/>
          <w:lang w:eastAsia="ru-RU"/>
        </w:rPr>
        <w:t>Н</w:t>
      </w:r>
      <w:r w:rsidRPr="00033DA1">
        <w:rPr>
          <w:rFonts w:ascii="Times New Roman" w:eastAsia="Times New Roman" w:hAnsi="Times New Roman"/>
          <w:sz w:val="24"/>
          <w:szCs w:val="24"/>
          <w:lang w:val="en-US" w:eastAsia="ru-RU"/>
        </w:rPr>
        <w:t>. </w:t>
      </w:r>
      <w:proofErr w:type="spellStart"/>
      <w:r w:rsidRPr="00033DA1">
        <w:rPr>
          <w:rFonts w:ascii="Times New Roman" w:eastAsia="Times New Roman" w:hAnsi="Times New Roman"/>
          <w:sz w:val="24"/>
          <w:szCs w:val="24"/>
          <w:lang w:eastAsia="ru-RU"/>
        </w:rPr>
        <w:t>Торопин</w:t>
      </w:r>
      <w:proofErr w:type="spellEnd"/>
    </w:p>
    <w:p w14:paraId="046DEE81" w14:textId="77777777" w:rsidR="003460B9" w:rsidRPr="00033DA1" w:rsidRDefault="003460B9" w:rsidP="003460B9">
      <w:pPr>
        <w:spacing w:after="0" w:line="240" w:lineRule="auto"/>
        <w:jc w:val="both"/>
        <w:rPr>
          <w:rFonts w:ascii="Times New Roman" w:eastAsia="Times New Roman" w:hAnsi="Times New Roman"/>
          <w:sz w:val="24"/>
          <w:szCs w:val="24"/>
          <w:lang w:eastAsia="ru-RU"/>
        </w:rPr>
      </w:pPr>
      <w:r w:rsidRPr="00033DA1">
        <w:rPr>
          <w:rFonts w:ascii="Times New Roman" w:eastAsia="Times New Roman" w:hAnsi="Times New Roman"/>
          <w:sz w:val="24"/>
          <w:szCs w:val="24"/>
          <w:lang w:eastAsia="ru-RU"/>
        </w:rPr>
        <w:t xml:space="preserve">Эксперимент </w:t>
      </w:r>
      <w:r w:rsidRPr="00033DA1">
        <w:rPr>
          <w:rFonts w:ascii="Times New Roman" w:eastAsia="Times New Roman" w:hAnsi="Times New Roman"/>
          <w:sz w:val="24"/>
          <w:szCs w:val="24"/>
          <w:lang w:val="en-US" w:eastAsia="ru-RU"/>
        </w:rPr>
        <w:t>NA</w:t>
      </w:r>
      <w:r w:rsidRPr="00033DA1">
        <w:rPr>
          <w:rFonts w:ascii="Times New Roman" w:eastAsia="Times New Roman" w:hAnsi="Times New Roman"/>
          <w:sz w:val="24"/>
          <w:szCs w:val="24"/>
          <w:lang w:eastAsia="ru-RU"/>
        </w:rPr>
        <w:t xml:space="preserve">64: ИЯИ РАН, НИИЯФ МГУ, НИЦ КИ ИФВЭ, ОИЯИ, ТПУ, ФИАН (Россия), Университет Лондонского колледжа (Великобритания), Университет Бонна (Германия), Технический университет Мюнхена (Германия), Университет </w:t>
      </w:r>
      <w:proofErr w:type="spellStart"/>
      <w:r w:rsidRPr="00033DA1">
        <w:rPr>
          <w:rFonts w:ascii="Times New Roman" w:eastAsia="Times New Roman" w:hAnsi="Times New Roman"/>
          <w:sz w:val="24"/>
          <w:szCs w:val="24"/>
          <w:lang w:eastAsia="ru-RU"/>
        </w:rPr>
        <w:t>Патраса</w:t>
      </w:r>
      <w:proofErr w:type="spellEnd"/>
      <w:r w:rsidRPr="00033DA1">
        <w:rPr>
          <w:rFonts w:ascii="Times New Roman" w:eastAsia="Times New Roman" w:hAnsi="Times New Roman"/>
          <w:sz w:val="24"/>
          <w:szCs w:val="24"/>
          <w:lang w:eastAsia="ru-RU"/>
        </w:rPr>
        <w:t xml:space="preserve"> (Греция), Институт физики частиц (Испания), Национальный институт ядерной физики, Университет Генуи (Италия), Университет Андреса </w:t>
      </w:r>
      <w:proofErr w:type="spellStart"/>
      <w:r w:rsidRPr="00033DA1">
        <w:rPr>
          <w:rFonts w:ascii="Times New Roman" w:eastAsia="Times New Roman" w:hAnsi="Times New Roman"/>
          <w:sz w:val="24"/>
          <w:szCs w:val="24"/>
          <w:lang w:eastAsia="ru-RU"/>
        </w:rPr>
        <w:t>Белло</w:t>
      </w:r>
      <w:proofErr w:type="spellEnd"/>
      <w:r w:rsidRPr="00033DA1">
        <w:rPr>
          <w:rFonts w:ascii="Times New Roman" w:eastAsia="Times New Roman" w:hAnsi="Times New Roman"/>
          <w:sz w:val="24"/>
          <w:szCs w:val="24"/>
          <w:lang w:eastAsia="ru-RU"/>
        </w:rPr>
        <w:t xml:space="preserve"> (Чили), Университет Ла Серена (Чили), Институт САФИР Миллениум (Чили), Институт физики частиц и астрофизики (Швейцария), ЦЕРН</w:t>
      </w:r>
    </w:p>
    <w:p w14:paraId="0863755A" w14:textId="77777777" w:rsidR="003460B9" w:rsidRPr="00033DA1" w:rsidRDefault="003460B9" w:rsidP="003460B9">
      <w:pPr>
        <w:spacing w:after="0" w:line="240" w:lineRule="auto"/>
        <w:rPr>
          <w:rFonts w:ascii="Times New Roman" w:eastAsia="Times New Roman" w:hAnsi="Times New Roman"/>
          <w:b/>
          <w:bCs/>
          <w:sz w:val="24"/>
          <w:szCs w:val="24"/>
          <w:lang w:eastAsia="ru-RU"/>
        </w:rPr>
      </w:pPr>
    </w:p>
    <w:p w14:paraId="6A99B0CB" w14:textId="77777777" w:rsidR="003460B9" w:rsidRPr="00033DA1" w:rsidRDefault="003460B9" w:rsidP="003460B9">
      <w:pPr>
        <w:spacing w:after="0" w:line="240" w:lineRule="auto"/>
        <w:rPr>
          <w:rFonts w:ascii="Times New Roman" w:eastAsia="Times New Roman" w:hAnsi="Times New Roman"/>
          <w:b/>
          <w:bCs/>
          <w:sz w:val="24"/>
          <w:szCs w:val="24"/>
          <w:lang w:eastAsia="ru-RU"/>
        </w:rPr>
      </w:pPr>
      <w:r w:rsidRPr="00033DA1">
        <w:rPr>
          <w:rFonts w:ascii="Times New Roman" w:eastAsia="Times New Roman" w:hAnsi="Times New Roman"/>
          <w:b/>
          <w:bCs/>
          <w:sz w:val="24"/>
          <w:szCs w:val="24"/>
          <w:lang w:eastAsia="ru-RU"/>
        </w:rPr>
        <w:t xml:space="preserve">Координатор работ: </w:t>
      </w:r>
      <w:proofErr w:type="spellStart"/>
      <w:r w:rsidRPr="00033DA1">
        <w:rPr>
          <w:rFonts w:ascii="Times New Roman" w:eastAsia="Times New Roman" w:hAnsi="Times New Roman"/>
          <w:b/>
          <w:bCs/>
          <w:sz w:val="24"/>
          <w:szCs w:val="24"/>
          <w:lang w:eastAsia="ru-RU"/>
        </w:rPr>
        <w:t>Гниненко</w:t>
      </w:r>
      <w:proofErr w:type="spellEnd"/>
      <w:r w:rsidRPr="00033DA1">
        <w:rPr>
          <w:rFonts w:ascii="Times New Roman" w:eastAsia="Times New Roman" w:hAnsi="Times New Roman"/>
          <w:b/>
          <w:bCs/>
          <w:sz w:val="24"/>
          <w:szCs w:val="24"/>
          <w:lang w:eastAsia="ru-RU"/>
        </w:rPr>
        <w:t xml:space="preserve"> Сергей Николаевич</w:t>
      </w:r>
    </w:p>
    <w:p w14:paraId="2520574E" w14:textId="77777777" w:rsidR="003460B9" w:rsidRPr="00033DA1" w:rsidRDefault="003460B9" w:rsidP="003460B9">
      <w:pPr>
        <w:spacing w:after="0" w:line="240" w:lineRule="auto"/>
        <w:rPr>
          <w:rFonts w:ascii="Times New Roman" w:eastAsia="Times New Roman" w:hAnsi="Times New Roman"/>
          <w:sz w:val="24"/>
          <w:szCs w:val="24"/>
          <w:lang w:eastAsia="ru-RU"/>
        </w:rPr>
      </w:pPr>
      <w:proofErr w:type="spellStart"/>
      <w:r w:rsidRPr="00033DA1">
        <w:rPr>
          <w:rFonts w:ascii="Times New Roman" w:eastAsia="Times New Roman" w:hAnsi="Times New Roman"/>
          <w:sz w:val="24"/>
          <w:szCs w:val="24"/>
          <w:lang w:eastAsia="ru-RU"/>
        </w:rPr>
        <w:t>эл.почта</w:t>
      </w:r>
      <w:proofErr w:type="spellEnd"/>
      <w:r w:rsidRPr="00033DA1">
        <w:rPr>
          <w:rFonts w:ascii="Times New Roman" w:eastAsia="Times New Roman" w:hAnsi="Times New Roman"/>
          <w:sz w:val="24"/>
          <w:szCs w:val="24"/>
          <w:lang w:eastAsia="ru-RU"/>
        </w:rPr>
        <w:t xml:space="preserve"> </w:t>
      </w:r>
      <w:r w:rsidRPr="00033DA1">
        <w:rPr>
          <w:rFonts w:ascii="Times New Roman" w:eastAsia="Times New Roman" w:hAnsi="Times New Roman"/>
          <w:sz w:val="24"/>
          <w:szCs w:val="24"/>
          <w:lang w:val="en-US" w:eastAsia="ru-RU"/>
        </w:rPr>
        <w:t>Sergei</w:t>
      </w:r>
      <w:r w:rsidRPr="00033DA1">
        <w:rPr>
          <w:rFonts w:ascii="Times New Roman" w:eastAsia="Times New Roman" w:hAnsi="Times New Roman"/>
          <w:sz w:val="24"/>
          <w:szCs w:val="24"/>
          <w:lang w:eastAsia="ru-RU"/>
        </w:rPr>
        <w:t>.</w:t>
      </w:r>
      <w:proofErr w:type="spellStart"/>
      <w:r w:rsidRPr="00033DA1">
        <w:rPr>
          <w:rFonts w:ascii="Times New Roman" w:eastAsia="Times New Roman" w:hAnsi="Times New Roman"/>
          <w:sz w:val="24"/>
          <w:szCs w:val="24"/>
          <w:lang w:val="en-US" w:eastAsia="ru-RU"/>
        </w:rPr>
        <w:t>Gninenko</w:t>
      </w:r>
      <w:proofErr w:type="spellEnd"/>
      <w:r w:rsidRPr="00033DA1">
        <w:rPr>
          <w:rFonts w:ascii="Times New Roman" w:eastAsia="Times New Roman" w:hAnsi="Times New Roman"/>
          <w:sz w:val="24"/>
          <w:szCs w:val="24"/>
          <w:lang w:eastAsia="ru-RU"/>
        </w:rPr>
        <w:t>@</w:t>
      </w:r>
      <w:proofErr w:type="spellStart"/>
      <w:r w:rsidRPr="00033DA1">
        <w:rPr>
          <w:rFonts w:ascii="Times New Roman" w:eastAsia="Times New Roman" w:hAnsi="Times New Roman"/>
          <w:sz w:val="24"/>
          <w:szCs w:val="24"/>
          <w:lang w:val="en-US" w:eastAsia="ru-RU"/>
        </w:rPr>
        <w:t>cern</w:t>
      </w:r>
      <w:proofErr w:type="spellEnd"/>
      <w:r w:rsidRPr="00033DA1">
        <w:rPr>
          <w:rFonts w:ascii="Times New Roman" w:eastAsia="Times New Roman" w:hAnsi="Times New Roman"/>
          <w:sz w:val="24"/>
          <w:szCs w:val="24"/>
          <w:lang w:eastAsia="ru-RU"/>
        </w:rPr>
        <w:t>.</w:t>
      </w:r>
      <w:proofErr w:type="spellStart"/>
      <w:r w:rsidRPr="00033DA1">
        <w:rPr>
          <w:rFonts w:ascii="Times New Roman" w:eastAsia="Times New Roman" w:hAnsi="Times New Roman"/>
          <w:sz w:val="24"/>
          <w:szCs w:val="24"/>
          <w:lang w:val="en-US" w:eastAsia="ru-RU"/>
        </w:rPr>
        <w:t>ch</w:t>
      </w:r>
      <w:proofErr w:type="spellEnd"/>
    </w:p>
    <w:p w14:paraId="64C212F7" w14:textId="77777777" w:rsidR="003460B9" w:rsidRPr="00033DA1" w:rsidRDefault="003460B9" w:rsidP="003460B9">
      <w:pPr>
        <w:spacing w:after="0" w:line="240" w:lineRule="auto"/>
        <w:ind w:left="708" w:hanging="708"/>
        <w:rPr>
          <w:rFonts w:ascii="Times New Roman" w:eastAsia="Times New Roman" w:hAnsi="Times New Roman"/>
          <w:b/>
          <w:bCs/>
          <w:sz w:val="24"/>
          <w:szCs w:val="24"/>
          <w:lang w:eastAsia="ru-RU"/>
        </w:rPr>
      </w:pPr>
    </w:p>
    <w:p w14:paraId="045E8073" w14:textId="703CCBE7" w:rsidR="003460B9" w:rsidRDefault="003460B9" w:rsidP="003460B9">
      <w:pPr>
        <w:spacing w:after="0" w:line="240" w:lineRule="auto"/>
        <w:ind w:left="708" w:hanging="708"/>
        <w:rPr>
          <w:rFonts w:ascii="Times New Roman" w:eastAsia="Times New Roman" w:hAnsi="Times New Roman"/>
          <w:sz w:val="24"/>
          <w:szCs w:val="24"/>
          <w:lang w:eastAsia="ru-RU"/>
        </w:rPr>
      </w:pPr>
      <w:r w:rsidRPr="00033DA1">
        <w:rPr>
          <w:rFonts w:ascii="Times New Roman" w:eastAsia="Times New Roman" w:hAnsi="Times New Roman"/>
          <w:b/>
          <w:bCs/>
          <w:sz w:val="24"/>
          <w:szCs w:val="24"/>
          <w:lang w:eastAsia="ru-RU"/>
        </w:rPr>
        <w:t xml:space="preserve">ПНФИ </w:t>
      </w:r>
      <w:r w:rsidRPr="00033DA1">
        <w:rPr>
          <w:rFonts w:ascii="Times New Roman" w:eastAsia="Times New Roman" w:hAnsi="Times New Roman"/>
          <w:sz w:val="24"/>
          <w:szCs w:val="24"/>
          <w:lang w:eastAsia="ru-RU"/>
        </w:rPr>
        <w:t>1.3.3.1. Физика элементарных частиц и фундаментальных взаимодействий</w:t>
      </w:r>
    </w:p>
    <w:p w14:paraId="67675BC5" w14:textId="77777777" w:rsidR="00772EB4" w:rsidRPr="00033DA1" w:rsidRDefault="00772EB4" w:rsidP="003460B9">
      <w:pPr>
        <w:spacing w:after="0" w:line="240" w:lineRule="auto"/>
        <w:ind w:left="708" w:hanging="708"/>
        <w:rPr>
          <w:rFonts w:ascii="Times New Roman" w:eastAsia="Times New Roman" w:hAnsi="Times New Roman"/>
          <w:sz w:val="24"/>
          <w:szCs w:val="24"/>
          <w:lang w:eastAsia="ru-RU"/>
        </w:rPr>
      </w:pPr>
    </w:p>
    <w:p w14:paraId="75AD9591" w14:textId="77777777" w:rsidR="00772EB4" w:rsidRPr="00772EB4" w:rsidRDefault="00772EB4" w:rsidP="00772EB4">
      <w:pPr>
        <w:pStyle w:val="a8"/>
        <w:numPr>
          <w:ilvl w:val="0"/>
          <w:numId w:val="7"/>
        </w:numPr>
        <w:suppressAutoHyphens/>
        <w:spacing w:after="0" w:line="240" w:lineRule="auto"/>
        <w:jc w:val="center"/>
        <w:rPr>
          <w:rFonts w:ascii="Liberation Serif" w:eastAsia="Noto Serif CJK SC" w:hAnsi="Liberation Serif" w:cs="Lohit Devanagari"/>
          <w:i/>
          <w:iCs/>
          <w:kern w:val="2"/>
          <w:sz w:val="24"/>
          <w:szCs w:val="24"/>
          <w:lang w:eastAsia="zh-CN" w:bidi="hi-IN"/>
        </w:rPr>
      </w:pPr>
      <w:r w:rsidRPr="00772EB4">
        <w:rPr>
          <w:rFonts w:ascii="Times New Roman" w:eastAsia="Noto Serif CJK SC" w:hAnsi="Times New Roman"/>
          <w:b/>
          <w:bCs/>
          <w:i/>
          <w:iCs/>
          <w:kern w:val="2"/>
          <w:sz w:val="24"/>
          <w:szCs w:val="24"/>
          <w:lang w:eastAsia="zh-CN" w:bidi="hi-IN"/>
        </w:rPr>
        <w:t xml:space="preserve">Гравитационно-волновой сигнал от </w:t>
      </w:r>
      <w:proofErr w:type="spellStart"/>
      <w:r w:rsidRPr="00772EB4">
        <w:rPr>
          <w:rFonts w:ascii="Times New Roman" w:eastAsia="Noto Serif CJK SC" w:hAnsi="Times New Roman"/>
          <w:b/>
          <w:bCs/>
          <w:i/>
          <w:iCs/>
          <w:kern w:val="2"/>
          <w:sz w:val="24"/>
          <w:szCs w:val="24"/>
          <w:lang w:eastAsia="zh-CN" w:bidi="hi-IN"/>
        </w:rPr>
        <w:t>электрослабого</w:t>
      </w:r>
      <w:proofErr w:type="spellEnd"/>
      <w:r w:rsidRPr="00772EB4">
        <w:rPr>
          <w:rFonts w:ascii="Times New Roman" w:eastAsia="Noto Serif CJK SC" w:hAnsi="Times New Roman"/>
          <w:b/>
          <w:bCs/>
          <w:i/>
          <w:iCs/>
          <w:kern w:val="2"/>
          <w:sz w:val="24"/>
          <w:szCs w:val="24"/>
          <w:lang w:eastAsia="zh-CN" w:bidi="hi-IN"/>
        </w:rPr>
        <w:t xml:space="preserve"> фазового перехода в рамках суперсимметричных моделей.</w:t>
      </w:r>
    </w:p>
    <w:p w14:paraId="1F4FD416" w14:textId="77777777" w:rsidR="00772EB4" w:rsidRPr="00CE0804" w:rsidRDefault="00772EB4" w:rsidP="00772EB4">
      <w:pPr>
        <w:suppressAutoHyphens/>
        <w:spacing w:after="0" w:line="240" w:lineRule="auto"/>
        <w:rPr>
          <w:rFonts w:ascii="Times New Roman" w:eastAsia="Noto Serif CJK SC" w:hAnsi="Times New Roman"/>
          <w:kern w:val="2"/>
          <w:sz w:val="24"/>
          <w:szCs w:val="24"/>
          <w:lang w:eastAsia="zh-CN" w:bidi="hi-IN"/>
        </w:rPr>
      </w:pPr>
    </w:p>
    <w:p w14:paraId="548825EF" w14:textId="77777777" w:rsidR="00772EB4" w:rsidRPr="00CE0804" w:rsidRDefault="00772EB4" w:rsidP="00772EB4">
      <w:pPr>
        <w:suppressAutoHyphens/>
        <w:spacing w:after="0" w:line="240" w:lineRule="auto"/>
        <w:ind w:firstLine="567"/>
        <w:jc w:val="both"/>
        <w:rPr>
          <w:rFonts w:ascii="Liberation Serif" w:eastAsia="Noto Serif CJK SC" w:hAnsi="Liberation Serif" w:cs="Lohit Devanagari"/>
          <w:kern w:val="2"/>
          <w:sz w:val="24"/>
          <w:szCs w:val="24"/>
          <w:lang w:eastAsia="zh-CN" w:bidi="hi-IN"/>
        </w:rPr>
      </w:pPr>
      <w:r w:rsidRPr="00CE0804">
        <w:rPr>
          <w:rFonts w:ascii="Times New Roman" w:eastAsia="Noto Serif CJK SC" w:hAnsi="Times New Roman"/>
          <w:kern w:val="2"/>
          <w:sz w:val="24"/>
          <w:szCs w:val="24"/>
          <w:lang w:eastAsia="zh-CN" w:bidi="hi-IN"/>
        </w:rPr>
        <w:t xml:space="preserve">Известно, что при высоких температурах, которые имели место в ранней Вселенной, </w:t>
      </w:r>
      <w:proofErr w:type="spellStart"/>
      <w:r w:rsidRPr="00CE0804">
        <w:rPr>
          <w:rFonts w:ascii="Times New Roman" w:eastAsia="Noto Serif CJK SC" w:hAnsi="Times New Roman"/>
          <w:kern w:val="2"/>
          <w:sz w:val="24"/>
          <w:szCs w:val="24"/>
          <w:lang w:eastAsia="zh-CN" w:bidi="hi-IN"/>
        </w:rPr>
        <w:t>электрослабая</w:t>
      </w:r>
      <w:proofErr w:type="spellEnd"/>
      <w:r w:rsidRPr="00CE0804">
        <w:rPr>
          <w:rFonts w:ascii="Times New Roman" w:eastAsia="Noto Serif CJK SC" w:hAnsi="Times New Roman"/>
          <w:kern w:val="2"/>
          <w:sz w:val="24"/>
          <w:szCs w:val="24"/>
          <w:lang w:eastAsia="zh-CN" w:bidi="hi-IN"/>
        </w:rPr>
        <w:t xml:space="preserve"> симметрия могла восстанавливаться, т. е. среднее значение поле Хиггса обращалась в ноль. В этом случае, в ходе эволюции Вселенной должен был быть переход к фазе с нарушенной </w:t>
      </w:r>
      <w:proofErr w:type="spellStart"/>
      <w:r w:rsidRPr="00CE0804">
        <w:rPr>
          <w:rFonts w:ascii="Times New Roman" w:eastAsia="Noto Serif CJK SC" w:hAnsi="Times New Roman"/>
          <w:kern w:val="2"/>
          <w:sz w:val="24"/>
          <w:szCs w:val="24"/>
          <w:lang w:eastAsia="zh-CN" w:bidi="hi-IN"/>
        </w:rPr>
        <w:t>электрослабой</w:t>
      </w:r>
      <w:proofErr w:type="spellEnd"/>
      <w:r w:rsidRPr="00CE0804">
        <w:rPr>
          <w:rFonts w:ascii="Times New Roman" w:eastAsia="Noto Serif CJK SC" w:hAnsi="Times New Roman"/>
          <w:kern w:val="2"/>
          <w:sz w:val="24"/>
          <w:szCs w:val="24"/>
          <w:lang w:eastAsia="zh-CN" w:bidi="hi-IN"/>
        </w:rPr>
        <w:t xml:space="preserve"> симметрией. В ряде моделей новой физики этот переход мог быть фазовым переходом первого рода, что приводит к интересным феноменологическим следствиям.  Поскольку такой переход, происходит путем образования пузырей, сталкивающихся между собой и расширяющихся, тем самым  заполняя нарушенной фазой всю Вселенную,  во время перехода могли  образоваться гравитационные волны с амплитудой, доступной для их детектирования сегодня в ряде планируемых экспериментах. В нашей работе изучен переход от ненарушенной фазы в нарушенную в классе суперсимметричных моделей с легким сектором, ответственным за спонтанное нарушение суперсимметрии. В таких моделях </w:t>
      </w:r>
      <w:proofErr w:type="spellStart"/>
      <w:r w:rsidRPr="00CE0804">
        <w:rPr>
          <w:rFonts w:ascii="Times New Roman" w:eastAsia="Noto Serif CJK SC" w:hAnsi="Times New Roman"/>
          <w:kern w:val="2"/>
          <w:sz w:val="24"/>
          <w:szCs w:val="24"/>
          <w:lang w:eastAsia="zh-CN" w:bidi="hi-IN"/>
        </w:rPr>
        <w:t>хиггсовский</w:t>
      </w:r>
      <w:proofErr w:type="spellEnd"/>
      <w:r w:rsidRPr="00CE0804">
        <w:rPr>
          <w:rFonts w:ascii="Times New Roman" w:eastAsia="Noto Serif CJK SC" w:hAnsi="Times New Roman"/>
          <w:kern w:val="2"/>
          <w:sz w:val="24"/>
          <w:szCs w:val="24"/>
          <w:lang w:eastAsia="zh-CN" w:bidi="hi-IN"/>
        </w:rPr>
        <w:t xml:space="preserve"> сектор содержит гипотетические легкие скалярные поля — </w:t>
      </w:r>
      <w:proofErr w:type="spellStart"/>
      <w:r w:rsidRPr="00CE0804">
        <w:rPr>
          <w:rFonts w:ascii="Times New Roman" w:eastAsia="Noto Serif CJK SC" w:hAnsi="Times New Roman"/>
          <w:kern w:val="2"/>
          <w:sz w:val="24"/>
          <w:szCs w:val="24"/>
          <w:lang w:eastAsia="zh-CN" w:bidi="hi-IN"/>
        </w:rPr>
        <w:t>сголдстино</w:t>
      </w:r>
      <w:proofErr w:type="spellEnd"/>
      <w:r w:rsidRPr="00CE0804">
        <w:rPr>
          <w:rFonts w:ascii="Times New Roman" w:eastAsia="Noto Serif CJK SC" w:hAnsi="Times New Roman"/>
          <w:kern w:val="2"/>
          <w:sz w:val="24"/>
          <w:szCs w:val="24"/>
          <w:lang w:eastAsia="zh-CN" w:bidi="hi-IN"/>
        </w:rPr>
        <w:t xml:space="preserve">. В нашей работе впервые показано, </w:t>
      </w:r>
      <w:r w:rsidRPr="00CE0804">
        <w:rPr>
          <w:rFonts w:ascii="Times New Roman" w:eastAsia="Noto Serif CJK SC" w:hAnsi="Times New Roman"/>
          <w:kern w:val="2"/>
          <w:sz w:val="24"/>
          <w:szCs w:val="24"/>
          <w:lang w:eastAsia="zh-CN" w:bidi="hi-IN"/>
        </w:rPr>
        <w:lastRenderedPageBreak/>
        <w:t xml:space="preserve">что в таком классе моделей  электрослабый фазовый переход может быть переходом первого рода. На приведенном графике представлены предсказания для спектра гравитационных волн (закрашенные области) для трех моделей и чувствительности экспериментов по поиску гравитационных волн в данном частотном диапазоне, таких как LISA, BBO, DECIGO и Ultimate DECIGO. Интересно, что общим предсказанием такого сценария является существование экзотических распадов бозона Хиггса с участием легких </w:t>
      </w:r>
      <w:proofErr w:type="spellStart"/>
      <w:r w:rsidRPr="00CE0804">
        <w:rPr>
          <w:rFonts w:ascii="Times New Roman" w:eastAsia="Noto Serif CJK SC" w:hAnsi="Times New Roman"/>
          <w:kern w:val="2"/>
          <w:sz w:val="24"/>
          <w:szCs w:val="24"/>
          <w:lang w:eastAsia="zh-CN" w:bidi="hi-IN"/>
        </w:rPr>
        <w:t>сголдстино</w:t>
      </w:r>
      <w:proofErr w:type="spellEnd"/>
      <w:r w:rsidRPr="00CE0804">
        <w:rPr>
          <w:rFonts w:ascii="Times New Roman" w:eastAsia="Noto Serif CJK SC" w:hAnsi="Times New Roman"/>
          <w:kern w:val="2"/>
          <w:sz w:val="24"/>
          <w:szCs w:val="24"/>
          <w:lang w:eastAsia="zh-CN" w:bidi="hi-IN"/>
        </w:rPr>
        <w:t xml:space="preserve">. </w:t>
      </w:r>
    </w:p>
    <w:p w14:paraId="062428C8" w14:textId="77777777" w:rsidR="00772EB4" w:rsidRPr="00CE0804" w:rsidRDefault="00772EB4" w:rsidP="00772EB4">
      <w:pPr>
        <w:suppressAutoHyphens/>
        <w:spacing w:after="0" w:line="240" w:lineRule="auto"/>
        <w:jc w:val="both"/>
        <w:rPr>
          <w:rFonts w:ascii="Times New Roman" w:eastAsia="Noto Serif CJK SC" w:hAnsi="Times New Roman"/>
          <w:kern w:val="2"/>
          <w:sz w:val="24"/>
          <w:szCs w:val="24"/>
          <w:lang w:eastAsia="zh-CN" w:bidi="hi-IN"/>
        </w:rPr>
      </w:pPr>
    </w:p>
    <w:p w14:paraId="343D23CC" w14:textId="77777777" w:rsidR="00772EB4" w:rsidRPr="00CE0804" w:rsidRDefault="00772EB4" w:rsidP="00772EB4">
      <w:pPr>
        <w:suppressAutoHyphens/>
        <w:spacing w:after="0" w:line="240" w:lineRule="auto"/>
        <w:jc w:val="both"/>
        <w:rPr>
          <w:rFonts w:ascii="Times New Roman" w:eastAsia="Noto Serif CJK SC" w:hAnsi="Times New Roman"/>
          <w:kern w:val="2"/>
          <w:sz w:val="24"/>
          <w:szCs w:val="24"/>
          <w:lang w:eastAsia="zh-CN" w:bidi="hi-IN"/>
        </w:rPr>
      </w:pPr>
    </w:p>
    <w:p w14:paraId="28932A38" w14:textId="77777777" w:rsidR="00772EB4" w:rsidRPr="00CE0804" w:rsidRDefault="00772EB4" w:rsidP="00772EB4">
      <w:pPr>
        <w:suppressAutoHyphens/>
        <w:spacing w:after="0" w:line="240" w:lineRule="auto"/>
        <w:jc w:val="both"/>
        <w:rPr>
          <w:rFonts w:ascii="Times New Roman" w:eastAsia="Noto Serif CJK SC" w:hAnsi="Times New Roman"/>
          <w:kern w:val="2"/>
          <w:sz w:val="24"/>
          <w:szCs w:val="24"/>
          <w:lang w:eastAsia="zh-CN" w:bidi="hi-IN"/>
        </w:rPr>
      </w:pPr>
    </w:p>
    <w:p w14:paraId="30C76968" w14:textId="77777777" w:rsidR="00772EB4" w:rsidRPr="00CE0804" w:rsidRDefault="00772EB4" w:rsidP="00772EB4">
      <w:pPr>
        <w:suppressAutoHyphens/>
        <w:spacing w:after="0" w:line="240" w:lineRule="auto"/>
        <w:rPr>
          <w:rFonts w:ascii="Times New Roman" w:eastAsia="Noto Serif CJK SC" w:hAnsi="Times New Roman"/>
          <w:kern w:val="2"/>
          <w:sz w:val="24"/>
          <w:szCs w:val="24"/>
          <w:lang w:eastAsia="zh-CN" w:bidi="hi-IN"/>
        </w:rPr>
      </w:pPr>
      <w:r w:rsidRPr="00CE0804">
        <w:rPr>
          <w:rFonts w:ascii="Liberation Serif" w:eastAsia="Noto Serif CJK SC" w:hAnsi="Liberation Serif" w:cs="Lohit Devanagari"/>
          <w:noProof/>
          <w:kern w:val="2"/>
          <w:sz w:val="24"/>
          <w:szCs w:val="24"/>
          <w:lang w:eastAsia="zh-CN" w:bidi="hi-IN"/>
        </w:rPr>
        <w:drawing>
          <wp:anchor distT="0" distB="0" distL="0" distR="0" simplePos="0" relativeHeight="251669504" behindDoc="0" locked="0" layoutInCell="1" allowOverlap="1" wp14:anchorId="3BE59727" wp14:editId="71E47BFF">
            <wp:simplePos x="0" y="0"/>
            <wp:positionH relativeFrom="column">
              <wp:posOffset>1011555</wp:posOffset>
            </wp:positionH>
            <wp:positionV relativeFrom="paragraph">
              <wp:posOffset>52705</wp:posOffset>
            </wp:positionV>
            <wp:extent cx="3580765" cy="1815465"/>
            <wp:effectExtent l="0" t="0" r="635" b="0"/>
            <wp:wrapSquare wrapText="larges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l="-21" t="-44" r="-21" b="-44"/>
                    <a:stretch>
                      <a:fillRect/>
                    </a:stretch>
                  </pic:blipFill>
                  <pic:spPr bwMode="auto">
                    <a:xfrm>
                      <a:off x="0" y="0"/>
                      <a:ext cx="3580765" cy="18154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D23840F" w14:textId="77777777" w:rsidR="00772EB4" w:rsidRPr="00CE0804" w:rsidRDefault="00772EB4" w:rsidP="00772EB4">
      <w:pPr>
        <w:suppressAutoHyphens/>
        <w:spacing w:after="0" w:line="240" w:lineRule="auto"/>
        <w:rPr>
          <w:rFonts w:ascii="Times New Roman" w:eastAsia="Noto Serif CJK SC" w:hAnsi="Times New Roman"/>
          <w:kern w:val="2"/>
          <w:sz w:val="24"/>
          <w:szCs w:val="24"/>
          <w:lang w:eastAsia="zh-CN" w:bidi="hi-IN"/>
        </w:rPr>
      </w:pPr>
    </w:p>
    <w:p w14:paraId="068E2605" w14:textId="77777777" w:rsidR="00772EB4" w:rsidRPr="00CE0804" w:rsidRDefault="00772EB4" w:rsidP="00772EB4">
      <w:pPr>
        <w:suppressAutoHyphens/>
        <w:spacing w:after="0" w:line="240" w:lineRule="auto"/>
        <w:rPr>
          <w:rFonts w:ascii="Times New Roman" w:eastAsia="Noto Serif CJK SC" w:hAnsi="Times New Roman"/>
          <w:kern w:val="2"/>
          <w:sz w:val="24"/>
          <w:szCs w:val="24"/>
          <w:lang w:eastAsia="zh-CN" w:bidi="hi-IN"/>
        </w:rPr>
      </w:pPr>
    </w:p>
    <w:p w14:paraId="165536F4" w14:textId="77777777" w:rsidR="00772EB4" w:rsidRPr="00CE0804" w:rsidRDefault="00772EB4" w:rsidP="00772EB4">
      <w:pPr>
        <w:suppressAutoHyphens/>
        <w:spacing w:after="0" w:line="240" w:lineRule="auto"/>
        <w:rPr>
          <w:rFonts w:ascii="Times New Roman" w:eastAsia="Noto Serif CJK SC" w:hAnsi="Times New Roman"/>
          <w:kern w:val="2"/>
          <w:sz w:val="24"/>
          <w:szCs w:val="24"/>
          <w:lang w:eastAsia="zh-CN" w:bidi="hi-IN"/>
        </w:rPr>
      </w:pPr>
    </w:p>
    <w:p w14:paraId="5E29FDC3" w14:textId="77777777" w:rsidR="00772EB4" w:rsidRPr="00CE0804" w:rsidRDefault="00772EB4" w:rsidP="00772EB4">
      <w:pPr>
        <w:suppressAutoHyphens/>
        <w:spacing w:after="0" w:line="240" w:lineRule="auto"/>
        <w:rPr>
          <w:rFonts w:ascii="Times New Roman" w:eastAsia="Noto Serif CJK SC" w:hAnsi="Times New Roman"/>
          <w:kern w:val="2"/>
          <w:sz w:val="24"/>
          <w:szCs w:val="24"/>
          <w:lang w:eastAsia="zh-CN" w:bidi="hi-IN"/>
        </w:rPr>
      </w:pPr>
    </w:p>
    <w:p w14:paraId="0BF91ADA" w14:textId="77777777" w:rsidR="00772EB4" w:rsidRPr="00CE0804" w:rsidRDefault="00772EB4" w:rsidP="00772EB4">
      <w:pPr>
        <w:suppressAutoHyphens/>
        <w:spacing w:after="0" w:line="240" w:lineRule="auto"/>
        <w:rPr>
          <w:rFonts w:ascii="Times New Roman" w:eastAsia="Noto Serif CJK SC" w:hAnsi="Times New Roman"/>
          <w:kern w:val="2"/>
          <w:sz w:val="24"/>
          <w:szCs w:val="24"/>
          <w:lang w:eastAsia="zh-CN" w:bidi="hi-IN"/>
        </w:rPr>
      </w:pPr>
    </w:p>
    <w:p w14:paraId="6E87DE15" w14:textId="77777777" w:rsidR="00772EB4" w:rsidRPr="00CE0804" w:rsidRDefault="00772EB4" w:rsidP="00772EB4">
      <w:pPr>
        <w:suppressAutoHyphens/>
        <w:spacing w:after="0" w:line="240" w:lineRule="auto"/>
        <w:rPr>
          <w:rFonts w:ascii="Times New Roman" w:eastAsia="Noto Serif CJK SC" w:hAnsi="Times New Roman"/>
          <w:kern w:val="2"/>
          <w:sz w:val="24"/>
          <w:szCs w:val="24"/>
          <w:lang w:eastAsia="zh-CN" w:bidi="hi-IN"/>
        </w:rPr>
      </w:pPr>
    </w:p>
    <w:p w14:paraId="6D5FB101" w14:textId="77777777" w:rsidR="00772EB4" w:rsidRPr="00CE0804" w:rsidRDefault="00772EB4" w:rsidP="00772EB4">
      <w:pPr>
        <w:suppressAutoHyphens/>
        <w:spacing w:after="0" w:line="240" w:lineRule="auto"/>
        <w:rPr>
          <w:rFonts w:ascii="Times New Roman" w:eastAsia="Noto Serif CJK SC" w:hAnsi="Times New Roman"/>
          <w:kern w:val="2"/>
          <w:sz w:val="24"/>
          <w:szCs w:val="24"/>
          <w:lang w:eastAsia="zh-CN" w:bidi="hi-IN"/>
        </w:rPr>
      </w:pPr>
    </w:p>
    <w:p w14:paraId="0B166A6E" w14:textId="77777777" w:rsidR="00772EB4" w:rsidRPr="00CE0804" w:rsidRDefault="00772EB4" w:rsidP="00772EB4">
      <w:pPr>
        <w:suppressAutoHyphens/>
        <w:spacing w:after="0" w:line="240" w:lineRule="auto"/>
        <w:rPr>
          <w:rFonts w:ascii="Times New Roman" w:eastAsia="Noto Serif CJK SC" w:hAnsi="Times New Roman"/>
          <w:kern w:val="2"/>
          <w:sz w:val="24"/>
          <w:szCs w:val="24"/>
          <w:lang w:eastAsia="zh-CN" w:bidi="hi-IN"/>
        </w:rPr>
      </w:pPr>
    </w:p>
    <w:p w14:paraId="75FDA333" w14:textId="77777777" w:rsidR="00772EB4" w:rsidRPr="00CE0804" w:rsidRDefault="00772EB4" w:rsidP="00772EB4">
      <w:pPr>
        <w:suppressAutoHyphens/>
        <w:spacing w:after="0" w:line="240" w:lineRule="auto"/>
        <w:rPr>
          <w:rFonts w:ascii="Times New Roman" w:eastAsia="Noto Serif CJK SC" w:hAnsi="Times New Roman"/>
          <w:kern w:val="2"/>
          <w:sz w:val="24"/>
          <w:szCs w:val="24"/>
          <w:lang w:eastAsia="zh-CN" w:bidi="hi-IN"/>
        </w:rPr>
      </w:pPr>
    </w:p>
    <w:p w14:paraId="1E6ABFEF" w14:textId="77777777" w:rsidR="00772EB4" w:rsidRPr="00CE0804" w:rsidRDefault="00772EB4" w:rsidP="00772EB4">
      <w:pPr>
        <w:suppressAutoHyphens/>
        <w:spacing w:after="0" w:line="240" w:lineRule="auto"/>
        <w:rPr>
          <w:rFonts w:ascii="Times New Roman" w:eastAsia="Noto Serif CJK SC" w:hAnsi="Times New Roman"/>
          <w:kern w:val="2"/>
          <w:sz w:val="24"/>
          <w:szCs w:val="24"/>
          <w:lang w:eastAsia="zh-CN" w:bidi="hi-IN"/>
        </w:rPr>
      </w:pPr>
    </w:p>
    <w:p w14:paraId="0051F697" w14:textId="77777777" w:rsidR="00772EB4" w:rsidRPr="00CE0804" w:rsidRDefault="00772EB4" w:rsidP="00772EB4">
      <w:pPr>
        <w:suppressAutoHyphens/>
        <w:spacing w:after="0" w:line="240" w:lineRule="auto"/>
        <w:rPr>
          <w:rFonts w:ascii="Times New Roman" w:eastAsia="Noto Serif CJK SC" w:hAnsi="Times New Roman"/>
          <w:kern w:val="2"/>
          <w:sz w:val="24"/>
          <w:szCs w:val="24"/>
          <w:lang w:eastAsia="zh-CN" w:bidi="hi-IN"/>
        </w:rPr>
      </w:pPr>
    </w:p>
    <w:p w14:paraId="636DAC43" w14:textId="77777777" w:rsidR="00772EB4" w:rsidRPr="00CE0804" w:rsidRDefault="00772EB4" w:rsidP="00772EB4">
      <w:pPr>
        <w:suppressAutoHyphens/>
        <w:spacing w:after="0" w:line="240" w:lineRule="auto"/>
        <w:rPr>
          <w:rFonts w:ascii="Times New Roman" w:eastAsia="Noto Serif CJK SC" w:hAnsi="Times New Roman"/>
          <w:kern w:val="2"/>
          <w:sz w:val="24"/>
          <w:szCs w:val="24"/>
          <w:lang w:eastAsia="zh-CN" w:bidi="hi-IN"/>
        </w:rPr>
      </w:pPr>
    </w:p>
    <w:p w14:paraId="01766308" w14:textId="77777777" w:rsidR="00772EB4" w:rsidRPr="00CE0804" w:rsidRDefault="00772EB4" w:rsidP="00772EB4">
      <w:pPr>
        <w:suppressAutoHyphens/>
        <w:spacing w:after="0" w:line="240" w:lineRule="auto"/>
        <w:rPr>
          <w:rFonts w:ascii="Liberation Serif" w:eastAsia="Noto Serif CJK SC" w:hAnsi="Liberation Serif" w:cs="Lohit Devanagari"/>
          <w:kern w:val="2"/>
          <w:sz w:val="24"/>
          <w:szCs w:val="24"/>
          <w:lang w:eastAsia="zh-CN" w:bidi="hi-IN"/>
        </w:rPr>
      </w:pPr>
      <w:r w:rsidRPr="00206D05">
        <w:rPr>
          <w:rFonts w:ascii="Times New Roman" w:hAnsi="Times New Roman"/>
          <w:b/>
          <w:sz w:val="24"/>
          <w:szCs w:val="24"/>
        </w:rPr>
        <w:t>Координатор работ</w:t>
      </w:r>
      <w:r w:rsidRPr="00206D05">
        <w:rPr>
          <w:rFonts w:ascii="Times New Roman" w:hAnsi="Times New Roman"/>
          <w:b/>
          <w:bCs/>
          <w:sz w:val="24"/>
          <w:szCs w:val="24"/>
        </w:rPr>
        <w:t xml:space="preserve">: </w:t>
      </w:r>
      <w:r w:rsidRPr="00CE0804">
        <w:rPr>
          <w:rFonts w:ascii="Times New Roman" w:eastAsia="Noto Serif CJK SC" w:hAnsi="Times New Roman"/>
          <w:kern w:val="2"/>
          <w:sz w:val="24"/>
          <w:szCs w:val="24"/>
          <w:lang w:eastAsia="zh-CN" w:bidi="hi-IN"/>
        </w:rPr>
        <w:t xml:space="preserve"> </w:t>
      </w:r>
      <w:proofErr w:type="spellStart"/>
      <w:r w:rsidRPr="00CE0804">
        <w:rPr>
          <w:rFonts w:ascii="Times New Roman" w:eastAsia="Noto Serif CJK SC" w:hAnsi="Times New Roman"/>
          <w:kern w:val="2"/>
          <w:sz w:val="24"/>
          <w:szCs w:val="24"/>
          <w:lang w:eastAsia="zh-CN" w:bidi="hi-IN"/>
        </w:rPr>
        <w:t>Д.С.Горбунов</w:t>
      </w:r>
      <w:proofErr w:type="spellEnd"/>
    </w:p>
    <w:p w14:paraId="35C1DFDB" w14:textId="77777777" w:rsidR="00772EB4" w:rsidRPr="00CE0804" w:rsidRDefault="00772EB4" w:rsidP="00772EB4">
      <w:pPr>
        <w:suppressAutoHyphens/>
        <w:spacing w:after="0" w:line="240" w:lineRule="auto"/>
        <w:rPr>
          <w:rFonts w:ascii="Times New Roman" w:eastAsia="Noto Serif CJK SC" w:hAnsi="Times New Roman"/>
          <w:kern w:val="2"/>
          <w:sz w:val="24"/>
          <w:szCs w:val="24"/>
          <w:lang w:eastAsia="zh-CN" w:bidi="hi-IN"/>
        </w:rPr>
      </w:pPr>
    </w:p>
    <w:p w14:paraId="69B5A601" w14:textId="77777777" w:rsidR="00772EB4" w:rsidRPr="003460B9" w:rsidRDefault="00772EB4" w:rsidP="00772EB4">
      <w:pPr>
        <w:suppressAutoHyphens/>
        <w:spacing w:after="0" w:line="240" w:lineRule="auto"/>
        <w:rPr>
          <w:rFonts w:ascii="Liberation Serif" w:eastAsia="Noto Serif CJK SC" w:hAnsi="Liberation Serif" w:cs="Lohit Devanagari"/>
          <w:kern w:val="2"/>
          <w:sz w:val="24"/>
          <w:szCs w:val="24"/>
          <w:lang w:eastAsia="zh-CN" w:bidi="hi-IN"/>
        </w:rPr>
      </w:pPr>
      <w:r w:rsidRPr="00CE0804">
        <w:rPr>
          <w:rFonts w:ascii="Times New Roman" w:eastAsia="Noto Serif CJK SC" w:hAnsi="Times New Roman"/>
          <w:b/>
          <w:bCs/>
          <w:kern w:val="2"/>
          <w:sz w:val="24"/>
          <w:szCs w:val="24"/>
          <w:lang w:eastAsia="zh-CN" w:bidi="hi-IN"/>
        </w:rPr>
        <w:t>Публикация</w:t>
      </w:r>
    </w:p>
    <w:p w14:paraId="78AE6AAC" w14:textId="77777777" w:rsidR="00772EB4" w:rsidRPr="00CE0804" w:rsidRDefault="00772EB4" w:rsidP="00772EB4">
      <w:pPr>
        <w:suppressAutoHyphens/>
        <w:spacing w:after="0" w:line="240" w:lineRule="auto"/>
        <w:jc w:val="both"/>
        <w:rPr>
          <w:rFonts w:ascii="Liberation Serif" w:eastAsia="Noto Serif CJK SC" w:hAnsi="Liberation Serif" w:cs="Lohit Devanagari"/>
          <w:kern w:val="2"/>
          <w:sz w:val="24"/>
          <w:szCs w:val="24"/>
          <w:lang w:val="en-US" w:eastAsia="zh-CN" w:bidi="hi-IN"/>
        </w:rPr>
      </w:pPr>
      <w:r w:rsidRPr="00CE0804">
        <w:rPr>
          <w:rFonts w:ascii="Times New Roman" w:eastAsia="Noto Serif CJK SC" w:hAnsi="Times New Roman"/>
          <w:color w:val="000000"/>
          <w:kern w:val="2"/>
          <w:sz w:val="24"/>
          <w:szCs w:val="24"/>
          <w:lang w:val="en-US" w:eastAsia="zh-CN" w:bidi="hi-IN"/>
        </w:rPr>
        <w:t xml:space="preserve">S. Demidov D. Gorbunov, E. </w:t>
      </w:r>
      <w:proofErr w:type="spellStart"/>
      <w:r w:rsidRPr="00CE0804">
        <w:rPr>
          <w:rFonts w:ascii="Times New Roman" w:eastAsia="Noto Serif CJK SC" w:hAnsi="Times New Roman"/>
          <w:color w:val="000000"/>
          <w:kern w:val="2"/>
          <w:sz w:val="24"/>
          <w:szCs w:val="24"/>
          <w:lang w:val="en-US" w:eastAsia="zh-CN" w:bidi="hi-IN"/>
        </w:rPr>
        <w:t>Kriukova</w:t>
      </w:r>
      <w:proofErr w:type="spellEnd"/>
      <w:r w:rsidRPr="00CE0804">
        <w:rPr>
          <w:rFonts w:ascii="Times New Roman" w:eastAsia="Noto Serif CJK SC" w:hAnsi="Times New Roman"/>
          <w:color w:val="000000"/>
          <w:kern w:val="2"/>
          <w:sz w:val="24"/>
          <w:szCs w:val="24"/>
          <w:lang w:val="en-US" w:eastAsia="zh-CN" w:bidi="hi-IN"/>
        </w:rPr>
        <w:t xml:space="preserve">, </w:t>
      </w:r>
      <w:hyperlink r:id="rId20" w:history="1">
        <w:r w:rsidRPr="00CE0804">
          <w:rPr>
            <w:rFonts w:ascii="Times New Roman" w:eastAsia="Noto Serif CJK SC" w:hAnsi="Times New Roman"/>
            <w:color w:val="000000"/>
            <w:kern w:val="2"/>
            <w:sz w:val="24"/>
            <w:szCs w:val="24"/>
            <w:highlight w:val="white"/>
            <w:lang w:val="en-US" w:eastAsia="zh-CN" w:bidi="hi-IN"/>
          </w:rPr>
          <w:t xml:space="preserve">Gravitational waves from first-order electroweak phase transition in a model with light </w:t>
        </w:r>
        <w:proofErr w:type="spellStart"/>
        <w:r w:rsidRPr="00CE0804">
          <w:rPr>
            <w:rFonts w:ascii="Times New Roman" w:eastAsia="Noto Serif CJK SC" w:hAnsi="Times New Roman"/>
            <w:color w:val="000000"/>
            <w:kern w:val="2"/>
            <w:sz w:val="24"/>
            <w:szCs w:val="24"/>
            <w:highlight w:val="white"/>
            <w:lang w:val="en-US" w:eastAsia="zh-CN" w:bidi="hi-IN"/>
          </w:rPr>
          <w:t>sgoldstinos</w:t>
        </w:r>
        <w:proofErr w:type="spellEnd"/>
      </w:hyperlink>
      <w:r w:rsidRPr="00CE0804">
        <w:rPr>
          <w:rFonts w:ascii="Times New Roman" w:eastAsia="Noto Serif CJK SC" w:hAnsi="Times New Roman"/>
          <w:color w:val="000000"/>
          <w:kern w:val="2"/>
          <w:sz w:val="24"/>
          <w:szCs w:val="24"/>
          <w:highlight w:val="white"/>
          <w:lang w:val="en-US" w:eastAsia="zh-CN" w:bidi="hi-IN"/>
        </w:rPr>
        <w:t xml:space="preserve">, </w:t>
      </w:r>
      <w:r w:rsidRPr="00CE0804">
        <w:rPr>
          <w:rFonts w:ascii="Times New Roman" w:eastAsia="Noto Serif CJK SC" w:hAnsi="Times New Roman"/>
          <w:i/>
          <w:color w:val="000000"/>
          <w:kern w:val="2"/>
          <w:sz w:val="24"/>
          <w:szCs w:val="24"/>
          <w:highlight w:val="white"/>
          <w:lang w:val="en-US" w:eastAsia="zh-CN" w:bidi="hi-IN"/>
        </w:rPr>
        <w:t>JHEP</w:t>
      </w:r>
      <w:r w:rsidRPr="00CE0804">
        <w:rPr>
          <w:rFonts w:ascii="Times New Roman" w:eastAsia="Noto Serif CJK SC" w:hAnsi="Times New Roman"/>
          <w:color w:val="000000"/>
          <w:kern w:val="2"/>
          <w:sz w:val="24"/>
          <w:szCs w:val="24"/>
          <w:highlight w:val="white"/>
          <w:lang w:val="en-US" w:eastAsia="zh-CN" w:bidi="hi-IN"/>
        </w:rPr>
        <w:t> 07 (2022) 061.</w:t>
      </w:r>
    </w:p>
    <w:p w14:paraId="563F416B" w14:textId="77777777" w:rsidR="00772EB4" w:rsidRPr="00CE0804" w:rsidRDefault="00772EB4" w:rsidP="00772EB4">
      <w:pPr>
        <w:suppressAutoHyphens/>
        <w:spacing w:after="0" w:line="240" w:lineRule="auto"/>
        <w:jc w:val="both"/>
        <w:rPr>
          <w:rFonts w:ascii="Times New Roman" w:eastAsia="Noto Serif CJK SC" w:hAnsi="Times New Roman"/>
          <w:kern w:val="2"/>
          <w:sz w:val="24"/>
          <w:szCs w:val="24"/>
          <w:lang w:val="en-US" w:eastAsia="zh-CN" w:bidi="hi-IN"/>
        </w:rPr>
      </w:pPr>
    </w:p>
    <w:p w14:paraId="53BD864E" w14:textId="77777777" w:rsidR="00772EB4" w:rsidRPr="00CE0804" w:rsidRDefault="00772EB4" w:rsidP="00772EB4">
      <w:pPr>
        <w:suppressAutoHyphens/>
        <w:spacing w:after="0" w:line="240" w:lineRule="auto"/>
        <w:jc w:val="both"/>
        <w:rPr>
          <w:rFonts w:ascii="Liberation Serif" w:eastAsia="Noto Serif CJK SC" w:hAnsi="Liberation Serif" w:cs="Lohit Devanagari"/>
          <w:kern w:val="2"/>
          <w:sz w:val="24"/>
          <w:szCs w:val="24"/>
          <w:lang w:eastAsia="zh-CN" w:bidi="hi-IN"/>
        </w:rPr>
      </w:pPr>
      <w:r w:rsidRPr="00CE0804">
        <w:rPr>
          <w:rFonts w:ascii="Times New Roman" w:eastAsia="Noto Serif CJK SC" w:hAnsi="Times New Roman"/>
          <w:color w:val="000000"/>
          <w:kern w:val="2"/>
          <w:sz w:val="24"/>
          <w:szCs w:val="24"/>
          <w:highlight w:val="white"/>
          <w:lang w:eastAsia="zh-CN" w:bidi="hi-IN"/>
        </w:rPr>
        <w:t xml:space="preserve">Направление фундаментальных и поисковых научных исследований: </w:t>
      </w:r>
    </w:p>
    <w:p w14:paraId="28D62F69" w14:textId="167E741A" w:rsidR="00772EB4" w:rsidRDefault="00772EB4" w:rsidP="00772EB4">
      <w:pPr>
        <w:suppressAutoHyphens/>
        <w:spacing w:after="0" w:line="240" w:lineRule="auto"/>
        <w:jc w:val="both"/>
        <w:rPr>
          <w:rFonts w:ascii="Liberation Serif" w:eastAsia="Noto Serif CJK SC" w:hAnsi="Liberation Serif"/>
          <w:color w:val="000000"/>
          <w:kern w:val="2"/>
          <w:sz w:val="24"/>
          <w:szCs w:val="24"/>
          <w:lang w:eastAsia="zh-CN" w:bidi="hi-IN"/>
        </w:rPr>
      </w:pPr>
      <w:r w:rsidRPr="00CE0804">
        <w:rPr>
          <w:rFonts w:ascii="Times New Roman" w:eastAsia="Noto Serif CJK SC" w:hAnsi="Times New Roman"/>
          <w:color w:val="000000"/>
          <w:kern w:val="2"/>
          <w:sz w:val="24"/>
          <w:szCs w:val="24"/>
          <w:highlight w:val="white"/>
          <w:lang w:eastAsia="zh-CN" w:bidi="hi-IN"/>
        </w:rPr>
        <w:t xml:space="preserve">1.3.3 </w:t>
      </w:r>
      <w:r w:rsidRPr="00CE0804">
        <w:rPr>
          <w:rFonts w:ascii="Liberation Serif" w:eastAsia="Noto Serif CJK SC" w:hAnsi="Liberation Serif"/>
          <w:color w:val="000000"/>
          <w:kern w:val="2"/>
          <w:sz w:val="24"/>
          <w:szCs w:val="24"/>
          <w:highlight w:val="white"/>
          <w:lang w:eastAsia="zh-CN" w:bidi="hi-IN"/>
        </w:rPr>
        <w:t>Ядерная физика и физика элементарных частиц</w:t>
      </w:r>
    </w:p>
    <w:p w14:paraId="0C38C0BF" w14:textId="77777777" w:rsidR="00CB61AC" w:rsidRPr="00CE0804" w:rsidRDefault="00CB61AC" w:rsidP="00772EB4">
      <w:pPr>
        <w:suppressAutoHyphens/>
        <w:spacing w:after="0" w:line="240" w:lineRule="auto"/>
        <w:jc w:val="both"/>
        <w:rPr>
          <w:rFonts w:ascii="Liberation Serif" w:eastAsia="Noto Serif CJK SC" w:hAnsi="Liberation Serif" w:cs="Lohit Devanagari"/>
          <w:kern w:val="2"/>
          <w:sz w:val="24"/>
          <w:szCs w:val="24"/>
          <w:lang w:eastAsia="zh-CN" w:bidi="hi-IN"/>
        </w:rPr>
      </w:pPr>
    </w:p>
    <w:p w14:paraId="4849F7AD" w14:textId="77777777" w:rsidR="00CB61AC" w:rsidRPr="00CB61AC" w:rsidRDefault="00CB61AC" w:rsidP="00CB61AC">
      <w:pPr>
        <w:pStyle w:val="a8"/>
        <w:numPr>
          <w:ilvl w:val="0"/>
          <w:numId w:val="7"/>
        </w:numPr>
        <w:rPr>
          <w:rFonts w:ascii="Times New Roman" w:hAnsi="Times New Roman"/>
          <w:b/>
          <w:color w:val="000000"/>
          <w:sz w:val="24"/>
          <w:szCs w:val="24"/>
        </w:rPr>
      </w:pPr>
      <w:r w:rsidRPr="00CB61AC">
        <w:rPr>
          <w:rFonts w:ascii="Times New Roman" w:hAnsi="Times New Roman"/>
          <w:b/>
          <w:i/>
          <w:sz w:val="24"/>
          <w:szCs w:val="24"/>
        </w:rPr>
        <w:t xml:space="preserve">Прецизионное измерение электрической и магнитной </w:t>
      </w:r>
      <w:proofErr w:type="spellStart"/>
      <w:r w:rsidRPr="00CB61AC">
        <w:rPr>
          <w:rFonts w:ascii="Times New Roman" w:hAnsi="Times New Roman"/>
          <w:b/>
          <w:i/>
          <w:sz w:val="24"/>
          <w:szCs w:val="24"/>
        </w:rPr>
        <w:t>поляризуемостей</w:t>
      </w:r>
      <w:proofErr w:type="spellEnd"/>
      <w:r w:rsidRPr="00CB61AC">
        <w:rPr>
          <w:rFonts w:ascii="Times New Roman" w:hAnsi="Times New Roman"/>
          <w:b/>
          <w:i/>
          <w:sz w:val="24"/>
          <w:szCs w:val="24"/>
        </w:rPr>
        <w:t xml:space="preserve"> протона</w:t>
      </w:r>
    </w:p>
    <w:p w14:paraId="58AF9278" w14:textId="77777777" w:rsidR="00CB61AC" w:rsidRDefault="00CB61AC" w:rsidP="00CB61AC">
      <w:pPr>
        <w:spacing w:after="0"/>
        <w:ind w:firstLine="709"/>
        <w:jc w:val="both"/>
        <w:rPr>
          <w:noProof/>
          <w:lang w:eastAsia="ru-RU"/>
        </w:rPr>
      </w:pPr>
      <w:r>
        <w:rPr>
          <w:rFonts w:ascii="Times New Roman" w:hAnsi="Times New Roman"/>
          <w:sz w:val="24"/>
          <w:szCs w:val="24"/>
        </w:rPr>
        <w:t xml:space="preserve">Международной коллаборацией А2 </w:t>
      </w:r>
      <w:r w:rsidRPr="00F57391">
        <w:rPr>
          <w:rFonts w:ascii="Times New Roman" w:hAnsi="Times New Roman"/>
          <w:sz w:val="24"/>
          <w:szCs w:val="24"/>
        </w:rPr>
        <w:t xml:space="preserve">на </w:t>
      </w:r>
      <w:r>
        <w:rPr>
          <w:rFonts w:ascii="Times New Roman" w:hAnsi="Times New Roman"/>
          <w:sz w:val="24"/>
          <w:szCs w:val="24"/>
        </w:rPr>
        <w:t>пучке линейно поляризованных фотонов ускорителя</w:t>
      </w:r>
      <w:r w:rsidRPr="00F57391">
        <w:rPr>
          <w:rFonts w:ascii="Times New Roman" w:hAnsi="Times New Roman"/>
          <w:sz w:val="24"/>
          <w:szCs w:val="24"/>
        </w:rPr>
        <w:t xml:space="preserve"> МАМИ (Германия) </w:t>
      </w:r>
      <w:r>
        <w:rPr>
          <w:rFonts w:ascii="Times New Roman" w:hAnsi="Times New Roman"/>
          <w:sz w:val="24"/>
          <w:szCs w:val="24"/>
        </w:rPr>
        <w:t xml:space="preserve">с участием ученых из ИЯИ РАН выполнены прецизионные измерения дифференциального сечения и спиновой асимметрии комптоновского рассеяния на протоне ниже порога рождения пи-мезонов </w:t>
      </w:r>
      <w:r w:rsidRPr="00CB3189">
        <w:rPr>
          <w:rFonts w:ascii="Times New Roman" w:hAnsi="Times New Roman"/>
          <w:color w:val="000000"/>
          <w:sz w:val="24"/>
          <w:szCs w:val="24"/>
        </w:rPr>
        <w:t>[1]</w:t>
      </w:r>
      <w:r>
        <w:rPr>
          <w:rFonts w:ascii="Times New Roman" w:hAnsi="Times New Roman"/>
          <w:color w:val="000000"/>
          <w:sz w:val="24"/>
          <w:szCs w:val="24"/>
        </w:rPr>
        <w:t xml:space="preserve">. В экспериментах использовалась криогенная жидководородная мишень и детектирующая система, состоящая из калориметров </w:t>
      </w:r>
      <w:r>
        <w:rPr>
          <w:rFonts w:ascii="Times New Roman" w:hAnsi="Times New Roman"/>
          <w:color w:val="000000"/>
          <w:sz w:val="24"/>
          <w:szCs w:val="24"/>
          <w:lang w:val="en-US"/>
        </w:rPr>
        <w:t>Crystal</w:t>
      </w:r>
      <w:r w:rsidRPr="00EB607C">
        <w:rPr>
          <w:rFonts w:ascii="Times New Roman" w:hAnsi="Times New Roman"/>
          <w:color w:val="000000"/>
          <w:sz w:val="24"/>
          <w:szCs w:val="24"/>
        </w:rPr>
        <w:t xml:space="preserve"> </w:t>
      </w:r>
      <w:r>
        <w:rPr>
          <w:rFonts w:ascii="Times New Roman" w:hAnsi="Times New Roman"/>
          <w:color w:val="000000"/>
          <w:sz w:val="24"/>
          <w:szCs w:val="24"/>
          <w:lang w:val="en-US"/>
        </w:rPr>
        <w:t>Ball</w:t>
      </w:r>
      <w:r w:rsidRPr="00EB607C">
        <w:rPr>
          <w:rFonts w:ascii="Times New Roman" w:hAnsi="Times New Roman"/>
          <w:color w:val="000000"/>
          <w:sz w:val="24"/>
          <w:szCs w:val="24"/>
        </w:rPr>
        <w:t xml:space="preserve"> </w:t>
      </w:r>
      <w:r>
        <w:rPr>
          <w:rFonts w:ascii="Times New Roman" w:hAnsi="Times New Roman"/>
          <w:color w:val="000000"/>
          <w:sz w:val="24"/>
          <w:szCs w:val="24"/>
        </w:rPr>
        <w:t xml:space="preserve">и </w:t>
      </w:r>
      <w:r>
        <w:rPr>
          <w:rFonts w:ascii="Times New Roman" w:hAnsi="Times New Roman"/>
          <w:color w:val="000000"/>
          <w:sz w:val="24"/>
          <w:szCs w:val="24"/>
          <w:lang w:val="en-US"/>
        </w:rPr>
        <w:t>TAPS</w:t>
      </w:r>
      <w:r>
        <w:rPr>
          <w:rFonts w:ascii="Times New Roman" w:hAnsi="Times New Roman"/>
          <w:color w:val="000000"/>
          <w:sz w:val="24"/>
          <w:szCs w:val="24"/>
        </w:rPr>
        <w:t xml:space="preserve">. Эксперимент был выполнен с лучшей в мире статистикой, что позволило извлечь из экспериментальных данных значения электрической и магнитной </w:t>
      </w:r>
      <w:proofErr w:type="spellStart"/>
      <w:r>
        <w:rPr>
          <w:rFonts w:ascii="Times New Roman" w:hAnsi="Times New Roman"/>
          <w:color w:val="000000"/>
          <w:sz w:val="24"/>
          <w:szCs w:val="24"/>
        </w:rPr>
        <w:t>поляризуемостей</w:t>
      </w:r>
      <w:proofErr w:type="spellEnd"/>
      <w:r>
        <w:rPr>
          <w:rFonts w:ascii="Times New Roman" w:hAnsi="Times New Roman"/>
          <w:color w:val="000000"/>
          <w:sz w:val="24"/>
          <w:szCs w:val="24"/>
        </w:rPr>
        <w:t xml:space="preserve"> протона </w:t>
      </w:r>
      <w:r w:rsidRPr="00CE7B2E">
        <w:rPr>
          <w:rFonts w:ascii="Times New Roman" w:hAnsi="Times New Roman"/>
          <w:color w:val="000000"/>
          <w:sz w:val="32"/>
          <w:szCs w:val="32"/>
        </w:rPr>
        <w:t>α</w:t>
      </w:r>
      <w:r>
        <w:rPr>
          <w:rFonts w:ascii="Times New Roman" w:hAnsi="Times New Roman"/>
          <w:color w:val="000000"/>
          <w:sz w:val="24"/>
          <w:szCs w:val="24"/>
          <w:vertAlign w:val="subscript"/>
          <w:lang w:val="en-US"/>
        </w:rPr>
        <w:t>E</w:t>
      </w:r>
      <w:r w:rsidRPr="001D6C6C">
        <w:rPr>
          <w:rFonts w:ascii="Times New Roman" w:hAnsi="Times New Roman"/>
          <w:color w:val="000000"/>
          <w:sz w:val="24"/>
          <w:szCs w:val="24"/>
          <w:vertAlign w:val="subscript"/>
        </w:rPr>
        <w:t>1</w:t>
      </w:r>
      <w:r>
        <w:rPr>
          <w:rFonts w:ascii="Times New Roman" w:hAnsi="Times New Roman"/>
          <w:color w:val="000000"/>
          <w:sz w:val="24"/>
          <w:szCs w:val="24"/>
        </w:rPr>
        <w:t xml:space="preserve"> и </w:t>
      </w:r>
      <w:r w:rsidRPr="00CE7B2E">
        <w:rPr>
          <w:rFonts w:ascii="Times New Roman" w:hAnsi="Times New Roman"/>
          <w:color w:val="000000"/>
          <w:sz w:val="28"/>
          <w:szCs w:val="28"/>
        </w:rPr>
        <w:t>β</w:t>
      </w:r>
      <w:r>
        <w:rPr>
          <w:rFonts w:ascii="Times New Roman" w:hAnsi="Times New Roman"/>
          <w:color w:val="000000"/>
          <w:sz w:val="24"/>
          <w:szCs w:val="24"/>
          <w:vertAlign w:val="subscript"/>
          <w:lang w:val="en-US"/>
        </w:rPr>
        <w:t>M</w:t>
      </w:r>
      <w:r w:rsidRPr="00CE7B2E">
        <w:rPr>
          <w:rFonts w:ascii="Times New Roman" w:hAnsi="Times New Roman"/>
          <w:color w:val="000000"/>
          <w:sz w:val="24"/>
          <w:szCs w:val="24"/>
          <w:vertAlign w:val="subscript"/>
        </w:rPr>
        <w:t>1</w:t>
      </w:r>
      <w:r>
        <w:rPr>
          <w:rFonts w:ascii="Times New Roman" w:hAnsi="Times New Roman"/>
          <w:color w:val="000000"/>
          <w:sz w:val="24"/>
          <w:szCs w:val="24"/>
        </w:rPr>
        <w:t xml:space="preserve"> с беспрецедентной точностью (Рис. 1).</w:t>
      </w:r>
      <w:r w:rsidRPr="0096625D">
        <w:rPr>
          <w:noProof/>
          <w:lang w:eastAsia="ru-RU"/>
        </w:rPr>
        <w:t xml:space="preserve"> </w:t>
      </w:r>
    </w:p>
    <w:p w14:paraId="6292F1A3" w14:textId="77777777" w:rsidR="00CB61AC" w:rsidRDefault="00CB61AC" w:rsidP="00CB61AC">
      <w:pPr>
        <w:ind w:firstLine="708"/>
        <w:rPr>
          <w:rFonts w:ascii="Times New Roman" w:hAnsi="Times New Roman"/>
          <w:color w:val="000000"/>
          <w:sz w:val="24"/>
          <w:szCs w:val="24"/>
          <w:lang w:val="en-US"/>
        </w:rPr>
      </w:pPr>
      <w:r w:rsidRPr="00DB196B">
        <w:rPr>
          <w:rFonts w:ascii="Times New Roman" w:hAnsi="Times New Roman"/>
          <w:color w:val="000000"/>
          <w:sz w:val="24"/>
          <w:szCs w:val="24"/>
        </w:rPr>
        <w:lastRenderedPageBreak/>
        <w:tab/>
      </w:r>
      <w:r>
        <w:rPr>
          <w:noProof/>
          <w:lang w:eastAsia="ru-RU"/>
        </w:rPr>
        <w:drawing>
          <wp:inline distT="0" distB="0" distL="0" distR="0" wp14:anchorId="67CFC4EB" wp14:editId="28C25A6B">
            <wp:extent cx="4619625" cy="375853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623890" cy="3762000"/>
                    </a:xfrm>
                    <a:prstGeom prst="rect">
                      <a:avLst/>
                    </a:prstGeom>
                  </pic:spPr>
                </pic:pic>
              </a:graphicData>
            </a:graphic>
          </wp:inline>
        </w:drawing>
      </w:r>
    </w:p>
    <w:p w14:paraId="3A4CF792" w14:textId="77777777" w:rsidR="00CB61AC" w:rsidRDefault="00CB61AC" w:rsidP="00CB61AC">
      <w:pPr>
        <w:spacing w:after="0"/>
        <w:ind w:firstLine="709"/>
        <w:rPr>
          <w:rFonts w:ascii="Times New Roman" w:hAnsi="Times New Roman"/>
          <w:color w:val="000000"/>
          <w:sz w:val="24"/>
          <w:szCs w:val="24"/>
        </w:rPr>
      </w:pPr>
      <w:r>
        <w:rPr>
          <w:rFonts w:ascii="Times New Roman" w:hAnsi="Times New Roman"/>
          <w:color w:val="000000"/>
          <w:sz w:val="24"/>
          <w:szCs w:val="24"/>
        </w:rPr>
        <w:t xml:space="preserve">Рис. 1. Электрическая  </w:t>
      </w:r>
      <w:r w:rsidRPr="00CE7B2E">
        <w:rPr>
          <w:rFonts w:ascii="Times New Roman" w:hAnsi="Times New Roman"/>
          <w:color w:val="000000"/>
          <w:sz w:val="32"/>
          <w:szCs w:val="32"/>
        </w:rPr>
        <w:t>α</w:t>
      </w:r>
      <w:r>
        <w:rPr>
          <w:rFonts w:ascii="Times New Roman" w:hAnsi="Times New Roman"/>
          <w:color w:val="000000"/>
          <w:sz w:val="24"/>
          <w:szCs w:val="24"/>
          <w:vertAlign w:val="subscript"/>
          <w:lang w:val="en-US"/>
        </w:rPr>
        <w:t>E</w:t>
      </w:r>
      <w:r w:rsidRPr="001D6C6C">
        <w:rPr>
          <w:rFonts w:ascii="Times New Roman" w:hAnsi="Times New Roman"/>
          <w:color w:val="000000"/>
          <w:sz w:val="24"/>
          <w:szCs w:val="24"/>
          <w:vertAlign w:val="subscript"/>
        </w:rPr>
        <w:t>1</w:t>
      </w:r>
      <w:r>
        <w:rPr>
          <w:rFonts w:ascii="Times New Roman" w:hAnsi="Times New Roman"/>
          <w:color w:val="000000"/>
          <w:sz w:val="24"/>
          <w:szCs w:val="24"/>
        </w:rPr>
        <w:t xml:space="preserve"> и магнитная  </w:t>
      </w:r>
      <w:r w:rsidRPr="00CE7B2E">
        <w:rPr>
          <w:rFonts w:ascii="Times New Roman" w:hAnsi="Times New Roman"/>
          <w:color w:val="000000"/>
          <w:sz w:val="28"/>
          <w:szCs w:val="28"/>
        </w:rPr>
        <w:t>β</w:t>
      </w:r>
      <w:r>
        <w:rPr>
          <w:rFonts w:ascii="Times New Roman" w:hAnsi="Times New Roman"/>
          <w:color w:val="000000"/>
          <w:sz w:val="24"/>
          <w:szCs w:val="24"/>
          <w:vertAlign w:val="subscript"/>
          <w:lang w:val="en-US"/>
        </w:rPr>
        <w:t>M</w:t>
      </w:r>
      <w:r w:rsidRPr="00CE7B2E">
        <w:rPr>
          <w:rFonts w:ascii="Times New Roman" w:hAnsi="Times New Roman"/>
          <w:color w:val="000000"/>
          <w:sz w:val="24"/>
          <w:szCs w:val="24"/>
          <w:vertAlign w:val="subscript"/>
        </w:rPr>
        <w:t>1</w:t>
      </w:r>
      <w:r>
        <w:rPr>
          <w:rFonts w:ascii="Times New Roman" w:hAnsi="Times New Roman"/>
          <w:color w:val="000000"/>
          <w:sz w:val="24"/>
          <w:szCs w:val="24"/>
        </w:rPr>
        <w:t xml:space="preserve">  поляризуемости протона, полученные</w:t>
      </w:r>
    </w:p>
    <w:p w14:paraId="35C27175" w14:textId="77777777" w:rsidR="00CB61AC" w:rsidRDefault="00CB61AC" w:rsidP="00CB61AC">
      <w:pPr>
        <w:spacing w:after="0"/>
        <w:ind w:firstLine="709"/>
        <w:rPr>
          <w:rFonts w:ascii="Times New Roman" w:hAnsi="Times New Roman"/>
          <w:color w:val="000000"/>
          <w:sz w:val="24"/>
          <w:szCs w:val="24"/>
        </w:rPr>
      </w:pPr>
      <w:r>
        <w:rPr>
          <w:rFonts w:ascii="Times New Roman" w:hAnsi="Times New Roman"/>
          <w:color w:val="000000"/>
          <w:sz w:val="24"/>
          <w:szCs w:val="24"/>
        </w:rPr>
        <w:t xml:space="preserve">из различных экспериментов. Результаты данного эксперимента – фиолетовый </w:t>
      </w:r>
      <w:r>
        <w:rPr>
          <w:rFonts w:ascii="Times New Roman" w:hAnsi="Times New Roman"/>
          <w:color w:val="000000"/>
          <w:sz w:val="24"/>
          <w:szCs w:val="24"/>
        </w:rPr>
        <w:tab/>
        <w:t>овал.</w:t>
      </w:r>
    </w:p>
    <w:p w14:paraId="7F877209" w14:textId="77777777" w:rsidR="00CB61AC" w:rsidRDefault="00CB61AC" w:rsidP="00CB61AC">
      <w:pPr>
        <w:spacing w:after="0" w:line="240" w:lineRule="auto"/>
        <w:rPr>
          <w:rFonts w:ascii="Times New Roman" w:hAnsi="Times New Roman"/>
          <w:color w:val="000000"/>
          <w:sz w:val="24"/>
          <w:szCs w:val="24"/>
        </w:rPr>
      </w:pPr>
    </w:p>
    <w:p w14:paraId="0A2ECFFD" w14:textId="77777777" w:rsidR="00CB61AC" w:rsidRPr="00253721" w:rsidRDefault="00CB61AC" w:rsidP="00CB61AC">
      <w:pPr>
        <w:pStyle w:val="a8"/>
        <w:spacing w:after="0" w:line="240" w:lineRule="auto"/>
        <w:rPr>
          <w:rFonts w:ascii="Times New Roman" w:hAnsi="Times New Roman" w:cs="Times New Roman"/>
          <w:b/>
          <w:sz w:val="24"/>
          <w:szCs w:val="24"/>
          <w:lang w:val="en-US"/>
        </w:rPr>
      </w:pPr>
      <w:r w:rsidRPr="00DB196B">
        <w:rPr>
          <w:rFonts w:ascii="Times New Roman" w:hAnsi="Times New Roman" w:cs="Times New Roman"/>
          <w:b/>
          <w:sz w:val="24"/>
          <w:szCs w:val="24"/>
        </w:rPr>
        <w:t>Публикация</w:t>
      </w:r>
      <w:r w:rsidRPr="00253721">
        <w:rPr>
          <w:rFonts w:ascii="Times New Roman" w:hAnsi="Times New Roman" w:cs="Times New Roman"/>
          <w:b/>
          <w:sz w:val="24"/>
          <w:szCs w:val="24"/>
          <w:lang w:val="en-US"/>
        </w:rPr>
        <w:t>:</w:t>
      </w:r>
    </w:p>
    <w:p w14:paraId="40EDD52E" w14:textId="77777777" w:rsidR="00CB61AC" w:rsidRPr="0096625D" w:rsidRDefault="00CB61AC" w:rsidP="00CB61AC">
      <w:pPr>
        <w:pStyle w:val="a8"/>
        <w:shd w:val="clear" w:color="auto" w:fill="FFFFFF"/>
        <w:spacing w:before="100" w:beforeAutospacing="1" w:after="100" w:afterAutospacing="1" w:line="240" w:lineRule="auto"/>
        <w:outlineLvl w:val="2"/>
        <w:rPr>
          <w:rFonts w:ascii="Times New Roman" w:eastAsia="Times New Roman" w:hAnsi="Times New Roman" w:cs="Times New Roman"/>
          <w:color w:val="555555"/>
          <w:sz w:val="24"/>
          <w:szCs w:val="24"/>
          <w:lang w:eastAsia="ru-RU"/>
        </w:rPr>
      </w:pPr>
      <w:proofErr w:type="spellStart"/>
      <w:r w:rsidRPr="00DD3C59">
        <w:rPr>
          <w:rFonts w:ascii="Times New Roman" w:hAnsi="Times New Roman" w:cs="Times New Roman"/>
          <w:sz w:val="24"/>
          <w:szCs w:val="24"/>
          <w:lang w:val="en-US"/>
        </w:rPr>
        <w:t>E</w:t>
      </w:r>
      <w:r w:rsidRPr="00253721">
        <w:rPr>
          <w:rFonts w:ascii="Times New Roman" w:hAnsi="Times New Roman" w:cs="Times New Roman"/>
          <w:sz w:val="24"/>
          <w:szCs w:val="24"/>
          <w:lang w:val="en-US"/>
        </w:rPr>
        <w:t>.</w:t>
      </w:r>
      <w:r w:rsidRPr="00DD3C59">
        <w:rPr>
          <w:rFonts w:ascii="Times New Roman" w:hAnsi="Times New Roman" w:cs="Times New Roman"/>
          <w:sz w:val="24"/>
          <w:szCs w:val="24"/>
          <w:lang w:val="en-US"/>
        </w:rPr>
        <w:t>Mornacchi</w:t>
      </w:r>
      <w:proofErr w:type="spellEnd"/>
      <w:r w:rsidRPr="00253721">
        <w:rPr>
          <w:rFonts w:ascii="Times New Roman" w:hAnsi="Times New Roman" w:cs="Times New Roman"/>
          <w:sz w:val="24"/>
          <w:szCs w:val="24"/>
          <w:lang w:val="en-US"/>
        </w:rPr>
        <w:t xml:space="preserve"> </w:t>
      </w:r>
      <w:r w:rsidRPr="00DD3C59">
        <w:rPr>
          <w:rFonts w:ascii="Times New Roman" w:hAnsi="Times New Roman" w:cs="Times New Roman"/>
          <w:sz w:val="24"/>
          <w:szCs w:val="24"/>
          <w:lang w:val="en-US"/>
        </w:rPr>
        <w:t>et</w:t>
      </w:r>
      <w:r w:rsidRPr="00253721">
        <w:rPr>
          <w:rFonts w:ascii="Times New Roman" w:hAnsi="Times New Roman" w:cs="Times New Roman"/>
          <w:sz w:val="24"/>
          <w:szCs w:val="24"/>
          <w:lang w:val="en-US"/>
        </w:rPr>
        <w:t xml:space="preserve"> </w:t>
      </w:r>
      <w:r w:rsidRPr="00DD3C59">
        <w:rPr>
          <w:rFonts w:ascii="Times New Roman" w:hAnsi="Times New Roman" w:cs="Times New Roman"/>
          <w:sz w:val="24"/>
          <w:szCs w:val="24"/>
          <w:lang w:val="en-US"/>
        </w:rPr>
        <w:t>al</w:t>
      </w:r>
      <w:r w:rsidRPr="00253721">
        <w:rPr>
          <w:rFonts w:ascii="Times New Roman" w:hAnsi="Times New Roman" w:cs="Times New Roman"/>
          <w:sz w:val="24"/>
          <w:szCs w:val="24"/>
          <w:lang w:val="en-US"/>
        </w:rPr>
        <w:t xml:space="preserve">. </w:t>
      </w:r>
      <w:r w:rsidRPr="00F86F5E">
        <w:rPr>
          <w:rFonts w:ascii="Times New Roman" w:hAnsi="Times New Roman" w:cs="Times New Roman"/>
          <w:sz w:val="24"/>
          <w:szCs w:val="24"/>
          <w:lang w:val="en-US"/>
        </w:rPr>
        <w:t>(</w:t>
      </w:r>
      <w:r w:rsidRPr="00DD3C59">
        <w:rPr>
          <w:rFonts w:ascii="Times New Roman" w:hAnsi="Times New Roman" w:cs="Times New Roman"/>
          <w:sz w:val="24"/>
          <w:szCs w:val="24"/>
          <w:lang w:val="en-US"/>
        </w:rPr>
        <w:t>A</w:t>
      </w:r>
      <w:r w:rsidRPr="00F86F5E">
        <w:rPr>
          <w:rFonts w:ascii="Times New Roman" w:hAnsi="Times New Roman" w:cs="Times New Roman"/>
          <w:sz w:val="24"/>
          <w:szCs w:val="24"/>
          <w:lang w:val="en-US"/>
        </w:rPr>
        <w:t xml:space="preserve">2 </w:t>
      </w:r>
      <w:r>
        <w:rPr>
          <w:rFonts w:ascii="Times New Roman" w:hAnsi="Times New Roman" w:cs="Times New Roman"/>
          <w:sz w:val="24"/>
          <w:szCs w:val="24"/>
          <w:lang w:val="en-US"/>
        </w:rPr>
        <w:t>co</w:t>
      </w:r>
      <w:r w:rsidRPr="00DD3C59">
        <w:rPr>
          <w:rFonts w:ascii="Times New Roman" w:hAnsi="Times New Roman" w:cs="Times New Roman"/>
          <w:sz w:val="24"/>
          <w:szCs w:val="24"/>
          <w:lang w:val="en-US"/>
        </w:rPr>
        <w:t>llaboration</w:t>
      </w:r>
      <w:r w:rsidRPr="00F86F5E">
        <w:rPr>
          <w:rFonts w:ascii="Times New Roman" w:hAnsi="Times New Roman" w:cs="Times New Roman"/>
          <w:sz w:val="24"/>
          <w:szCs w:val="24"/>
          <w:lang w:val="en-US"/>
        </w:rPr>
        <w:t xml:space="preserve"> </w:t>
      </w:r>
      <w:r w:rsidRPr="00DD3C59">
        <w:rPr>
          <w:rFonts w:ascii="Times New Roman" w:hAnsi="Times New Roman" w:cs="Times New Roman"/>
          <w:sz w:val="24"/>
          <w:szCs w:val="24"/>
          <w:lang w:val="en-US"/>
        </w:rPr>
        <w:t>at</w:t>
      </w:r>
      <w:r w:rsidRPr="00F86F5E">
        <w:rPr>
          <w:rFonts w:ascii="Times New Roman" w:hAnsi="Times New Roman" w:cs="Times New Roman"/>
          <w:sz w:val="24"/>
          <w:szCs w:val="24"/>
          <w:lang w:val="en-US"/>
        </w:rPr>
        <w:t xml:space="preserve"> </w:t>
      </w:r>
      <w:r w:rsidRPr="00DD3C59">
        <w:rPr>
          <w:rFonts w:ascii="Times New Roman" w:hAnsi="Times New Roman" w:cs="Times New Roman"/>
          <w:sz w:val="24"/>
          <w:szCs w:val="24"/>
          <w:lang w:val="en-US"/>
        </w:rPr>
        <w:t>MAMI</w:t>
      </w:r>
      <w:r w:rsidRPr="00F86F5E">
        <w:rPr>
          <w:rFonts w:ascii="Times New Roman" w:hAnsi="Times New Roman" w:cs="Times New Roman"/>
          <w:sz w:val="24"/>
          <w:szCs w:val="24"/>
          <w:lang w:val="en-US"/>
        </w:rPr>
        <w:t xml:space="preserve">). </w:t>
      </w:r>
      <w:r w:rsidRPr="00DD3C59">
        <w:rPr>
          <w:rFonts w:ascii="Times New Roman" w:eastAsia="Times New Roman" w:hAnsi="Times New Roman" w:cs="Times New Roman"/>
          <w:color w:val="333333"/>
          <w:sz w:val="27"/>
          <w:szCs w:val="27"/>
          <w:lang w:val="en-US" w:eastAsia="ru-RU"/>
        </w:rPr>
        <w:t>Measurement</w:t>
      </w:r>
      <w:r w:rsidRPr="00F86F5E">
        <w:rPr>
          <w:rFonts w:ascii="Times New Roman" w:eastAsia="Times New Roman" w:hAnsi="Times New Roman" w:cs="Times New Roman"/>
          <w:color w:val="333333"/>
          <w:sz w:val="27"/>
          <w:szCs w:val="27"/>
          <w:lang w:val="en-US" w:eastAsia="ru-RU"/>
        </w:rPr>
        <w:t xml:space="preserve"> </w:t>
      </w:r>
      <w:r w:rsidRPr="00DD3C59">
        <w:rPr>
          <w:rFonts w:ascii="Times New Roman" w:eastAsia="Times New Roman" w:hAnsi="Times New Roman" w:cs="Times New Roman"/>
          <w:color w:val="333333"/>
          <w:sz w:val="27"/>
          <w:szCs w:val="27"/>
          <w:lang w:val="en-US" w:eastAsia="ru-RU"/>
        </w:rPr>
        <w:t>of</w:t>
      </w:r>
      <w:r w:rsidRPr="00F86F5E">
        <w:rPr>
          <w:rFonts w:ascii="Times New Roman" w:eastAsia="Times New Roman" w:hAnsi="Times New Roman" w:cs="Times New Roman"/>
          <w:color w:val="333333"/>
          <w:sz w:val="27"/>
          <w:szCs w:val="27"/>
          <w:lang w:val="en-US" w:eastAsia="ru-RU"/>
        </w:rPr>
        <w:t xml:space="preserve"> </w:t>
      </w:r>
      <w:r w:rsidRPr="00DD3C59">
        <w:rPr>
          <w:rFonts w:ascii="Times New Roman" w:eastAsia="Times New Roman" w:hAnsi="Times New Roman" w:cs="Times New Roman"/>
          <w:color w:val="333333"/>
          <w:sz w:val="27"/>
          <w:szCs w:val="27"/>
          <w:lang w:val="en-US" w:eastAsia="ru-RU"/>
        </w:rPr>
        <w:t>Compton</w:t>
      </w:r>
      <w:r w:rsidRPr="00F86F5E">
        <w:rPr>
          <w:rFonts w:ascii="Times New Roman" w:eastAsia="Times New Roman" w:hAnsi="Times New Roman" w:cs="Times New Roman"/>
          <w:color w:val="333333"/>
          <w:sz w:val="27"/>
          <w:szCs w:val="27"/>
          <w:lang w:val="en-US" w:eastAsia="ru-RU"/>
        </w:rPr>
        <w:t xml:space="preserve"> </w:t>
      </w:r>
      <w:r w:rsidRPr="00DD3C59">
        <w:rPr>
          <w:rFonts w:ascii="Times New Roman" w:eastAsia="Times New Roman" w:hAnsi="Times New Roman" w:cs="Times New Roman"/>
          <w:color w:val="333333"/>
          <w:sz w:val="27"/>
          <w:szCs w:val="27"/>
          <w:lang w:val="en-US" w:eastAsia="ru-RU"/>
        </w:rPr>
        <w:t>Scattering</w:t>
      </w:r>
      <w:r w:rsidRPr="00F86F5E">
        <w:rPr>
          <w:rFonts w:ascii="Times New Roman" w:eastAsia="Times New Roman" w:hAnsi="Times New Roman" w:cs="Times New Roman"/>
          <w:color w:val="333333"/>
          <w:sz w:val="27"/>
          <w:szCs w:val="27"/>
          <w:lang w:val="en-US" w:eastAsia="ru-RU"/>
        </w:rPr>
        <w:t xml:space="preserve"> </w:t>
      </w:r>
      <w:r w:rsidRPr="00DD3C59">
        <w:rPr>
          <w:rFonts w:ascii="Times New Roman" w:eastAsia="Times New Roman" w:hAnsi="Times New Roman" w:cs="Times New Roman"/>
          <w:color w:val="333333"/>
          <w:sz w:val="27"/>
          <w:szCs w:val="27"/>
          <w:lang w:val="en-US" w:eastAsia="ru-RU"/>
        </w:rPr>
        <w:t>at</w:t>
      </w:r>
      <w:r w:rsidRPr="00F86F5E">
        <w:rPr>
          <w:rFonts w:ascii="Times New Roman" w:eastAsia="Times New Roman" w:hAnsi="Times New Roman" w:cs="Times New Roman"/>
          <w:color w:val="333333"/>
          <w:sz w:val="27"/>
          <w:szCs w:val="27"/>
          <w:lang w:val="en-US" w:eastAsia="ru-RU"/>
        </w:rPr>
        <w:t xml:space="preserve"> </w:t>
      </w:r>
      <w:r w:rsidRPr="00DD3C59">
        <w:rPr>
          <w:rFonts w:ascii="Times New Roman" w:eastAsia="Times New Roman" w:hAnsi="Times New Roman" w:cs="Times New Roman"/>
          <w:color w:val="333333"/>
          <w:sz w:val="27"/>
          <w:szCs w:val="27"/>
          <w:lang w:val="en-US" w:eastAsia="ru-RU"/>
        </w:rPr>
        <w:t>MAMI</w:t>
      </w:r>
      <w:r w:rsidRPr="00F86F5E">
        <w:rPr>
          <w:rFonts w:ascii="Times New Roman" w:eastAsia="Times New Roman" w:hAnsi="Times New Roman" w:cs="Times New Roman"/>
          <w:color w:val="333333"/>
          <w:sz w:val="27"/>
          <w:szCs w:val="27"/>
          <w:lang w:val="en-US" w:eastAsia="ru-RU"/>
        </w:rPr>
        <w:t xml:space="preserve"> </w:t>
      </w:r>
      <w:r w:rsidRPr="00DD3C59">
        <w:rPr>
          <w:rFonts w:ascii="Times New Roman" w:eastAsia="Times New Roman" w:hAnsi="Times New Roman" w:cs="Times New Roman"/>
          <w:color w:val="333333"/>
          <w:sz w:val="27"/>
          <w:szCs w:val="27"/>
          <w:lang w:val="en-US" w:eastAsia="ru-RU"/>
        </w:rPr>
        <w:t>for</w:t>
      </w:r>
      <w:r w:rsidRPr="00F86F5E">
        <w:rPr>
          <w:rFonts w:ascii="Times New Roman" w:eastAsia="Times New Roman" w:hAnsi="Times New Roman" w:cs="Times New Roman"/>
          <w:color w:val="333333"/>
          <w:sz w:val="27"/>
          <w:szCs w:val="27"/>
          <w:lang w:val="en-US" w:eastAsia="ru-RU"/>
        </w:rPr>
        <w:t xml:space="preserve"> </w:t>
      </w:r>
      <w:r w:rsidRPr="00DD3C59">
        <w:rPr>
          <w:rFonts w:ascii="Times New Roman" w:eastAsia="Times New Roman" w:hAnsi="Times New Roman" w:cs="Times New Roman"/>
          <w:color w:val="333333"/>
          <w:sz w:val="27"/>
          <w:szCs w:val="27"/>
          <w:lang w:val="en-US" w:eastAsia="ru-RU"/>
        </w:rPr>
        <w:t>the</w:t>
      </w:r>
      <w:r w:rsidRPr="00F86F5E">
        <w:rPr>
          <w:rFonts w:ascii="Times New Roman" w:eastAsia="Times New Roman" w:hAnsi="Times New Roman" w:cs="Times New Roman"/>
          <w:color w:val="333333"/>
          <w:sz w:val="27"/>
          <w:szCs w:val="27"/>
          <w:lang w:val="en-US" w:eastAsia="ru-RU"/>
        </w:rPr>
        <w:t xml:space="preserve"> </w:t>
      </w:r>
      <w:r w:rsidRPr="00DD3C59">
        <w:rPr>
          <w:rFonts w:ascii="Times New Roman" w:eastAsia="Times New Roman" w:hAnsi="Times New Roman" w:cs="Times New Roman"/>
          <w:color w:val="333333"/>
          <w:sz w:val="27"/>
          <w:szCs w:val="27"/>
          <w:lang w:val="en-US" w:eastAsia="ru-RU"/>
        </w:rPr>
        <w:t>Extraction</w:t>
      </w:r>
      <w:r w:rsidRPr="00F86F5E">
        <w:rPr>
          <w:rFonts w:ascii="Times New Roman" w:eastAsia="Times New Roman" w:hAnsi="Times New Roman" w:cs="Times New Roman"/>
          <w:color w:val="333333"/>
          <w:sz w:val="27"/>
          <w:szCs w:val="27"/>
          <w:lang w:val="en-US" w:eastAsia="ru-RU"/>
        </w:rPr>
        <w:t xml:space="preserve"> </w:t>
      </w:r>
      <w:r w:rsidRPr="00DD3C59">
        <w:rPr>
          <w:rFonts w:ascii="Times New Roman" w:eastAsia="Times New Roman" w:hAnsi="Times New Roman" w:cs="Times New Roman"/>
          <w:color w:val="333333"/>
          <w:sz w:val="27"/>
          <w:szCs w:val="27"/>
          <w:lang w:val="en-US" w:eastAsia="ru-RU"/>
        </w:rPr>
        <w:t>of</w:t>
      </w:r>
      <w:r w:rsidRPr="00F86F5E">
        <w:rPr>
          <w:rFonts w:ascii="Times New Roman" w:eastAsia="Times New Roman" w:hAnsi="Times New Roman" w:cs="Times New Roman"/>
          <w:color w:val="333333"/>
          <w:sz w:val="27"/>
          <w:szCs w:val="27"/>
          <w:lang w:val="en-US" w:eastAsia="ru-RU"/>
        </w:rPr>
        <w:t xml:space="preserve"> </w:t>
      </w:r>
      <w:r w:rsidRPr="00DD3C59">
        <w:rPr>
          <w:rFonts w:ascii="Times New Roman" w:eastAsia="Times New Roman" w:hAnsi="Times New Roman" w:cs="Times New Roman"/>
          <w:color w:val="333333"/>
          <w:sz w:val="27"/>
          <w:szCs w:val="27"/>
          <w:lang w:val="en-US" w:eastAsia="ru-RU"/>
        </w:rPr>
        <w:t xml:space="preserve">the Electric and Magnetic Polarizabilities of the Proton. </w:t>
      </w:r>
      <w:r w:rsidRPr="00DD3C59">
        <w:rPr>
          <w:rFonts w:ascii="Times New Roman" w:eastAsia="Times New Roman" w:hAnsi="Times New Roman" w:cs="Times New Roman"/>
          <w:color w:val="555555"/>
          <w:sz w:val="24"/>
          <w:szCs w:val="24"/>
          <w:lang w:val="en-US" w:eastAsia="ru-RU"/>
        </w:rPr>
        <w:t>Phys</w:t>
      </w:r>
      <w:r w:rsidRPr="0096625D">
        <w:rPr>
          <w:rFonts w:ascii="Times New Roman" w:eastAsia="Times New Roman" w:hAnsi="Times New Roman" w:cs="Times New Roman"/>
          <w:color w:val="555555"/>
          <w:sz w:val="24"/>
          <w:szCs w:val="24"/>
          <w:lang w:eastAsia="ru-RU"/>
        </w:rPr>
        <w:t xml:space="preserve">. </w:t>
      </w:r>
      <w:r w:rsidRPr="00DD3C59">
        <w:rPr>
          <w:rFonts w:ascii="Times New Roman" w:eastAsia="Times New Roman" w:hAnsi="Times New Roman" w:cs="Times New Roman"/>
          <w:color w:val="555555"/>
          <w:sz w:val="24"/>
          <w:szCs w:val="24"/>
          <w:lang w:val="en-US" w:eastAsia="ru-RU"/>
        </w:rPr>
        <w:t>Rev</w:t>
      </w:r>
      <w:r w:rsidRPr="0096625D">
        <w:rPr>
          <w:rFonts w:ascii="Times New Roman" w:eastAsia="Times New Roman" w:hAnsi="Times New Roman" w:cs="Times New Roman"/>
          <w:color w:val="555555"/>
          <w:sz w:val="24"/>
          <w:szCs w:val="24"/>
          <w:lang w:eastAsia="ru-RU"/>
        </w:rPr>
        <w:t xml:space="preserve">. </w:t>
      </w:r>
      <w:r w:rsidRPr="00DD3C59">
        <w:rPr>
          <w:rFonts w:ascii="Times New Roman" w:eastAsia="Times New Roman" w:hAnsi="Times New Roman" w:cs="Times New Roman"/>
          <w:color w:val="555555"/>
          <w:sz w:val="24"/>
          <w:szCs w:val="24"/>
          <w:lang w:val="en-US" w:eastAsia="ru-RU"/>
        </w:rPr>
        <w:t>Lett</w:t>
      </w:r>
      <w:r w:rsidRPr="0096625D">
        <w:rPr>
          <w:rFonts w:ascii="Times New Roman" w:eastAsia="Times New Roman" w:hAnsi="Times New Roman" w:cs="Times New Roman"/>
          <w:color w:val="555555"/>
          <w:sz w:val="24"/>
          <w:szCs w:val="24"/>
          <w:lang w:eastAsia="ru-RU"/>
        </w:rPr>
        <w:t>.</w:t>
      </w:r>
      <w:r w:rsidRPr="00DD3C59">
        <w:rPr>
          <w:rFonts w:ascii="Times New Roman" w:eastAsia="Times New Roman" w:hAnsi="Times New Roman" w:cs="Times New Roman"/>
          <w:color w:val="555555"/>
          <w:sz w:val="24"/>
          <w:szCs w:val="24"/>
          <w:lang w:val="en-US" w:eastAsia="ru-RU"/>
        </w:rPr>
        <w:t> </w:t>
      </w:r>
      <w:r w:rsidRPr="0096625D">
        <w:rPr>
          <w:rFonts w:ascii="Times New Roman" w:eastAsia="Times New Roman" w:hAnsi="Times New Roman" w:cs="Times New Roman"/>
          <w:b/>
          <w:bCs/>
          <w:color w:val="555555"/>
          <w:sz w:val="24"/>
          <w:szCs w:val="24"/>
          <w:lang w:eastAsia="ru-RU"/>
        </w:rPr>
        <w:t>128</w:t>
      </w:r>
      <w:r w:rsidRPr="0096625D">
        <w:rPr>
          <w:rFonts w:ascii="Times New Roman" w:eastAsia="Times New Roman" w:hAnsi="Times New Roman" w:cs="Times New Roman"/>
          <w:color w:val="555555"/>
          <w:sz w:val="24"/>
          <w:szCs w:val="24"/>
          <w:lang w:eastAsia="ru-RU"/>
        </w:rPr>
        <w:t xml:space="preserve">, 132503 </w:t>
      </w:r>
      <w:r>
        <w:rPr>
          <w:rFonts w:ascii="Times New Roman" w:eastAsia="Times New Roman" w:hAnsi="Times New Roman" w:cs="Times New Roman"/>
          <w:color w:val="555555"/>
          <w:sz w:val="24"/>
          <w:szCs w:val="24"/>
          <w:lang w:eastAsia="ru-RU"/>
        </w:rPr>
        <w:t>(</w:t>
      </w:r>
      <w:r w:rsidRPr="0096625D">
        <w:rPr>
          <w:rFonts w:ascii="Times New Roman" w:eastAsia="Times New Roman" w:hAnsi="Times New Roman" w:cs="Times New Roman"/>
          <w:color w:val="555555"/>
          <w:sz w:val="24"/>
          <w:szCs w:val="24"/>
          <w:lang w:eastAsia="ru-RU"/>
        </w:rPr>
        <w:t>2022).</w:t>
      </w:r>
    </w:p>
    <w:p w14:paraId="7F182F5B" w14:textId="77777777" w:rsidR="00CB61AC" w:rsidRPr="00DD3C59" w:rsidRDefault="00CB61AC" w:rsidP="00CB61AC">
      <w:pPr>
        <w:pStyle w:val="a8"/>
        <w:shd w:val="clear" w:color="auto" w:fill="FFFFFF"/>
        <w:spacing w:before="100" w:beforeAutospacing="1" w:after="100" w:afterAutospacing="1" w:line="240" w:lineRule="auto"/>
        <w:outlineLvl w:val="2"/>
        <w:rPr>
          <w:rFonts w:ascii="Times New Roman" w:eastAsia="Times New Roman" w:hAnsi="Times New Roman" w:cs="Times New Roman"/>
          <w:color w:val="333333"/>
          <w:sz w:val="24"/>
          <w:szCs w:val="24"/>
          <w:lang w:eastAsia="ru-RU"/>
        </w:rPr>
      </w:pPr>
      <w:r w:rsidRPr="00DD3C59">
        <w:rPr>
          <w:rFonts w:ascii="Times New Roman" w:hAnsi="Times New Roman" w:cs="Times New Roman"/>
          <w:sz w:val="24"/>
          <w:szCs w:val="24"/>
        </w:rPr>
        <w:t xml:space="preserve">Коллаборация А2, автор из ИЯИ РАН: </w:t>
      </w:r>
      <w:proofErr w:type="spellStart"/>
      <w:r w:rsidRPr="00DD3C59">
        <w:rPr>
          <w:rFonts w:ascii="Times New Roman" w:hAnsi="Times New Roman" w:cs="Times New Roman"/>
          <w:sz w:val="24"/>
          <w:szCs w:val="24"/>
        </w:rPr>
        <w:t>Г.М.Гуревич</w:t>
      </w:r>
      <w:proofErr w:type="spellEnd"/>
    </w:p>
    <w:p w14:paraId="5DDDBA9B" w14:textId="77777777" w:rsidR="00CB61AC" w:rsidRDefault="00CB61AC" w:rsidP="00CB61AC">
      <w:pPr>
        <w:pStyle w:val="a8"/>
        <w:spacing w:after="0" w:line="240" w:lineRule="auto"/>
        <w:rPr>
          <w:rFonts w:ascii="Times New Roman" w:hAnsi="Times New Roman" w:cs="Times New Roman"/>
          <w:sz w:val="24"/>
          <w:szCs w:val="24"/>
        </w:rPr>
      </w:pPr>
    </w:p>
    <w:p w14:paraId="1E4CB297" w14:textId="77777777" w:rsidR="00CB61AC" w:rsidRPr="004F61B9" w:rsidRDefault="00CB61AC" w:rsidP="00CB61AC">
      <w:pPr>
        <w:pStyle w:val="a8"/>
        <w:spacing w:after="0" w:line="240" w:lineRule="auto"/>
        <w:rPr>
          <w:rFonts w:ascii="Times New Roman" w:hAnsi="Times New Roman" w:cs="Times New Roman"/>
          <w:b/>
          <w:i/>
          <w:sz w:val="24"/>
          <w:szCs w:val="24"/>
        </w:rPr>
      </w:pPr>
      <w:r w:rsidRPr="004F61B9">
        <w:rPr>
          <w:rFonts w:ascii="Times New Roman" w:hAnsi="Times New Roman" w:cs="Times New Roman"/>
          <w:b/>
          <w:i/>
          <w:sz w:val="24"/>
          <w:szCs w:val="24"/>
        </w:rPr>
        <w:t xml:space="preserve">Координатор: Гуревич Григорий </w:t>
      </w:r>
      <w:proofErr w:type="spellStart"/>
      <w:r w:rsidRPr="004F61B9">
        <w:rPr>
          <w:rFonts w:ascii="Times New Roman" w:hAnsi="Times New Roman" w:cs="Times New Roman"/>
          <w:b/>
          <w:i/>
          <w:sz w:val="24"/>
          <w:szCs w:val="24"/>
        </w:rPr>
        <w:t>Манович</w:t>
      </w:r>
      <w:proofErr w:type="spellEnd"/>
    </w:p>
    <w:p w14:paraId="7F6BFC01" w14:textId="77777777" w:rsidR="00CB61AC" w:rsidRDefault="00CB61AC" w:rsidP="00CB61AC">
      <w:pPr>
        <w:pStyle w:val="a8"/>
        <w:spacing w:after="0" w:line="240" w:lineRule="auto"/>
        <w:rPr>
          <w:rFonts w:ascii="Times New Roman" w:hAnsi="Times New Roman" w:cs="Times New Roman"/>
          <w:sz w:val="24"/>
          <w:szCs w:val="24"/>
        </w:rPr>
      </w:pPr>
      <w:r>
        <w:rPr>
          <w:rFonts w:ascii="Times New Roman" w:hAnsi="Times New Roman" w:cs="Times New Roman"/>
          <w:sz w:val="24"/>
          <w:szCs w:val="24"/>
        </w:rPr>
        <w:t>тел.: 8(499)135-40-43</w:t>
      </w:r>
    </w:p>
    <w:p w14:paraId="6CAFB88F" w14:textId="77777777" w:rsidR="00CB61AC" w:rsidRPr="008D3773" w:rsidRDefault="00CB61AC" w:rsidP="00CB61AC">
      <w:pPr>
        <w:pStyle w:val="a8"/>
        <w:spacing w:after="0" w:line="240" w:lineRule="auto"/>
        <w:rPr>
          <w:rFonts w:ascii="Times New Roman" w:hAnsi="Times New Roman" w:cs="Times New Roman"/>
          <w:sz w:val="24"/>
          <w:szCs w:val="24"/>
        </w:rPr>
      </w:pPr>
      <w:r>
        <w:rPr>
          <w:rFonts w:ascii="Times New Roman" w:hAnsi="Times New Roman" w:cs="Times New Roman"/>
          <w:sz w:val="24"/>
          <w:szCs w:val="24"/>
        </w:rPr>
        <w:t xml:space="preserve">эл. почта: </w:t>
      </w:r>
      <w:hyperlink r:id="rId22" w:history="1">
        <w:r w:rsidRPr="000D3569">
          <w:rPr>
            <w:rStyle w:val="a6"/>
            <w:lang w:val="en-US"/>
          </w:rPr>
          <w:t>gurevich</w:t>
        </w:r>
        <w:r w:rsidRPr="000D3569">
          <w:rPr>
            <w:rStyle w:val="a6"/>
          </w:rPr>
          <w:t>@</w:t>
        </w:r>
        <w:r w:rsidRPr="000D3569">
          <w:rPr>
            <w:rStyle w:val="a6"/>
            <w:lang w:val="en-US"/>
          </w:rPr>
          <w:t>inr</w:t>
        </w:r>
        <w:r w:rsidRPr="000D3569">
          <w:rPr>
            <w:rStyle w:val="a6"/>
          </w:rPr>
          <w:t>.</w:t>
        </w:r>
        <w:proofErr w:type="spellStart"/>
        <w:r w:rsidRPr="000D3569">
          <w:rPr>
            <w:rStyle w:val="a6"/>
            <w:lang w:val="en-US"/>
          </w:rPr>
          <w:t>ru</w:t>
        </w:r>
        <w:proofErr w:type="spellEnd"/>
      </w:hyperlink>
    </w:p>
    <w:p w14:paraId="2C482C14" w14:textId="784714CF" w:rsidR="00CB61AC" w:rsidRDefault="00CB61AC" w:rsidP="00CB61AC">
      <w:pPr>
        <w:pStyle w:val="a8"/>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ПФНИ </w:t>
      </w:r>
      <w:r w:rsidRPr="00C573C2">
        <w:rPr>
          <w:rFonts w:ascii="Times New Roman" w:hAnsi="Times New Roman" w:cs="Times New Roman"/>
          <w:sz w:val="24"/>
          <w:szCs w:val="24"/>
        </w:rPr>
        <w:t>1.3.3.1</w:t>
      </w:r>
      <w:r w:rsidRPr="00AA22B1">
        <w:rPr>
          <w:rFonts w:ascii="Times New Roman" w:hAnsi="Times New Roman" w:cs="Times New Roman"/>
          <w:sz w:val="24"/>
          <w:szCs w:val="24"/>
        </w:rPr>
        <w:t xml:space="preserve">. </w:t>
      </w:r>
      <w:r>
        <w:rPr>
          <w:rFonts w:ascii="Times New Roman" w:hAnsi="Times New Roman" w:cs="Times New Roman"/>
          <w:sz w:val="24"/>
          <w:szCs w:val="24"/>
        </w:rPr>
        <w:t>Физика элементарных частиц и фундаментальных взаимодействий</w:t>
      </w:r>
      <w:r w:rsidRPr="00AA22B1">
        <w:rPr>
          <w:rFonts w:ascii="Times New Roman" w:hAnsi="Times New Roman" w:cs="Times New Roman"/>
          <w:sz w:val="24"/>
          <w:szCs w:val="24"/>
        </w:rPr>
        <w:t>.</w:t>
      </w:r>
    </w:p>
    <w:p w14:paraId="59F63698" w14:textId="77777777" w:rsidR="00CB61AC" w:rsidRPr="00AA22B1" w:rsidRDefault="00CB61AC" w:rsidP="00CB61AC">
      <w:pPr>
        <w:pStyle w:val="a8"/>
        <w:spacing w:after="0" w:line="240" w:lineRule="auto"/>
        <w:rPr>
          <w:rFonts w:ascii="Times New Roman" w:hAnsi="Times New Roman" w:cs="Times New Roman"/>
          <w:sz w:val="24"/>
          <w:szCs w:val="24"/>
        </w:rPr>
      </w:pPr>
    </w:p>
    <w:p w14:paraId="39765D75" w14:textId="77777777" w:rsidR="00402A8E" w:rsidRPr="00402A8E" w:rsidRDefault="00402A8E" w:rsidP="00402A8E">
      <w:pPr>
        <w:pStyle w:val="a8"/>
        <w:numPr>
          <w:ilvl w:val="0"/>
          <w:numId w:val="7"/>
        </w:numPr>
        <w:spacing w:after="0"/>
        <w:jc w:val="center"/>
        <w:rPr>
          <w:i/>
        </w:rPr>
      </w:pPr>
      <w:r w:rsidRPr="00402A8E">
        <w:rPr>
          <w:rFonts w:ascii="Times New Roman" w:eastAsia="Times New Roman" w:hAnsi="Times New Roman"/>
          <w:b/>
          <w:i/>
          <w:sz w:val="24"/>
          <w:szCs w:val="24"/>
        </w:rPr>
        <w:t xml:space="preserve">Ограничения на напряженность внегалактического магнитного поля </w:t>
      </w:r>
      <w:r w:rsidRPr="00402A8E">
        <w:rPr>
          <w:rFonts w:ascii="Times New Roman" w:eastAsia="Times New Roman" w:hAnsi="Times New Roman"/>
          <w:b/>
          <w:i/>
          <w:color w:val="000000"/>
          <w:sz w:val="24"/>
          <w:szCs w:val="24"/>
        </w:rPr>
        <w:t xml:space="preserve">по анализу спектров </w:t>
      </w:r>
      <w:proofErr w:type="spellStart"/>
      <w:r w:rsidRPr="00402A8E">
        <w:rPr>
          <w:rFonts w:ascii="Times New Roman" w:eastAsia="Times New Roman" w:hAnsi="Times New Roman"/>
          <w:b/>
          <w:i/>
          <w:color w:val="000000"/>
          <w:sz w:val="24"/>
          <w:szCs w:val="24"/>
        </w:rPr>
        <w:t>блазаров</w:t>
      </w:r>
      <w:proofErr w:type="spellEnd"/>
      <w:r w:rsidRPr="00402A8E">
        <w:rPr>
          <w:rFonts w:ascii="Times New Roman" w:eastAsia="Times New Roman" w:hAnsi="Times New Roman"/>
          <w:b/>
          <w:i/>
          <w:color w:val="000000"/>
          <w:sz w:val="24"/>
          <w:szCs w:val="24"/>
        </w:rPr>
        <w:t xml:space="preserve"> на основе 145 месяцев наблюдений космического гамма-телескопа </w:t>
      </w:r>
      <w:proofErr w:type="spellStart"/>
      <w:r w:rsidRPr="00402A8E">
        <w:rPr>
          <w:rFonts w:ascii="Times New Roman" w:eastAsia="Times New Roman" w:hAnsi="Times New Roman"/>
          <w:b/>
          <w:i/>
          <w:color w:val="000000"/>
          <w:sz w:val="24"/>
          <w:szCs w:val="24"/>
        </w:rPr>
        <w:t>Fermi</w:t>
      </w:r>
      <w:proofErr w:type="spellEnd"/>
      <w:r w:rsidRPr="00402A8E">
        <w:rPr>
          <w:rFonts w:ascii="Times New Roman" w:eastAsia="Times New Roman" w:hAnsi="Times New Roman"/>
          <w:b/>
          <w:i/>
          <w:color w:val="000000"/>
          <w:sz w:val="24"/>
          <w:szCs w:val="24"/>
        </w:rPr>
        <w:t>-LAT</w:t>
      </w:r>
    </w:p>
    <w:p w14:paraId="0CEC23B4" w14:textId="77777777" w:rsidR="00402A8E" w:rsidRDefault="00402A8E" w:rsidP="00402A8E">
      <w:pPr>
        <w:spacing w:after="0" w:line="276" w:lineRule="auto"/>
        <w:ind w:firstLine="720"/>
        <w:jc w:val="both"/>
      </w:pPr>
      <w:r>
        <w:rPr>
          <w:rFonts w:ascii="Times New Roman" w:eastAsia="Times New Roman" w:hAnsi="Times New Roman"/>
          <w:sz w:val="24"/>
          <w:szCs w:val="24"/>
        </w:rPr>
        <w:t>Получены ограничения на напряженность B внегалактического магнитного поля (</w:t>
      </w:r>
      <w:proofErr w:type="spellStart"/>
      <w:r>
        <w:rPr>
          <w:rFonts w:ascii="Times New Roman" w:eastAsia="Times New Roman" w:hAnsi="Times New Roman"/>
          <w:sz w:val="24"/>
          <w:szCs w:val="24"/>
        </w:rPr>
        <w:t>extragalactic</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magnetic</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field</w:t>
      </w:r>
      <w:proofErr w:type="spellEnd"/>
      <w:r>
        <w:rPr>
          <w:rFonts w:ascii="Times New Roman" w:eastAsia="Times New Roman" w:hAnsi="Times New Roman"/>
          <w:sz w:val="24"/>
          <w:szCs w:val="24"/>
        </w:rPr>
        <w:t xml:space="preserve">, EGMF) на основе открытых данных наблюдений космического телескопа </w:t>
      </w:r>
      <w:proofErr w:type="spellStart"/>
      <w:r>
        <w:rPr>
          <w:rFonts w:ascii="Times New Roman" w:eastAsia="Times New Roman" w:hAnsi="Times New Roman"/>
          <w:i/>
          <w:sz w:val="24"/>
          <w:szCs w:val="24"/>
        </w:rPr>
        <w:t>Fermi</w:t>
      </w:r>
      <w:proofErr w:type="spellEnd"/>
      <w:r>
        <w:rPr>
          <w:rFonts w:ascii="Times New Roman" w:eastAsia="Times New Roman" w:hAnsi="Times New Roman"/>
          <w:sz w:val="24"/>
          <w:szCs w:val="24"/>
        </w:rPr>
        <w:t xml:space="preserve">-LAT трех </w:t>
      </w:r>
      <w:proofErr w:type="spellStart"/>
      <w:r>
        <w:rPr>
          <w:rFonts w:ascii="Times New Roman" w:eastAsia="Times New Roman" w:hAnsi="Times New Roman"/>
          <w:sz w:val="24"/>
          <w:szCs w:val="24"/>
        </w:rPr>
        <w:t>блазаров</w:t>
      </w:r>
      <w:proofErr w:type="spellEnd"/>
      <w:r>
        <w:rPr>
          <w:rFonts w:ascii="Times New Roman" w:eastAsia="Times New Roman" w:hAnsi="Times New Roman"/>
          <w:sz w:val="24"/>
          <w:szCs w:val="24"/>
        </w:rPr>
        <w:t xml:space="preserve"> (1ES 1218+304, 1ES 0347-121, 1ES 1101-232). Кроме того, в настоящей работе использовались опубликованные измерения спектральных распределений энергии (</w:t>
      </w:r>
      <w:proofErr w:type="spellStart"/>
      <w:r>
        <w:rPr>
          <w:rFonts w:ascii="Times New Roman" w:eastAsia="Times New Roman" w:hAnsi="Times New Roman"/>
          <w:sz w:val="24"/>
          <w:szCs w:val="24"/>
        </w:rPr>
        <w:t>spectral</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energy</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distributions</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SEDs</w:t>
      </w:r>
      <w:proofErr w:type="spellEnd"/>
      <w:r>
        <w:rPr>
          <w:rFonts w:ascii="Times New Roman" w:eastAsia="Times New Roman" w:hAnsi="Times New Roman"/>
          <w:sz w:val="24"/>
          <w:szCs w:val="24"/>
        </w:rPr>
        <w:t xml:space="preserve">) этих </w:t>
      </w:r>
      <w:proofErr w:type="spellStart"/>
      <w:r>
        <w:rPr>
          <w:rFonts w:ascii="Times New Roman" w:eastAsia="Times New Roman" w:hAnsi="Times New Roman"/>
          <w:sz w:val="24"/>
          <w:szCs w:val="24"/>
        </w:rPr>
        <w:t>блазаров</w:t>
      </w:r>
      <w:proofErr w:type="spellEnd"/>
      <w:r>
        <w:rPr>
          <w:rFonts w:ascii="Times New Roman" w:eastAsia="Times New Roman" w:hAnsi="Times New Roman"/>
          <w:sz w:val="24"/>
          <w:szCs w:val="24"/>
        </w:rPr>
        <w:t xml:space="preserve"> атмосферными </w:t>
      </w:r>
      <w:proofErr w:type="spellStart"/>
      <w:r>
        <w:rPr>
          <w:rFonts w:ascii="Times New Roman" w:eastAsia="Times New Roman" w:hAnsi="Times New Roman"/>
          <w:sz w:val="24"/>
          <w:szCs w:val="24"/>
        </w:rPr>
        <w:t>черенковскими</w:t>
      </w:r>
      <w:proofErr w:type="spellEnd"/>
      <w:r>
        <w:rPr>
          <w:rFonts w:ascii="Times New Roman" w:eastAsia="Times New Roman" w:hAnsi="Times New Roman"/>
          <w:sz w:val="24"/>
          <w:szCs w:val="24"/>
        </w:rPr>
        <w:t xml:space="preserve"> гамма-телескопами H.E.S.S. и VERITAS. С использованием открытого кода ELMAG 3.01 получены модельные </w:t>
      </w:r>
      <w:proofErr w:type="spellStart"/>
      <w:r>
        <w:rPr>
          <w:rFonts w:ascii="Times New Roman" w:eastAsia="Times New Roman" w:hAnsi="Times New Roman"/>
          <w:sz w:val="24"/>
          <w:szCs w:val="24"/>
        </w:rPr>
        <w:t>SEDs</w:t>
      </w:r>
      <w:proofErr w:type="spellEnd"/>
      <w:r>
        <w:rPr>
          <w:rFonts w:ascii="Times New Roman" w:eastAsia="Times New Roman" w:hAnsi="Times New Roman"/>
          <w:sz w:val="24"/>
          <w:szCs w:val="24"/>
        </w:rPr>
        <w:t xml:space="preserve"> источников при различных значениях B (от 10</w:t>
      </w:r>
      <w:r>
        <w:rPr>
          <w:rFonts w:ascii="Times New Roman" w:eastAsia="Times New Roman" w:hAnsi="Times New Roman"/>
          <w:sz w:val="24"/>
          <w:szCs w:val="24"/>
          <w:vertAlign w:val="superscript"/>
        </w:rPr>
        <w:t>-19</w:t>
      </w:r>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Гс</w:t>
      </w:r>
      <w:proofErr w:type="spellEnd"/>
      <w:r>
        <w:rPr>
          <w:rFonts w:ascii="Times New Roman" w:eastAsia="Times New Roman" w:hAnsi="Times New Roman"/>
          <w:sz w:val="24"/>
          <w:szCs w:val="24"/>
        </w:rPr>
        <w:t xml:space="preserve"> до 10</w:t>
      </w:r>
      <w:r>
        <w:rPr>
          <w:rFonts w:ascii="Times New Roman" w:eastAsia="Times New Roman" w:hAnsi="Times New Roman"/>
          <w:sz w:val="24"/>
          <w:szCs w:val="24"/>
          <w:vertAlign w:val="superscript"/>
        </w:rPr>
        <w:t>-12</w:t>
      </w:r>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Гс</w:t>
      </w:r>
      <w:proofErr w:type="spellEnd"/>
      <w:r>
        <w:rPr>
          <w:rFonts w:ascii="Times New Roman" w:eastAsia="Times New Roman" w:hAnsi="Times New Roman"/>
          <w:sz w:val="24"/>
          <w:szCs w:val="24"/>
        </w:rPr>
        <w:t xml:space="preserve">). Модельные </w:t>
      </w:r>
      <w:proofErr w:type="spellStart"/>
      <w:r>
        <w:rPr>
          <w:rFonts w:ascii="Times New Roman" w:eastAsia="Times New Roman" w:hAnsi="Times New Roman"/>
          <w:sz w:val="24"/>
          <w:szCs w:val="24"/>
        </w:rPr>
        <w:t>SEDs</w:t>
      </w:r>
      <w:proofErr w:type="spellEnd"/>
      <w:r>
        <w:rPr>
          <w:rFonts w:ascii="Times New Roman" w:eastAsia="Times New Roman" w:hAnsi="Times New Roman"/>
          <w:sz w:val="24"/>
          <w:szCs w:val="24"/>
        </w:rPr>
        <w:t xml:space="preserve"> затем использовались для аппроксимации измеренных гамма-телескопами </w:t>
      </w:r>
      <w:proofErr w:type="spellStart"/>
      <w:r>
        <w:rPr>
          <w:rFonts w:ascii="Times New Roman" w:eastAsia="Times New Roman" w:hAnsi="Times New Roman"/>
          <w:sz w:val="24"/>
          <w:szCs w:val="24"/>
        </w:rPr>
        <w:t>SEDs</w:t>
      </w:r>
      <w:proofErr w:type="spellEnd"/>
      <w:r>
        <w:rPr>
          <w:rFonts w:ascii="Times New Roman" w:eastAsia="Times New Roman" w:hAnsi="Times New Roman"/>
          <w:sz w:val="24"/>
          <w:szCs w:val="24"/>
        </w:rPr>
        <w:t xml:space="preserve"> при различных предположениях о возможном спектре первичных </w:t>
      </w:r>
      <w:r>
        <w:rPr>
          <w:rFonts w:ascii="Times New Roman" w:eastAsia="Times New Roman" w:hAnsi="Times New Roman"/>
          <w:sz w:val="24"/>
          <w:szCs w:val="24"/>
        </w:rPr>
        <w:lastRenderedPageBreak/>
        <w:t>гамма-квантов в источнике. Вне зависимости от сделанных предположений о функциональной форме первичного спектра гамма-квантов в источнике значения B≤10</w:t>
      </w:r>
      <w:r>
        <w:rPr>
          <w:rFonts w:ascii="Times New Roman" w:eastAsia="Times New Roman" w:hAnsi="Times New Roman"/>
          <w:sz w:val="24"/>
          <w:szCs w:val="24"/>
          <w:vertAlign w:val="superscript"/>
        </w:rPr>
        <w:t>−17</w:t>
      </w:r>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Гс</w:t>
      </w:r>
      <w:proofErr w:type="spellEnd"/>
      <w:r>
        <w:rPr>
          <w:rFonts w:ascii="Times New Roman" w:eastAsia="Times New Roman" w:hAnsi="Times New Roman"/>
          <w:sz w:val="24"/>
          <w:szCs w:val="24"/>
        </w:rPr>
        <w:t xml:space="preserve"> исключены на уровне статистической значимости Z &gt; 4 σ.</w:t>
      </w:r>
    </w:p>
    <w:p w14:paraId="5A226DD5" w14:textId="77777777" w:rsidR="00402A8E" w:rsidRDefault="00402A8E" w:rsidP="00402A8E">
      <w:pPr>
        <w:spacing w:after="0" w:line="276" w:lineRule="auto"/>
        <w:jc w:val="center"/>
      </w:pPr>
      <w:r>
        <w:rPr>
          <w:noProof/>
        </w:rPr>
        <w:drawing>
          <wp:inline distT="0" distB="0" distL="0" distR="0" wp14:anchorId="5299A39D" wp14:editId="6B2692A0">
            <wp:extent cx="3427095" cy="2571750"/>
            <wp:effectExtent l="0" t="0" r="0" b="0"/>
            <wp:docPr id="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pic:cNvPicPr>
                      <a:picLocks noChangeAspect="1" noChangeArrowheads="1"/>
                    </pic:cNvPicPr>
                  </pic:nvPicPr>
                  <pic:blipFill>
                    <a:blip r:embed="rId23"/>
                    <a:srcRect l="-3" t="-5" r="-3" b="-5"/>
                    <a:stretch>
                      <a:fillRect/>
                    </a:stretch>
                  </pic:blipFill>
                  <pic:spPr bwMode="auto">
                    <a:xfrm>
                      <a:off x="0" y="0"/>
                      <a:ext cx="3427095" cy="2571750"/>
                    </a:xfrm>
                    <a:prstGeom prst="rect">
                      <a:avLst/>
                    </a:prstGeom>
                  </pic:spPr>
                </pic:pic>
              </a:graphicData>
            </a:graphic>
          </wp:inline>
        </w:drawing>
      </w:r>
    </w:p>
    <w:p w14:paraId="75DC5C1E" w14:textId="77777777" w:rsidR="00402A8E" w:rsidRPr="004878C0" w:rsidRDefault="00402A8E" w:rsidP="00402A8E">
      <w:pPr>
        <w:spacing w:after="0" w:line="276" w:lineRule="auto"/>
        <w:jc w:val="center"/>
        <w:rPr>
          <w:rFonts w:ascii="Times New Roman" w:eastAsia="Times New Roman" w:hAnsi="Times New Roman"/>
          <w:sz w:val="24"/>
          <w:szCs w:val="24"/>
        </w:rPr>
      </w:pPr>
      <w:r w:rsidRPr="004878C0">
        <w:rPr>
          <w:rFonts w:ascii="Times New Roman" w:eastAsia="Times New Roman" w:hAnsi="Times New Roman"/>
          <w:sz w:val="24"/>
          <w:szCs w:val="24"/>
        </w:rPr>
        <w:t xml:space="preserve">Рис. 2. Зависимость статистической значимости Z от напряженности внегалактического магнитного поля B для различных форм первичного спектра </w:t>
      </w:r>
      <w:proofErr w:type="spellStart"/>
      <w:r w:rsidRPr="004878C0">
        <w:rPr>
          <w:rFonts w:ascii="Times New Roman" w:eastAsia="Times New Roman" w:hAnsi="Times New Roman"/>
          <w:sz w:val="24"/>
          <w:szCs w:val="24"/>
        </w:rPr>
        <w:t>блазаров</w:t>
      </w:r>
      <w:proofErr w:type="spellEnd"/>
      <w:r w:rsidRPr="004878C0">
        <w:rPr>
          <w:rFonts w:ascii="Times New Roman" w:eastAsia="Times New Roman" w:hAnsi="Times New Roman"/>
          <w:sz w:val="24"/>
          <w:szCs w:val="24"/>
        </w:rPr>
        <w:t>.</w:t>
      </w:r>
    </w:p>
    <w:p w14:paraId="21C6DFA4" w14:textId="77777777" w:rsidR="00402A8E" w:rsidRPr="00877DD8" w:rsidRDefault="00402A8E" w:rsidP="00402A8E">
      <w:pPr>
        <w:spacing w:after="0" w:line="276" w:lineRule="auto"/>
        <w:jc w:val="both"/>
        <w:rPr>
          <w:lang w:val="en-US"/>
        </w:rPr>
      </w:pPr>
      <w:r>
        <w:rPr>
          <w:rFonts w:ascii="Times New Roman" w:eastAsia="Times New Roman" w:hAnsi="Times New Roman"/>
          <w:b/>
          <w:sz w:val="24"/>
          <w:szCs w:val="24"/>
        </w:rPr>
        <w:t>Публикация</w:t>
      </w:r>
      <w:r w:rsidRPr="00877DD8">
        <w:rPr>
          <w:rFonts w:ascii="Times New Roman" w:eastAsia="Times New Roman" w:hAnsi="Times New Roman"/>
          <w:b/>
          <w:sz w:val="24"/>
          <w:szCs w:val="24"/>
          <w:lang w:val="en-US"/>
        </w:rPr>
        <w:t>:</w:t>
      </w:r>
    </w:p>
    <w:p w14:paraId="657E4A0D" w14:textId="77777777" w:rsidR="00402A8E" w:rsidRPr="00877DD8" w:rsidRDefault="00402A8E" w:rsidP="00402A8E">
      <w:pPr>
        <w:spacing w:after="0" w:line="276" w:lineRule="auto"/>
        <w:rPr>
          <w:lang w:val="en-US"/>
        </w:rPr>
      </w:pPr>
      <w:r>
        <w:rPr>
          <w:rFonts w:ascii="Times New Roman" w:eastAsia="Times New Roman" w:hAnsi="Times New Roman"/>
          <w:color w:val="000000"/>
          <w:sz w:val="24"/>
          <w:szCs w:val="24"/>
        </w:rPr>
        <w:t>Подлесный</w:t>
      </w:r>
      <w:r w:rsidRPr="00877DD8">
        <w:rPr>
          <w:rFonts w:ascii="Times New Roman" w:eastAsia="Times New Roman" w:hAnsi="Times New Roman"/>
          <w:color w:val="000000"/>
          <w:sz w:val="24"/>
          <w:szCs w:val="24"/>
          <w:lang w:val="en-US"/>
        </w:rPr>
        <w:t xml:space="preserve"> </w:t>
      </w:r>
      <w:r>
        <w:rPr>
          <w:rFonts w:ascii="Times New Roman" w:eastAsia="Times New Roman" w:hAnsi="Times New Roman"/>
          <w:color w:val="000000"/>
          <w:sz w:val="24"/>
          <w:szCs w:val="24"/>
        </w:rPr>
        <w:t>Е</w:t>
      </w:r>
      <w:r w:rsidRPr="00877DD8">
        <w:rPr>
          <w:rFonts w:ascii="Times New Roman" w:eastAsia="Times New Roman" w:hAnsi="Times New Roman"/>
          <w:color w:val="000000"/>
          <w:sz w:val="24"/>
          <w:szCs w:val="24"/>
          <w:lang w:val="en-US"/>
        </w:rPr>
        <w:t>.</w:t>
      </w:r>
      <w:r>
        <w:rPr>
          <w:rFonts w:ascii="Times New Roman" w:eastAsia="Times New Roman" w:hAnsi="Times New Roman"/>
          <w:color w:val="000000"/>
          <w:sz w:val="24"/>
          <w:szCs w:val="24"/>
        </w:rPr>
        <w:t>И</w:t>
      </w:r>
      <w:r w:rsidRPr="00877DD8">
        <w:rPr>
          <w:rFonts w:ascii="Times New Roman" w:eastAsia="Times New Roman" w:hAnsi="Times New Roman"/>
          <w:color w:val="000000"/>
          <w:sz w:val="24"/>
          <w:szCs w:val="24"/>
          <w:lang w:val="en-US"/>
        </w:rPr>
        <w:t xml:space="preserve">., </w:t>
      </w:r>
      <w:proofErr w:type="spellStart"/>
      <w:r>
        <w:rPr>
          <w:rFonts w:ascii="Times New Roman" w:eastAsia="Times New Roman" w:hAnsi="Times New Roman"/>
          <w:color w:val="000000"/>
          <w:sz w:val="24"/>
          <w:szCs w:val="24"/>
        </w:rPr>
        <w:t>Джатдоев</w:t>
      </w:r>
      <w:proofErr w:type="spellEnd"/>
      <w:r w:rsidRPr="00877DD8">
        <w:rPr>
          <w:rFonts w:ascii="Times New Roman" w:eastAsia="Times New Roman" w:hAnsi="Times New Roman"/>
          <w:color w:val="000000"/>
          <w:sz w:val="24"/>
          <w:szCs w:val="24"/>
          <w:lang w:val="en-US"/>
        </w:rPr>
        <w:t xml:space="preserve"> </w:t>
      </w:r>
      <w:r>
        <w:rPr>
          <w:rFonts w:ascii="Times New Roman" w:eastAsia="Times New Roman" w:hAnsi="Times New Roman"/>
          <w:color w:val="000000"/>
          <w:sz w:val="24"/>
          <w:szCs w:val="24"/>
        </w:rPr>
        <w:t>Т</w:t>
      </w:r>
      <w:r w:rsidRPr="00877DD8">
        <w:rPr>
          <w:rFonts w:ascii="Times New Roman" w:eastAsia="Times New Roman" w:hAnsi="Times New Roman"/>
          <w:color w:val="000000"/>
          <w:sz w:val="24"/>
          <w:szCs w:val="24"/>
          <w:lang w:val="en-US"/>
        </w:rPr>
        <w:t>.</w:t>
      </w:r>
      <w:r>
        <w:rPr>
          <w:rFonts w:ascii="Times New Roman" w:eastAsia="Times New Roman" w:hAnsi="Times New Roman"/>
          <w:color w:val="000000"/>
          <w:sz w:val="24"/>
          <w:szCs w:val="24"/>
        </w:rPr>
        <w:t>А</w:t>
      </w:r>
      <w:r w:rsidRPr="00877DD8">
        <w:rPr>
          <w:rFonts w:ascii="Times New Roman" w:eastAsia="Times New Roman" w:hAnsi="Times New Roman"/>
          <w:color w:val="000000"/>
          <w:sz w:val="24"/>
          <w:szCs w:val="24"/>
          <w:lang w:val="en-US"/>
        </w:rPr>
        <w:t xml:space="preserve">., </w:t>
      </w:r>
      <w:r>
        <w:rPr>
          <w:rFonts w:ascii="Times New Roman" w:eastAsia="Times New Roman" w:hAnsi="Times New Roman"/>
          <w:color w:val="000000"/>
          <w:sz w:val="24"/>
          <w:szCs w:val="24"/>
        </w:rPr>
        <w:t>Галкин</w:t>
      </w:r>
      <w:r w:rsidRPr="00877DD8">
        <w:rPr>
          <w:rFonts w:ascii="Times New Roman" w:eastAsia="Times New Roman" w:hAnsi="Times New Roman"/>
          <w:color w:val="000000"/>
          <w:sz w:val="24"/>
          <w:szCs w:val="24"/>
          <w:lang w:val="en-US"/>
        </w:rPr>
        <w:t xml:space="preserve"> </w:t>
      </w:r>
      <w:r>
        <w:rPr>
          <w:rFonts w:ascii="Times New Roman" w:eastAsia="Times New Roman" w:hAnsi="Times New Roman"/>
          <w:color w:val="000000"/>
          <w:sz w:val="24"/>
          <w:szCs w:val="24"/>
        </w:rPr>
        <w:t>В</w:t>
      </w:r>
      <w:r w:rsidRPr="00877DD8">
        <w:rPr>
          <w:rFonts w:ascii="Times New Roman" w:eastAsia="Times New Roman" w:hAnsi="Times New Roman"/>
          <w:color w:val="000000"/>
          <w:sz w:val="24"/>
          <w:szCs w:val="24"/>
          <w:lang w:val="en-US"/>
        </w:rPr>
        <w:t>.</w:t>
      </w:r>
      <w:r>
        <w:rPr>
          <w:rFonts w:ascii="Times New Roman" w:eastAsia="Times New Roman" w:hAnsi="Times New Roman"/>
          <w:color w:val="000000"/>
          <w:sz w:val="24"/>
          <w:szCs w:val="24"/>
        </w:rPr>
        <w:t>И</w:t>
      </w:r>
      <w:r w:rsidRPr="00877DD8">
        <w:rPr>
          <w:rFonts w:ascii="Times New Roman" w:eastAsia="Times New Roman" w:hAnsi="Times New Roman"/>
          <w:color w:val="000000"/>
          <w:sz w:val="24"/>
          <w:szCs w:val="24"/>
          <w:lang w:val="en-US"/>
        </w:rPr>
        <w:t>., “Constraints on the extragalactic magnetic field strength from blazar spectra based on 145 months of Fermi-LAT observations”, MNRAS, 516, 5379 (2022), doi:10.1093/</w:t>
      </w:r>
      <w:proofErr w:type="spellStart"/>
      <w:r w:rsidRPr="00877DD8">
        <w:rPr>
          <w:rFonts w:ascii="Times New Roman" w:eastAsia="Times New Roman" w:hAnsi="Times New Roman"/>
          <w:color w:val="000000"/>
          <w:sz w:val="24"/>
          <w:szCs w:val="24"/>
          <w:lang w:val="en-US"/>
        </w:rPr>
        <w:t>mnras</w:t>
      </w:r>
      <w:proofErr w:type="spellEnd"/>
      <w:r w:rsidRPr="00877DD8">
        <w:rPr>
          <w:rFonts w:ascii="Times New Roman" w:eastAsia="Times New Roman" w:hAnsi="Times New Roman"/>
          <w:color w:val="000000"/>
          <w:sz w:val="24"/>
          <w:szCs w:val="24"/>
          <w:lang w:val="en-US"/>
        </w:rPr>
        <w:t>/stac2509</w:t>
      </w:r>
    </w:p>
    <w:p w14:paraId="38EBCCC2" w14:textId="77777777" w:rsidR="00402A8E" w:rsidRPr="00877DD8" w:rsidRDefault="00402A8E" w:rsidP="00402A8E">
      <w:pPr>
        <w:widowControl w:val="0"/>
        <w:spacing w:after="0" w:line="240" w:lineRule="auto"/>
        <w:rPr>
          <w:rFonts w:ascii="Times New Roman" w:eastAsia="Times New Roman" w:hAnsi="Times New Roman"/>
          <w:color w:val="000000"/>
          <w:sz w:val="24"/>
          <w:szCs w:val="24"/>
          <w:lang w:val="en-US"/>
        </w:rPr>
      </w:pPr>
    </w:p>
    <w:p w14:paraId="491B07DE" w14:textId="77777777" w:rsidR="00402A8E" w:rsidRDefault="00402A8E" w:rsidP="00402A8E">
      <w:pPr>
        <w:spacing w:after="0" w:line="276" w:lineRule="auto"/>
        <w:jc w:val="both"/>
      </w:pPr>
      <w:r>
        <w:rPr>
          <w:rFonts w:ascii="Times New Roman" w:eastAsia="Times New Roman" w:hAnsi="Times New Roman"/>
          <w:b/>
          <w:sz w:val="24"/>
          <w:szCs w:val="24"/>
        </w:rPr>
        <w:t xml:space="preserve">Координатор работ: </w:t>
      </w:r>
      <w:proofErr w:type="spellStart"/>
      <w:r>
        <w:rPr>
          <w:rFonts w:ascii="Times New Roman" w:eastAsia="Times New Roman" w:hAnsi="Times New Roman"/>
          <w:b/>
          <w:sz w:val="24"/>
          <w:szCs w:val="24"/>
        </w:rPr>
        <w:t>Джатдоев</w:t>
      </w:r>
      <w:proofErr w:type="spellEnd"/>
      <w:r>
        <w:rPr>
          <w:rFonts w:ascii="Times New Roman" w:eastAsia="Times New Roman" w:hAnsi="Times New Roman"/>
          <w:b/>
          <w:sz w:val="24"/>
          <w:szCs w:val="24"/>
        </w:rPr>
        <w:t xml:space="preserve"> Тимур Ахматович</w:t>
      </w:r>
    </w:p>
    <w:p w14:paraId="2D099DE0" w14:textId="77777777" w:rsidR="00402A8E" w:rsidRDefault="00402A8E" w:rsidP="00402A8E">
      <w:pPr>
        <w:spacing w:after="0" w:line="276" w:lineRule="auto"/>
        <w:jc w:val="both"/>
      </w:pPr>
      <w:r>
        <w:rPr>
          <w:rFonts w:ascii="Times New Roman" w:eastAsia="Times New Roman" w:hAnsi="Times New Roman"/>
          <w:sz w:val="24"/>
          <w:szCs w:val="24"/>
        </w:rPr>
        <w:t>Тел: +7(903)786-4502</w:t>
      </w:r>
    </w:p>
    <w:p w14:paraId="64FA6620" w14:textId="77777777" w:rsidR="00402A8E" w:rsidRDefault="00402A8E" w:rsidP="00402A8E">
      <w:pPr>
        <w:spacing w:after="0" w:line="276" w:lineRule="auto"/>
        <w:jc w:val="both"/>
      </w:pPr>
      <w:r>
        <w:rPr>
          <w:rFonts w:ascii="Times New Roman" w:eastAsia="Times New Roman" w:hAnsi="Times New Roman"/>
          <w:sz w:val="24"/>
          <w:szCs w:val="24"/>
        </w:rPr>
        <w:t xml:space="preserve">Эл. почта: </w:t>
      </w:r>
      <w:hyperlink r:id="rId24">
        <w:r>
          <w:rPr>
            <w:rStyle w:val="ListLabel9"/>
            <w:rFonts w:eastAsia="Calibri"/>
          </w:rPr>
          <w:t>timur1606@gmail.com</w:t>
        </w:r>
      </w:hyperlink>
    </w:p>
    <w:p w14:paraId="752CCBF6" w14:textId="54576ADB" w:rsidR="00402A8E" w:rsidRDefault="00402A8E" w:rsidP="00402A8E">
      <w:pPr>
        <w:spacing w:after="0" w:line="276" w:lineRule="auto"/>
        <w:jc w:val="both"/>
        <w:rPr>
          <w:rFonts w:ascii="Times New Roman" w:eastAsia="Times New Roman" w:hAnsi="Times New Roman"/>
          <w:color w:val="000000"/>
          <w:sz w:val="24"/>
          <w:szCs w:val="24"/>
        </w:rPr>
      </w:pPr>
      <w:bookmarkStart w:id="3" w:name="_heading=h.1fob9te1"/>
      <w:bookmarkEnd w:id="3"/>
      <w:r>
        <w:rPr>
          <w:rFonts w:ascii="Times New Roman" w:eastAsia="Times New Roman" w:hAnsi="Times New Roman"/>
          <w:b/>
          <w:color w:val="000000"/>
          <w:sz w:val="24"/>
          <w:szCs w:val="24"/>
        </w:rPr>
        <w:t>ПФНИ</w:t>
      </w:r>
      <w:r>
        <w:rPr>
          <w:rFonts w:ascii="Times New Roman" w:eastAsia="Times New Roman" w:hAnsi="Times New Roman"/>
          <w:color w:val="000000"/>
          <w:sz w:val="24"/>
          <w:szCs w:val="24"/>
        </w:rPr>
        <w:t xml:space="preserve"> 1.3.3.3. Нейтринная физика, астрофизические и космологические аспекты ядерной физики и физики элементарных частиц</w:t>
      </w:r>
    </w:p>
    <w:p w14:paraId="38AB4813" w14:textId="77777777" w:rsidR="00402A8E" w:rsidRDefault="00402A8E" w:rsidP="00402A8E">
      <w:pPr>
        <w:spacing w:after="0" w:line="276" w:lineRule="auto"/>
        <w:jc w:val="both"/>
        <w:rPr>
          <w:rFonts w:ascii="Times New Roman" w:eastAsia="Times New Roman" w:hAnsi="Times New Roman"/>
          <w:color w:val="000000"/>
          <w:sz w:val="24"/>
          <w:szCs w:val="24"/>
        </w:rPr>
      </w:pPr>
    </w:p>
    <w:p w14:paraId="1C70DDF2" w14:textId="77777777" w:rsidR="004878C0" w:rsidRDefault="004878C0" w:rsidP="00402A8E">
      <w:pPr>
        <w:pStyle w:val="a8"/>
        <w:numPr>
          <w:ilvl w:val="0"/>
          <w:numId w:val="7"/>
        </w:numPr>
        <w:jc w:val="center"/>
      </w:pPr>
      <w:r w:rsidRPr="00402A8E">
        <w:rPr>
          <w:rFonts w:ascii="Times New Roman" w:eastAsia="Times New Roman" w:hAnsi="Times New Roman"/>
          <w:b/>
          <w:i/>
          <w:iCs/>
          <w:color w:val="000000"/>
          <w:sz w:val="24"/>
          <w:szCs w:val="24"/>
          <w:lang w:eastAsia="ru-RU"/>
        </w:rPr>
        <w:t xml:space="preserve">Черные отскоки и остатки в </w:t>
      </w:r>
      <w:proofErr w:type="spellStart"/>
      <w:r w:rsidRPr="00402A8E">
        <w:rPr>
          <w:rFonts w:ascii="Times New Roman" w:eastAsia="Times New Roman" w:hAnsi="Times New Roman"/>
          <w:b/>
          <w:i/>
          <w:iCs/>
          <w:color w:val="000000"/>
          <w:sz w:val="24"/>
          <w:szCs w:val="24"/>
          <w:lang w:eastAsia="ru-RU"/>
        </w:rPr>
        <w:t>дилатонной</w:t>
      </w:r>
      <w:proofErr w:type="spellEnd"/>
      <w:r w:rsidRPr="00402A8E">
        <w:rPr>
          <w:rFonts w:ascii="Times New Roman" w:eastAsia="Times New Roman" w:hAnsi="Times New Roman"/>
          <w:b/>
          <w:i/>
          <w:iCs/>
          <w:color w:val="000000"/>
          <w:sz w:val="24"/>
          <w:szCs w:val="24"/>
          <w:lang w:eastAsia="ru-RU"/>
        </w:rPr>
        <w:t xml:space="preserve"> гравитации</w:t>
      </w:r>
    </w:p>
    <w:p w14:paraId="30FF4B7C" w14:textId="77777777" w:rsidR="004878C0" w:rsidRDefault="004878C0" w:rsidP="004878C0">
      <w:pPr>
        <w:spacing w:after="0"/>
        <w:jc w:val="both"/>
      </w:pPr>
      <w:r>
        <w:tab/>
      </w:r>
      <w:r>
        <w:rPr>
          <w:rFonts w:ascii="Times New Roman" w:eastAsia="Times New Roman" w:hAnsi="Times New Roman"/>
          <w:sz w:val="24"/>
          <w:szCs w:val="24"/>
        </w:rPr>
        <w:t xml:space="preserve">В рамках </w:t>
      </w:r>
      <w:proofErr w:type="spellStart"/>
      <w:r>
        <w:rPr>
          <w:rFonts w:ascii="Times New Roman" w:eastAsia="Times New Roman" w:hAnsi="Times New Roman"/>
          <w:sz w:val="24"/>
          <w:szCs w:val="24"/>
        </w:rPr>
        <w:t>дилатонной</w:t>
      </w:r>
      <w:proofErr w:type="spellEnd"/>
      <w:r>
        <w:rPr>
          <w:rFonts w:ascii="Times New Roman" w:eastAsia="Times New Roman" w:hAnsi="Times New Roman"/>
          <w:sz w:val="24"/>
          <w:szCs w:val="24"/>
        </w:rPr>
        <w:t xml:space="preserve"> гравитации построена модель с регулярными черными дырами, названными черными отскоками, которые испаряются по </w:t>
      </w:r>
      <w:proofErr w:type="spellStart"/>
      <w:r>
        <w:rPr>
          <w:rFonts w:ascii="Times New Roman" w:eastAsia="Times New Roman" w:hAnsi="Times New Roman"/>
          <w:sz w:val="24"/>
          <w:szCs w:val="24"/>
        </w:rPr>
        <w:t>хокинговскому</w:t>
      </w:r>
      <w:proofErr w:type="spellEnd"/>
      <w:r>
        <w:rPr>
          <w:rFonts w:ascii="Times New Roman" w:eastAsia="Times New Roman" w:hAnsi="Times New Roman"/>
          <w:sz w:val="24"/>
          <w:szCs w:val="24"/>
        </w:rPr>
        <w:t xml:space="preserve"> механизму, приближаясь к экстремальному состоянию с фиксированной массой. Исследована причинная структура классических решений и вычислены термодинамические величины: энтропия и температура черных отскоков. Температура и энтропия экстремальных отскоков оказывается равной нулю, поэтому их испарение замедляется при приближении к экстремальному состоянию, что можно интерпретировать как образование остатка. Показано, что остатки являются квазиклассически стабильными, но могут оказаться неустойчивыми в полном квантовом описании. Предложен сценарий испарения, в котором квантовые флуктуации разрушают горизонт событий. В этом случае унитарная эволюция сохраняется и проблема потери информации разрешается.</w:t>
      </w:r>
    </w:p>
    <w:p w14:paraId="4CFF91DD" w14:textId="77777777" w:rsidR="004878C0" w:rsidRDefault="004878C0" w:rsidP="004878C0">
      <w:pPr>
        <w:spacing w:after="0"/>
      </w:pPr>
    </w:p>
    <w:p w14:paraId="038B9F82" w14:textId="77777777" w:rsidR="004878C0" w:rsidRDefault="004878C0" w:rsidP="004878C0">
      <w:pPr>
        <w:ind w:firstLine="426"/>
        <w:jc w:val="both"/>
        <w:rPr>
          <w:lang w:eastAsia="ru-RU"/>
        </w:rPr>
      </w:pPr>
    </w:p>
    <w:p w14:paraId="1E72F800" w14:textId="77777777" w:rsidR="004878C0" w:rsidRDefault="004878C0" w:rsidP="004878C0">
      <w:pPr>
        <w:ind w:firstLine="426"/>
        <w:jc w:val="both"/>
      </w:pPr>
      <w:r>
        <w:rPr>
          <w:noProof/>
        </w:rPr>
        <w:lastRenderedPageBreak/>
        <w:drawing>
          <wp:anchor distT="0" distB="0" distL="0" distR="0" simplePos="0" relativeHeight="251662336" behindDoc="0" locked="0" layoutInCell="1" allowOverlap="1" wp14:anchorId="42128944" wp14:editId="5C28C26E">
            <wp:simplePos x="0" y="0"/>
            <wp:positionH relativeFrom="column">
              <wp:align>center</wp:align>
            </wp:positionH>
            <wp:positionV relativeFrom="paragraph">
              <wp:posOffset>635</wp:posOffset>
            </wp:positionV>
            <wp:extent cx="3482340" cy="1978025"/>
            <wp:effectExtent l="0" t="0" r="0" b="0"/>
            <wp:wrapTopAndBottom/>
            <wp:docPr id="6"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1"/>
                    <pic:cNvPicPr>
                      <a:picLocks noChangeAspect="1" noChangeArrowheads="1"/>
                    </pic:cNvPicPr>
                  </pic:nvPicPr>
                  <pic:blipFill>
                    <a:blip r:embed="rId25"/>
                    <a:stretch>
                      <a:fillRect/>
                    </a:stretch>
                  </pic:blipFill>
                  <pic:spPr bwMode="auto">
                    <a:xfrm>
                      <a:off x="0" y="0"/>
                      <a:ext cx="3482340" cy="1978025"/>
                    </a:xfrm>
                    <a:prstGeom prst="rect">
                      <a:avLst/>
                    </a:prstGeom>
                  </pic:spPr>
                </pic:pic>
              </a:graphicData>
            </a:graphic>
          </wp:anchor>
        </w:drawing>
      </w:r>
      <w:r>
        <w:rPr>
          <w:rFonts w:ascii="Times New Roman" w:eastAsia="Times New Roman" w:hAnsi="Times New Roman"/>
          <w:color w:val="000000"/>
          <w:sz w:val="24"/>
          <w:szCs w:val="24"/>
          <w:lang w:eastAsia="ru-RU"/>
        </w:rPr>
        <w:t xml:space="preserve">Рис 1. Диаграммы </w:t>
      </w:r>
      <w:proofErr w:type="spellStart"/>
      <w:r>
        <w:rPr>
          <w:rFonts w:ascii="Times New Roman" w:eastAsia="Times New Roman" w:hAnsi="Times New Roman"/>
          <w:color w:val="000000"/>
          <w:sz w:val="24"/>
          <w:szCs w:val="24"/>
          <w:lang w:eastAsia="ru-RU"/>
        </w:rPr>
        <w:t>Пенроуза</w:t>
      </w:r>
      <w:proofErr w:type="spellEnd"/>
      <w:r>
        <w:rPr>
          <w:rFonts w:ascii="Times New Roman" w:eastAsia="Times New Roman" w:hAnsi="Times New Roman"/>
          <w:color w:val="000000"/>
          <w:sz w:val="24"/>
          <w:szCs w:val="24"/>
          <w:lang w:eastAsia="ru-RU"/>
        </w:rPr>
        <w:t xml:space="preserve"> для (а) испаряющегося черного отскока, сформированного из гравитационного коллапса материи в квазиклассическом приближении (б) предложенного сценария для распада остатка в конце испарения.</w:t>
      </w:r>
    </w:p>
    <w:p w14:paraId="3BA0CD33" w14:textId="77777777" w:rsidR="004878C0" w:rsidRDefault="004878C0" w:rsidP="004878C0">
      <w:pPr>
        <w:ind w:firstLine="426"/>
        <w:jc w:val="both"/>
        <w:rPr>
          <w:rFonts w:ascii="Times New Roman" w:eastAsia="Times New Roman" w:hAnsi="Times New Roman"/>
          <w:color w:val="000000"/>
          <w:sz w:val="24"/>
          <w:szCs w:val="24"/>
          <w:lang w:eastAsia="ru-RU"/>
        </w:rPr>
      </w:pPr>
    </w:p>
    <w:p w14:paraId="22ECF605" w14:textId="77777777" w:rsidR="004878C0" w:rsidRPr="00877DD8" w:rsidRDefault="004878C0" w:rsidP="004878C0">
      <w:pPr>
        <w:spacing w:after="0" w:line="276" w:lineRule="auto"/>
        <w:jc w:val="both"/>
        <w:rPr>
          <w:lang w:val="en-US"/>
        </w:rPr>
      </w:pPr>
      <w:r>
        <w:rPr>
          <w:rFonts w:ascii="Times New Roman" w:hAnsi="Times New Roman"/>
          <w:b/>
          <w:bCs/>
          <w:sz w:val="24"/>
          <w:szCs w:val="24"/>
        </w:rPr>
        <w:t>Публикация</w:t>
      </w:r>
      <w:r>
        <w:rPr>
          <w:rFonts w:ascii="Times New Roman" w:hAnsi="Times New Roman"/>
          <w:b/>
          <w:bCs/>
          <w:sz w:val="24"/>
          <w:szCs w:val="24"/>
          <w:lang w:val="en-US"/>
        </w:rPr>
        <w:t>:</w:t>
      </w:r>
    </w:p>
    <w:p w14:paraId="77A6E525" w14:textId="77777777" w:rsidR="004878C0" w:rsidRDefault="004878C0" w:rsidP="004878C0">
      <w:pPr>
        <w:spacing w:after="0" w:line="276" w:lineRule="auto"/>
        <w:jc w:val="both"/>
      </w:pPr>
      <w:r>
        <w:rPr>
          <w:rFonts w:ascii="Times New Roman" w:hAnsi="Times New Roman"/>
          <w:sz w:val="24"/>
          <w:szCs w:val="24"/>
          <w:lang w:val="en-US"/>
        </w:rPr>
        <w:t xml:space="preserve">M. </w:t>
      </w:r>
      <w:proofErr w:type="spellStart"/>
      <w:r>
        <w:rPr>
          <w:rFonts w:ascii="Times New Roman" w:hAnsi="Times New Roman"/>
          <w:sz w:val="24"/>
          <w:szCs w:val="24"/>
          <w:lang w:val="en-US"/>
        </w:rPr>
        <w:t>Fitkevich</w:t>
      </w:r>
      <w:proofErr w:type="spellEnd"/>
      <w:r>
        <w:rPr>
          <w:rFonts w:ascii="Times New Roman" w:hAnsi="Times New Roman"/>
          <w:sz w:val="24"/>
          <w:szCs w:val="24"/>
          <w:lang w:val="en-US"/>
        </w:rPr>
        <w:t xml:space="preserve">, Black bounces and remnants in </w:t>
      </w:r>
      <w:proofErr w:type="spellStart"/>
      <w:r>
        <w:rPr>
          <w:rFonts w:ascii="Times New Roman" w:hAnsi="Times New Roman"/>
          <w:sz w:val="24"/>
          <w:szCs w:val="24"/>
          <w:lang w:val="en-US"/>
        </w:rPr>
        <w:t>dilaton</w:t>
      </w:r>
      <w:proofErr w:type="spellEnd"/>
      <w:r>
        <w:rPr>
          <w:rFonts w:ascii="Times New Roman" w:hAnsi="Times New Roman"/>
          <w:sz w:val="24"/>
          <w:szCs w:val="24"/>
          <w:lang w:val="en-US"/>
        </w:rPr>
        <w:t xml:space="preserve"> gravity, Phys. Rev</w:t>
      </w:r>
      <w:r w:rsidRPr="004878C0">
        <w:rPr>
          <w:rFonts w:ascii="Times New Roman" w:hAnsi="Times New Roman"/>
          <w:sz w:val="24"/>
          <w:szCs w:val="24"/>
        </w:rPr>
        <w:t xml:space="preserve">. </w:t>
      </w:r>
      <w:r>
        <w:rPr>
          <w:rFonts w:ascii="Times New Roman" w:hAnsi="Times New Roman"/>
          <w:sz w:val="24"/>
          <w:szCs w:val="24"/>
          <w:lang w:val="en-US"/>
        </w:rPr>
        <w:t>D</w:t>
      </w:r>
      <w:r w:rsidRPr="004878C0">
        <w:rPr>
          <w:rFonts w:ascii="Times New Roman" w:hAnsi="Times New Roman"/>
          <w:sz w:val="24"/>
          <w:szCs w:val="24"/>
        </w:rPr>
        <w:t xml:space="preserve"> 105, 106027 (2022).</w:t>
      </w:r>
    </w:p>
    <w:p w14:paraId="58B1B9A5" w14:textId="77777777" w:rsidR="004878C0" w:rsidRDefault="004878C0" w:rsidP="004878C0">
      <w:pPr>
        <w:pStyle w:val="a7"/>
        <w:spacing w:line="240" w:lineRule="auto"/>
        <w:jc w:val="left"/>
      </w:pPr>
      <w:r>
        <w:rPr>
          <w:rStyle w:val="-"/>
          <w:lang w:val="en-US"/>
        </w:rPr>
        <w:t>http</w:t>
      </w:r>
      <w:r w:rsidRPr="00877DD8">
        <w:rPr>
          <w:rStyle w:val="-"/>
        </w:rPr>
        <w:t>://</w:t>
      </w:r>
      <w:proofErr w:type="spellStart"/>
      <w:r>
        <w:rPr>
          <w:rStyle w:val="-"/>
          <w:lang w:val="en-US"/>
        </w:rPr>
        <w:t>doi</w:t>
      </w:r>
      <w:proofErr w:type="spellEnd"/>
      <w:r w:rsidRPr="00877DD8">
        <w:rPr>
          <w:rStyle w:val="-"/>
        </w:rPr>
        <w:t>.</w:t>
      </w:r>
      <w:r>
        <w:rPr>
          <w:rStyle w:val="-"/>
          <w:lang w:val="en-US"/>
        </w:rPr>
        <w:t>org</w:t>
      </w:r>
      <w:r w:rsidRPr="00877DD8">
        <w:rPr>
          <w:rStyle w:val="-"/>
        </w:rPr>
        <w:t>/10.1103/</w:t>
      </w:r>
      <w:proofErr w:type="spellStart"/>
      <w:r>
        <w:rPr>
          <w:rStyle w:val="-"/>
          <w:lang w:val="en-US"/>
        </w:rPr>
        <w:t>PhysRevD</w:t>
      </w:r>
      <w:proofErr w:type="spellEnd"/>
      <w:r w:rsidRPr="00877DD8">
        <w:rPr>
          <w:rStyle w:val="-"/>
        </w:rPr>
        <w:t>.105.106027</w:t>
      </w:r>
    </w:p>
    <w:p w14:paraId="352BDCDD" w14:textId="77777777" w:rsidR="004878C0" w:rsidRDefault="004878C0" w:rsidP="004878C0">
      <w:pPr>
        <w:pStyle w:val="a7"/>
        <w:spacing w:line="240" w:lineRule="auto"/>
        <w:jc w:val="left"/>
      </w:pPr>
    </w:p>
    <w:p w14:paraId="6EC4CFAB" w14:textId="77777777" w:rsidR="004878C0" w:rsidRDefault="004878C0" w:rsidP="004878C0">
      <w:pPr>
        <w:spacing w:after="0" w:line="276" w:lineRule="auto"/>
        <w:jc w:val="both"/>
      </w:pPr>
      <w:r>
        <w:rPr>
          <w:rFonts w:ascii="Times New Roman" w:hAnsi="Times New Roman"/>
          <w:b/>
          <w:bCs/>
          <w:sz w:val="24"/>
          <w:szCs w:val="24"/>
        </w:rPr>
        <w:t xml:space="preserve">Координатор работ: </w:t>
      </w:r>
      <w:proofErr w:type="spellStart"/>
      <w:r>
        <w:rPr>
          <w:rFonts w:ascii="Times New Roman" w:eastAsia="Times New Roman" w:hAnsi="Times New Roman"/>
          <w:b/>
          <w:bCs/>
          <w:sz w:val="24"/>
          <w:szCs w:val="24"/>
        </w:rPr>
        <w:t>Фиткевич</w:t>
      </w:r>
      <w:proofErr w:type="spellEnd"/>
      <w:r>
        <w:rPr>
          <w:rFonts w:ascii="Times New Roman" w:eastAsia="Times New Roman" w:hAnsi="Times New Roman"/>
          <w:b/>
          <w:bCs/>
          <w:sz w:val="24"/>
          <w:szCs w:val="24"/>
        </w:rPr>
        <w:t xml:space="preserve"> Максим Дмитриевич</w:t>
      </w:r>
    </w:p>
    <w:p w14:paraId="0F5FB49B" w14:textId="77777777" w:rsidR="004878C0" w:rsidRDefault="004878C0" w:rsidP="004878C0">
      <w:pPr>
        <w:spacing w:after="0" w:line="276" w:lineRule="auto"/>
        <w:jc w:val="both"/>
      </w:pPr>
      <w:r>
        <w:rPr>
          <w:rFonts w:ascii="Times New Roman" w:hAnsi="Times New Roman"/>
          <w:sz w:val="24"/>
          <w:szCs w:val="24"/>
        </w:rPr>
        <w:t>Тел: +7(962)947-0959</w:t>
      </w:r>
    </w:p>
    <w:p w14:paraId="65A05DEC" w14:textId="77777777" w:rsidR="004878C0" w:rsidRDefault="004878C0" w:rsidP="004878C0">
      <w:pPr>
        <w:spacing w:after="0" w:line="276" w:lineRule="auto"/>
        <w:jc w:val="both"/>
      </w:pPr>
      <w:r>
        <w:rPr>
          <w:rFonts w:ascii="Times New Roman" w:hAnsi="Times New Roman"/>
          <w:sz w:val="24"/>
          <w:szCs w:val="24"/>
        </w:rPr>
        <w:t>Эл. почта: fitkevich@phystech.edu</w:t>
      </w:r>
    </w:p>
    <w:p w14:paraId="544008BD" w14:textId="77777777" w:rsidR="004878C0" w:rsidRDefault="004878C0" w:rsidP="004878C0">
      <w:pPr>
        <w:spacing w:after="0" w:line="276" w:lineRule="auto"/>
        <w:jc w:val="both"/>
        <w:rPr>
          <w:rFonts w:ascii="Times New Roman" w:eastAsia="Times New Roman" w:hAnsi="Times New Roman"/>
          <w:sz w:val="24"/>
          <w:szCs w:val="24"/>
        </w:rPr>
      </w:pPr>
      <w:bookmarkStart w:id="4" w:name="__DdeLink__470_1184716246"/>
      <w:r>
        <w:rPr>
          <w:rFonts w:ascii="Times New Roman" w:eastAsia="Times New Roman" w:hAnsi="Times New Roman"/>
          <w:b/>
          <w:bCs/>
          <w:color w:val="000000"/>
          <w:sz w:val="24"/>
          <w:szCs w:val="24"/>
          <w:lang w:eastAsia="ru-RU"/>
        </w:rPr>
        <w:t>ПФНИ</w:t>
      </w:r>
      <w:r>
        <w:rPr>
          <w:rFonts w:ascii="Times New Roman" w:eastAsia="Times New Roman" w:hAnsi="Times New Roman"/>
          <w:color w:val="000000"/>
          <w:sz w:val="24"/>
          <w:szCs w:val="24"/>
          <w:lang w:eastAsia="ru-RU"/>
        </w:rPr>
        <w:t xml:space="preserve"> 1.3.3.1. «Физика элементарных частиц и фундаментальных взаимодействий»</w:t>
      </w:r>
      <w:r>
        <w:rPr>
          <w:rFonts w:ascii="Times New Roman" w:eastAsia="Times New Roman" w:hAnsi="Times New Roman"/>
          <w:bCs/>
          <w:color w:val="000000"/>
          <w:sz w:val="24"/>
          <w:szCs w:val="24"/>
          <w:lang w:eastAsia="ru-RU"/>
        </w:rPr>
        <w:t>.</w:t>
      </w:r>
      <w:bookmarkEnd w:id="4"/>
    </w:p>
    <w:p w14:paraId="379C2AFA" w14:textId="77777777" w:rsidR="004878C0" w:rsidRDefault="004878C0" w:rsidP="004878C0">
      <w:pPr>
        <w:spacing w:after="0" w:line="276" w:lineRule="auto"/>
        <w:jc w:val="both"/>
        <w:rPr>
          <w:bCs/>
          <w:color w:val="000000"/>
          <w:lang w:eastAsia="ru-RU"/>
        </w:rPr>
      </w:pPr>
    </w:p>
    <w:p w14:paraId="40997CAA" w14:textId="77777777" w:rsidR="004878C0" w:rsidRPr="00402A8E" w:rsidRDefault="004878C0" w:rsidP="00402A8E">
      <w:pPr>
        <w:pStyle w:val="a8"/>
        <w:numPr>
          <w:ilvl w:val="0"/>
          <w:numId w:val="7"/>
        </w:numPr>
        <w:jc w:val="center"/>
        <w:rPr>
          <w:rFonts w:ascii="Times New Roman" w:eastAsia="Times New Roman" w:hAnsi="Times New Roman"/>
          <w:b/>
          <w:i/>
          <w:iCs/>
          <w:color w:val="000000"/>
          <w:sz w:val="24"/>
          <w:szCs w:val="24"/>
          <w:lang w:eastAsia="ru-RU"/>
        </w:rPr>
      </w:pPr>
      <w:bookmarkStart w:id="5" w:name="_heading=h.kkexry1p0zmf"/>
      <w:bookmarkEnd w:id="5"/>
      <w:r w:rsidRPr="00402A8E">
        <w:rPr>
          <w:rFonts w:ascii="Times New Roman" w:eastAsia="Times New Roman" w:hAnsi="Times New Roman"/>
          <w:b/>
          <w:i/>
          <w:iCs/>
          <w:color w:val="000000"/>
          <w:sz w:val="24"/>
          <w:szCs w:val="24"/>
          <w:lang w:eastAsia="ru-RU"/>
        </w:rPr>
        <w:t xml:space="preserve">Модель эмиссии </w:t>
      </w:r>
      <w:proofErr w:type="spellStart"/>
      <w:r w:rsidRPr="00402A8E">
        <w:rPr>
          <w:rFonts w:ascii="Times New Roman" w:eastAsia="Times New Roman" w:hAnsi="Times New Roman"/>
          <w:b/>
          <w:i/>
          <w:iCs/>
          <w:color w:val="000000"/>
          <w:sz w:val="24"/>
          <w:szCs w:val="24"/>
          <w:lang w:eastAsia="ru-RU"/>
        </w:rPr>
        <w:t>блазара</w:t>
      </w:r>
      <w:proofErr w:type="spellEnd"/>
      <w:r w:rsidRPr="00402A8E">
        <w:rPr>
          <w:rFonts w:ascii="Times New Roman" w:eastAsia="Times New Roman" w:hAnsi="Times New Roman"/>
          <w:b/>
          <w:i/>
          <w:iCs/>
          <w:color w:val="000000"/>
          <w:sz w:val="24"/>
          <w:szCs w:val="24"/>
          <w:lang w:eastAsia="ru-RU"/>
        </w:rPr>
        <w:t xml:space="preserve"> PKS 1510−089 </w:t>
      </w:r>
      <w:r w:rsidRPr="00402A8E">
        <w:rPr>
          <w:rFonts w:ascii="Times New Roman" w:eastAsia="Times New Roman" w:hAnsi="Times New Roman" w:hint="eastAsia"/>
          <w:b/>
          <w:i/>
          <w:iCs/>
          <w:color w:val="000000"/>
          <w:sz w:val="24"/>
          <w:szCs w:val="24"/>
          <w:lang w:eastAsia="ru-RU"/>
        </w:rPr>
        <w:t>в</w:t>
      </w:r>
      <w:r w:rsidRPr="00402A8E">
        <w:rPr>
          <w:rFonts w:ascii="Times New Roman" w:eastAsia="Times New Roman" w:hAnsi="Times New Roman"/>
          <w:b/>
          <w:i/>
          <w:iCs/>
          <w:color w:val="000000"/>
          <w:sz w:val="24"/>
          <w:szCs w:val="24"/>
          <w:lang w:eastAsia="ru-RU"/>
        </w:rPr>
        <w:t xml:space="preserve"> </w:t>
      </w:r>
      <w:r w:rsidRPr="00402A8E">
        <w:rPr>
          <w:rFonts w:ascii="Times New Roman" w:eastAsia="Times New Roman" w:hAnsi="Times New Roman" w:hint="eastAsia"/>
          <w:b/>
          <w:i/>
          <w:iCs/>
          <w:color w:val="000000"/>
          <w:sz w:val="24"/>
          <w:szCs w:val="24"/>
          <w:lang w:eastAsia="ru-RU"/>
        </w:rPr>
        <w:t>спокойном</w:t>
      </w:r>
      <w:r w:rsidRPr="00402A8E">
        <w:rPr>
          <w:rFonts w:ascii="Times New Roman" w:eastAsia="Times New Roman" w:hAnsi="Times New Roman"/>
          <w:b/>
          <w:i/>
          <w:iCs/>
          <w:color w:val="000000"/>
          <w:sz w:val="24"/>
          <w:szCs w:val="24"/>
          <w:lang w:eastAsia="ru-RU"/>
        </w:rPr>
        <w:t xml:space="preserve"> </w:t>
      </w:r>
      <w:r w:rsidRPr="00402A8E">
        <w:rPr>
          <w:rFonts w:ascii="Times New Roman" w:eastAsia="Times New Roman" w:hAnsi="Times New Roman" w:hint="eastAsia"/>
          <w:b/>
          <w:i/>
          <w:iCs/>
          <w:color w:val="000000"/>
          <w:sz w:val="24"/>
          <w:szCs w:val="24"/>
          <w:lang w:eastAsia="ru-RU"/>
        </w:rPr>
        <w:t>состоянии</w:t>
      </w:r>
    </w:p>
    <w:p w14:paraId="5B5057CE" w14:textId="77777777" w:rsidR="004878C0" w:rsidRDefault="004878C0" w:rsidP="004878C0">
      <w:pPr>
        <w:spacing w:after="0" w:line="276" w:lineRule="auto"/>
        <w:ind w:firstLine="720"/>
        <w:jc w:val="both"/>
        <w:rPr>
          <w:rFonts w:ascii="Times New Roman" w:eastAsia="Times New Roman" w:hAnsi="Times New Roman"/>
          <w:sz w:val="24"/>
          <w:szCs w:val="24"/>
        </w:rPr>
      </w:pPr>
      <w:r>
        <w:rPr>
          <w:rFonts w:ascii="Times New Roman" w:eastAsia="Times New Roman" w:hAnsi="Times New Roman"/>
          <w:sz w:val="24"/>
          <w:szCs w:val="24"/>
        </w:rPr>
        <w:t xml:space="preserve">Наряду с электронами, </w:t>
      </w:r>
      <w:proofErr w:type="spellStart"/>
      <w:r>
        <w:rPr>
          <w:rFonts w:ascii="Times New Roman" w:eastAsia="Times New Roman" w:hAnsi="Times New Roman"/>
          <w:sz w:val="24"/>
          <w:szCs w:val="24"/>
        </w:rPr>
        <w:t>блазары</w:t>
      </w:r>
      <w:proofErr w:type="spellEnd"/>
      <w:r>
        <w:rPr>
          <w:rFonts w:ascii="Times New Roman" w:eastAsia="Times New Roman" w:hAnsi="Times New Roman"/>
          <w:sz w:val="24"/>
          <w:szCs w:val="24"/>
        </w:rPr>
        <w:t xml:space="preserve"> могут ускорять и протоны/ядра. Однако, адронную популяцию частиц, ускоренных в </w:t>
      </w:r>
      <w:proofErr w:type="spellStart"/>
      <w:r>
        <w:rPr>
          <w:rFonts w:ascii="Times New Roman" w:eastAsia="Times New Roman" w:hAnsi="Times New Roman"/>
          <w:sz w:val="24"/>
          <w:szCs w:val="24"/>
        </w:rPr>
        <w:t>блазарах</w:t>
      </w:r>
      <w:proofErr w:type="spellEnd"/>
      <w:r>
        <w:rPr>
          <w:rFonts w:ascii="Times New Roman" w:eastAsia="Times New Roman" w:hAnsi="Times New Roman"/>
          <w:sz w:val="24"/>
          <w:szCs w:val="24"/>
        </w:rPr>
        <w:t xml:space="preserve">, чрезвычайно трудно обнаружить ввиду высокого порога </w:t>
      </w:r>
      <w:proofErr w:type="spellStart"/>
      <w:r>
        <w:rPr>
          <w:rFonts w:ascii="Times New Roman" w:eastAsia="Times New Roman" w:hAnsi="Times New Roman"/>
          <w:sz w:val="24"/>
          <w:szCs w:val="24"/>
        </w:rPr>
        <w:t>фотопионных</w:t>
      </w:r>
      <w:proofErr w:type="spellEnd"/>
      <w:r>
        <w:rPr>
          <w:rFonts w:ascii="Times New Roman" w:eastAsia="Times New Roman" w:hAnsi="Times New Roman"/>
          <w:sz w:val="24"/>
          <w:szCs w:val="24"/>
        </w:rPr>
        <w:t xml:space="preserve"> взаимодействий в источнике (для протонов энергетический порог составляет ~10 </w:t>
      </w:r>
      <w:proofErr w:type="spellStart"/>
      <w:r>
        <w:rPr>
          <w:rFonts w:ascii="Times New Roman" w:eastAsia="Times New Roman" w:hAnsi="Times New Roman"/>
          <w:sz w:val="24"/>
          <w:szCs w:val="24"/>
        </w:rPr>
        <w:t>ПэВ</w:t>
      </w:r>
      <w:proofErr w:type="spellEnd"/>
      <w:r>
        <w:rPr>
          <w:rFonts w:ascii="Times New Roman" w:eastAsia="Times New Roman" w:hAnsi="Times New Roman"/>
          <w:sz w:val="24"/>
          <w:szCs w:val="24"/>
        </w:rPr>
        <w:t xml:space="preserve"> для случая энергии фотона 10 эВ). К счастью, некоторые </w:t>
      </w:r>
      <w:proofErr w:type="spellStart"/>
      <w:r>
        <w:rPr>
          <w:rFonts w:ascii="Times New Roman" w:eastAsia="Times New Roman" w:hAnsi="Times New Roman"/>
          <w:sz w:val="24"/>
          <w:szCs w:val="24"/>
        </w:rPr>
        <w:t>радиоквазары</w:t>
      </w:r>
      <w:proofErr w:type="spellEnd"/>
      <w:r>
        <w:rPr>
          <w:rFonts w:ascii="Times New Roman" w:eastAsia="Times New Roman" w:hAnsi="Times New Roman"/>
          <w:sz w:val="24"/>
          <w:szCs w:val="24"/>
        </w:rPr>
        <w:t xml:space="preserve"> с плоским спектром (</w:t>
      </w:r>
      <w:proofErr w:type="spellStart"/>
      <w:r>
        <w:rPr>
          <w:rFonts w:ascii="Times New Roman" w:eastAsia="Times New Roman" w:hAnsi="Times New Roman"/>
          <w:sz w:val="24"/>
          <w:szCs w:val="24"/>
        </w:rPr>
        <w:t>flat</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spectrum</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radio</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quasars</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FSRQs</w:t>
      </w:r>
      <w:proofErr w:type="spellEnd"/>
      <w:r>
        <w:rPr>
          <w:rFonts w:ascii="Times New Roman" w:eastAsia="Times New Roman" w:hAnsi="Times New Roman"/>
          <w:sz w:val="24"/>
          <w:szCs w:val="24"/>
        </w:rPr>
        <w:t xml:space="preserve">) могут содержать достаточно материи в виде облаков или потока вещества; гамма-кванты от взаимодействия ускоренных протонов/ядер с этим веществом могут быть обнаружены. Используя открытые данные космического гамма-телескопа </w:t>
      </w:r>
      <w:proofErr w:type="spellStart"/>
      <w:r>
        <w:rPr>
          <w:rFonts w:ascii="Times New Roman" w:eastAsia="Times New Roman" w:hAnsi="Times New Roman"/>
          <w:sz w:val="24"/>
          <w:szCs w:val="24"/>
        </w:rPr>
        <w:t>Fermi</w:t>
      </w:r>
      <w:proofErr w:type="spellEnd"/>
      <w:r>
        <w:rPr>
          <w:rFonts w:ascii="Times New Roman" w:eastAsia="Times New Roman" w:hAnsi="Times New Roman"/>
          <w:sz w:val="24"/>
          <w:szCs w:val="24"/>
        </w:rPr>
        <w:t xml:space="preserve">-LAT и спектр FSRQ PKS 1510−089, измеренный атмосферными </w:t>
      </w:r>
      <w:proofErr w:type="spellStart"/>
      <w:r>
        <w:rPr>
          <w:rFonts w:ascii="Times New Roman" w:eastAsia="Times New Roman" w:hAnsi="Times New Roman"/>
          <w:sz w:val="24"/>
          <w:szCs w:val="24"/>
        </w:rPr>
        <w:t>черенковскими</w:t>
      </w:r>
      <w:proofErr w:type="spellEnd"/>
      <w:r>
        <w:rPr>
          <w:rFonts w:ascii="Times New Roman" w:eastAsia="Times New Roman" w:hAnsi="Times New Roman"/>
          <w:sz w:val="24"/>
          <w:szCs w:val="24"/>
        </w:rPr>
        <w:t xml:space="preserve"> телескопами MAGIC,  показано, что комбинированный спектр (</w:t>
      </w:r>
      <w:proofErr w:type="spellStart"/>
      <w:r>
        <w:rPr>
          <w:rFonts w:ascii="Times New Roman" w:eastAsia="Times New Roman" w:hAnsi="Times New Roman"/>
          <w:sz w:val="24"/>
          <w:szCs w:val="24"/>
        </w:rPr>
        <w:t>Fermi</w:t>
      </w:r>
      <w:proofErr w:type="spellEnd"/>
      <w:r>
        <w:rPr>
          <w:rFonts w:ascii="Times New Roman" w:eastAsia="Times New Roman" w:hAnsi="Times New Roman"/>
          <w:sz w:val="24"/>
          <w:szCs w:val="24"/>
        </w:rPr>
        <w:t xml:space="preserve">-LAT+MAGIC) этого источника имеет двухкомпонентную структуру. </w:t>
      </w:r>
      <w:proofErr w:type="spellStart"/>
      <w:r>
        <w:rPr>
          <w:rFonts w:ascii="Times New Roman" w:eastAsia="Times New Roman" w:hAnsi="Times New Roman"/>
          <w:sz w:val="24"/>
          <w:szCs w:val="24"/>
        </w:rPr>
        <w:t>Низкоэнергичная</w:t>
      </w:r>
      <w:proofErr w:type="spellEnd"/>
      <w:r>
        <w:rPr>
          <w:rFonts w:ascii="Times New Roman" w:eastAsia="Times New Roman" w:hAnsi="Times New Roman"/>
          <w:sz w:val="24"/>
          <w:szCs w:val="24"/>
        </w:rPr>
        <w:t xml:space="preserve"> компонента этого спектра хорошо описывается лог-параболической формой и может образовываться в результате стохастического ускорения электронов с дальнейшими потерями энергии этих электронов. Наиболее естественная модель формирования  высокоэнергичной компоненты основана на процессе развития электромагнитных каскадов от ядро-ядерных взаимодействий ускоренных в источнике протонов с энергией более 10 ТэВ.</w:t>
      </w:r>
    </w:p>
    <w:p w14:paraId="34454FB4" w14:textId="77777777" w:rsidR="004878C0" w:rsidRDefault="004878C0" w:rsidP="004878C0">
      <w:pPr>
        <w:spacing w:after="0" w:line="276" w:lineRule="auto"/>
        <w:jc w:val="center"/>
      </w:pPr>
      <w:r>
        <w:rPr>
          <w:noProof/>
        </w:rPr>
        <w:lastRenderedPageBreak/>
        <w:drawing>
          <wp:anchor distT="0" distB="0" distL="0" distR="0" simplePos="0" relativeHeight="251661312" behindDoc="0" locked="0" layoutInCell="1" allowOverlap="1" wp14:anchorId="57840DD4" wp14:editId="0013729C">
            <wp:simplePos x="0" y="0"/>
            <wp:positionH relativeFrom="column">
              <wp:posOffset>1068705</wp:posOffset>
            </wp:positionH>
            <wp:positionV relativeFrom="paragraph">
              <wp:posOffset>26035</wp:posOffset>
            </wp:positionV>
            <wp:extent cx="3803650" cy="2868295"/>
            <wp:effectExtent l="0" t="0" r="0" b="0"/>
            <wp:wrapSquare wrapText="bothSides"/>
            <wp:docPr id="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a:picLocks noChangeAspect="1" noChangeArrowheads="1"/>
                    </pic:cNvPicPr>
                  </pic:nvPicPr>
                  <pic:blipFill>
                    <a:blip r:embed="rId26"/>
                    <a:srcRect l="-6" t="-8" r="-6" b="-4"/>
                    <a:stretch>
                      <a:fillRect/>
                    </a:stretch>
                  </pic:blipFill>
                  <pic:spPr bwMode="auto">
                    <a:xfrm>
                      <a:off x="0" y="0"/>
                      <a:ext cx="3803650" cy="2868295"/>
                    </a:xfrm>
                    <a:prstGeom prst="rect">
                      <a:avLst/>
                    </a:prstGeom>
                  </pic:spPr>
                </pic:pic>
              </a:graphicData>
            </a:graphic>
          </wp:anchor>
        </w:drawing>
      </w:r>
    </w:p>
    <w:p w14:paraId="620F8C5F" w14:textId="77777777" w:rsidR="004878C0" w:rsidRDefault="004878C0" w:rsidP="004878C0">
      <w:pPr>
        <w:spacing w:after="0" w:line="276" w:lineRule="auto"/>
        <w:jc w:val="center"/>
        <w:rPr>
          <w:sz w:val="24"/>
          <w:szCs w:val="24"/>
        </w:rPr>
      </w:pPr>
    </w:p>
    <w:p w14:paraId="09890C81" w14:textId="77777777" w:rsidR="004878C0" w:rsidRDefault="004878C0" w:rsidP="004878C0">
      <w:pPr>
        <w:spacing w:after="0" w:line="276" w:lineRule="auto"/>
        <w:jc w:val="center"/>
        <w:rPr>
          <w:sz w:val="24"/>
          <w:szCs w:val="24"/>
        </w:rPr>
      </w:pPr>
    </w:p>
    <w:p w14:paraId="69B16B3B" w14:textId="77777777" w:rsidR="004878C0" w:rsidRDefault="004878C0" w:rsidP="004878C0">
      <w:pPr>
        <w:spacing w:after="0" w:line="276" w:lineRule="auto"/>
        <w:jc w:val="center"/>
        <w:rPr>
          <w:sz w:val="24"/>
          <w:szCs w:val="24"/>
        </w:rPr>
      </w:pPr>
    </w:p>
    <w:p w14:paraId="566BA361" w14:textId="77777777" w:rsidR="004878C0" w:rsidRDefault="004878C0" w:rsidP="004878C0">
      <w:pPr>
        <w:spacing w:after="0" w:line="276" w:lineRule="auto"/>
        <w:jc w:val="center"/>
        <w:rPr>
          <w:sz w:val="24"/>
          <w:szCs w:val="24"/>
        </w:rPr>
      </w:pPr>
    </w:p>
    <w:p w14:paraId="7A679E1F" w14:textId="77777777" w:rsidR="004878C0" w:rsidRDefault="004878C0" w:rsidP="004878C0">
      <w:pPr>
        <w:spacing w:after="0" w:line="276" w:lineRule="auto"/>
        <w:jc w:val="center"/>
        <w:rPr>
          <w:sz w:val="24"/>
          <w:szCs w:val="24"/>
        </w:rPr>
      </w:pPr>
    </w:p>
    <w:p w14:paraId="7429FBF3" w14:textId="77777777" w:rsidR="004878C0" w:rsidRDefault="004878C0" w:rsidP="004878C0">
      <w:pPr>
        <w:spacing w:after="0" w:line="276" w:lineRule="auto"/>
        <w:jc w:val="center"/>
        <w:rPr>
          <w:sz w:val="24"/>
          <w:szCs w:val="24"/>
        </w:rPr>
      </w:pPr>
    </w:p>
    <w:p w14:paraId="09B3A0AD" w14:textId="77777777" w:rsidR="004878C0" w:rsidRDefault="004878C0" w:rsidP="004878C0">
      <w:pPr>
        <w:spacing w:after="0" w:line="276" w:lineRule="auto"/>
        <w:jc w:val="center"/>
        <w:rPr>
          <w:sz w:val="24"/>
          <w:szCs w:val="24"/>
        </w:rPr>
      </w:pPr>
    </w:p>
    <w:p w14:paraId="4B27C904" w14:textId="77777777" w:rsidR="004878C0" w:rsidRDefault="004878C0" w:rsidP="004878C0">
      <w:pPr>
        <w:spacing w:after="0" w:line="276" w:lineRule="auto"/>
        <w:jc w:val="center"/>
        <w:rPr>
          <w:sz w:val="24"/>
          <w:szCs w:val="24"/>
        </w:rPr>
      </w:pPr>
    </w:p>
    <w:p w14:paraId="505772D2" w14:textId="77777777" w:rsidR="004878C0" w:rsidRDefault="004878C0" w:rsidP="004878C0">
      <w:pPr>
        <w:spacing w:after="0" w:line="276" w:lineRule="auto"/>
        <w:jc w:val="center"/>
        <w:rPr>
          <w:sz w:val="24"/>
          <w:szCs w:val="24"/>
        </w:rPr>
      </w:pPr>
    </w:p>
    <w:p w14:paraId="45DCD05C" w14:textId="77777777" w:rsidR="004878C0" w:rsidRDefault="004878C0" w:rsidP="004878C0">
      <w:pPr>
        <w:spacing w:after="0" w:line="276" w:lineRule="auto"/>
        <w:jc w:val="center"/>
        <w:rPr>
          <w:sz w:val="24"/>
          <w:szCs w:val="24"/>
        </w:rPr>
      </w:pPr>
    </w:p>
    <w:p w14:paraId="43322CBE" w14:textId="77777777" w:rsidR="004878C0" w:rsidRDefault="004878C0" w:rsidP="004878C0">
      <w:pPr>
        <w:spacing w:after="0" w:line="276" w:lineRule="auto"/>
        <w:jc w:val="center"/>
        <w:rPr>
          <w:sz w:val="24"/>
          <w:szCs w:val="24"/>
        </w:rPr>
      </w:pPr>
    </w:p>
    <w:p w14:paraId="76EB4E43" w14:textId="77777777" w:rsidR="004878C0" w:rsidRDefault="004878C0" w:rsidP="004878C0">
      <w:pPr>
        <w:spacing w:after="0" w:line="276" w:lineRule="auto"/>
        <w:jc w:val="center"/>
        <w:rPr>
          <w:sz w:val="24"/>
          <w:szCs w:val="24"/>
        </w:rPr>
      </w:pPr>
    </w:p>
    <w:p w14:paraId="3C2646FE" w14:textId="77777777" w:rsidR="004878C0" w:rsidRDefault="004878C0" w:rsidP="004878C0">
      <w:pPr>
        <w:spacing w:after="0" w:line="276" w:lineRule="auto"/>
        <w:jc w:val="center"/>
        <w:rPr>
          <w:sz w:val="24"/>
          <w:szCs w:val="24"/>
        </w:rPr>
      </w:pPr>
    </w:p>
    <w:p w14:paraId="237E526C" w14:textId="77777777" w:rsidR="004878C0" w:rsidRDefault="004878C0" w:rsidP="004878C0">
      <w:pPr>
        <w:spacing w:after="0" w:line="276" w:lineRule="auto"/>
        <w:jc w:val="center"/>
        <w:rPr>
          <w:sz w:val="24"/>
          <w:szCs w:val="24"/>
        </w:rPr>
      </w:pPr>
    </w:p>
    <w:p w14:paraId="402CAC09" w14:textId="77777777" w:rsidR="004878C0" w:rsidRPr="004878C0" w:rsidRDefault="004878C0" w:rsidP="004878C0">
      <w:pPr>
        <w:spacing w:after="0" w:line="276" w:lineRule="auto"/>
        <w:jc w:val="center"/>
        <w:rPr>
          <w:rFonts w:ascii="Times New Roman" w:eastAsia="Times New Roman" w:hAnsi="Times New Roman"/>
          <w:sz w:val="24"/>
          <w:szCs w:val="24"/>
        </w:rPr>
      </w:pPr>
      <w:r w:rsidRPr="004878C0">
        <w:rPr>
          <w:rFonts w:ascii="Times New Roman" w:eastAsia="Times New Roman" w:hAnsi="Times New Roman"/>
          <w:sz w:val="24"/>
          <w:szCs w:val="24"/>
        </w:rPr>
        <w:t xml:space="preserve">Рис. 3. Модель SED </w:t>
      </w:r>
      <w:proofErr w:type="spellStart"/>
      <w:r w:rsidRPr="004878C0">
        <w:rPr>
          <w:rFonts w:ascii="Times New Roman" w:eastAsia="Times New Roman" w:hAnsi="Times New Roman"/>
          <w:sz w:val="24"/>
          <w:szCs w:val="24"/>
        </w:rPr>
        <w:t>блазара</w:t>
      </w:r>
      <w:proofErr w:type="spellEnd"/>
      <w:r w:rsidRPr="004878C0">
        <w:rPr>
          <w:rFonts w:ascii="Times New Roman" w:eastAsia="Times New Roman" w:hAnsi="Times New Roman"/>
          <w:sz w:val="24"/>
          <w:szCs w:val="24"/>
        </w:rPr>
        <w:t xml:space="preserve"> PKS 1510−089 (</w:t>
      </w:r>
      <w:r w:rsidRPr="004878C0">
        <w:rPr>
          <w:rFonts w:ascii="Times New Roman" w:eastAsia="Times New Roman" w:hAnsi="Times New Roman" w:hint="eastAsia"/>
          <w:sz w:val="24"/>
          <w:szCs w:val="24"/>
        </w:rPr>
        <w:t>коричневая</w:t>
      </w:r>
      <w:r w:rsidRPr="004878C0">
        <w:rPr>
          <w:rFonts w:ascii="Times New Roman" w:eastAsia="Times New Roman" w:hAnsi="Times New Roman"/>
          <w:sz w:val="24"/>
          <w:szCs w:val="24"/>
        </w:rPr>
        <w:t xml:space="preserve"> кривая), состоящая из двух компонент: </w:t>
      </w:r>
      <w:proofErr w:type="spellStart"/>
      <w:r w:rsidRPr="004878C0">
        <w:rPr>
          <w:rFonts w:ascii="Times New Roman" w:eastAsia="Times New Roman" w:hAnsi="Times New Roman"/>
          <w:sz w:val="24"/>
          <w:szCs w:val="24"/>
        </w:rPr>
        <w:t>низкоэнергичная</w:t>
      </w:r>
      <w:proofErr w:type="spellEnd"/>
      <w:r w:rsidRPr="004878C0">
        <w:rPr>
          <w:rFonts w:ascii="Times New Roman" w:eastAsia="Times New Roman" w:hAnsi="Times New Roman"/>
          <w:sz w:val="24"/>
          <w:szCs w:val="24"/>
        </w:rPr>
        <w:t xml:space="preserve"> компонента лог-параболической формы (черная штрихованная кривая) и высокоэнергичная компонента от электромагнитных каскадов (красная штрихованная кривая).</w:t>
      </w:r>
    </w:p>
    <w:p w14:paraId="0CD0B4F5" w14:textId="77777777" w:rsidR="004878C0" w:rsidRDefault="004878C0" w:rsidP="004878C0">
      <w:pPr>
        <w:spacing w:after="0" w:line="276" w:lineRule="auto"/>
        <w:jc w:val="both"/>
      </w:pPr>
      <w:r>
        <w:rPr>
          <w:rFonts w:ascii="Times New Roman" w:eastAsia="Times New Roman" w:hAnsi="Times New Roman"/>
          <w:b/>
          <w:sz w:val="24"/>
          <w:szCs w:val="24"/>
        </w:rPr>
        <w:t>Публикация:</w:t>
      </w:r>
    </w:p>
    <w:p w14:paraId="3DBACCC2" w14:textId="77777777" w:rsidR="004878C0" w:rsidRDefault="004878C0" w:rsidP="004878C0">
      <w:pPr>
        <w:spacing w:after="0" w:line="276" w:lineRule="auto"/>
        <w:rPr>
          <w:rFonts w:ascii="Times New Roman" w:eastAsia="Times New Roman" w:hAnsi="Times New Roman"/>
          <w:sz w:val="24"/>
          <w:szCs w:val="24"/>
        </w:rPr>
      </w:pPr>
      <w:proofErr w:type="spellStart"/>
      <w:r>
        <w:rPr>
          <w:rFonts w:ascii="Times New Roman" w:eastAsia="Times New Roman" w:hAnsi="Times New Roman"/>
          <w:sz w:val="24"/>
          <w:szCs w:val="24"/>
        </w:rPr>
        <w:t>Джатдоев</w:t>
      </w:r>
      <w:proofErr w:type="spellEnd"/>
      <w:r>
        <w:rPr>
          <w:rFonts w:ascii="Times New Roman" w:eastAsia="Times New Roman" w:hAnsi="Times New Roman"/>
          <w:sz w:val="24"/>
          <w:szCs w:val="24"/>
        </w:rPr>
        <w:t xml:space="preserve"> Т.А., Халиков Э.В., Латыпова В.С., Подлесный Е.И., Вайман И.А., “</w:t>
      </w:r>
      <w:proofErr w:type="spellStart"/>
      <w:r>
        <w:rPr>
          <w:rFonts w:ascii="Times New Roman" w:eastAsia="Times New Roman" w:hAnsi="Times New Roman"/>
          <w:sz w:val="24"/>
          <w:szCs w:val="24"/>
        </w:rPr>
        <w:t>Modelling</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the</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persistent</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low-state</w:t>
      </w:r>
      <w:proofErr w:type="spellEnd"/>
      <w:r>
        <w:rPr>
          <w:rFonts w:ascii="Times New Roman" w:eastAsia="Times New Roman" w:hAnsi="Times New Roman"/>
          <w:sz w:val="24"/>
          <w:szCs w:val="24"/>
        </w:rPr>
        <w:t xml:space="preserve"> γ -</w:t>
      </w:r>
      <w:proofErr w:type="spellStart"/>
      <w:r>
        <w:rPr>
          <w:rFonts w:ascii="Times New Roman" w:eastAsia="Times New Roman" w:hAnsi="Times New Roman"/>
          <w:sz w:val="24"/>
          <w:szCs w:val="24"/>
        </w:rPr>
        <w:t>ray</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emission</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of</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the</w:t>
      </w:r>
      <w:proofErr w:type="spellEnd"/>
      <w:r>
        <w:rPr>
          <w:rFonts w:ascii="Times New Roman" w:eastAsia="Times New Roman" w:hAnsi="Times New Roman"/>
          <w:sz w:val="24"/>
          <w:szCs w:val="24"/>
        </w:rPr>
        <w:t xml:space="preserve"> PKS 1510−089 </w:t>
      </w:r>
      <w:proofErr w:type="spellStart"/>
      <w:r>
        <w:rPr>
          <w:rFonts w:ascii="Times New Roman" w:eastAsia="Times New Roman" w:hAnsi="Times New Roman"/>
          <w:sz w:val="24"/>
          <w:szCs w:val="24"/>
        </w:rPr>
        <w:t>blazar</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with</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electromagnetic</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cascades</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initiated</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in</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hadronuclear</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interactions</w:t>
      </w:r>
      <w:proofErr w:type="spellEnd"/>
      <w:r>
        <w:rPr>
          <w:rFonts w:ascii="Times New Roman" w:eastAsia="Times New Roman" w:hAnsi="Times New Roman"/>
          <w:sz w:val="24"/>
          <w:szCs w:val="24"/>
        </w:rPr>
        <w:t xml:space="preserve">”, MNRAS, 515, 5242 (2022), </w:t>
      </w:r>
      <w:proofErr w:type="spellStart"/>
      <w:r>
        <w:rPr>
          <w:rFonts w:ascii="Times New Roman" w:eastAsia="Times New Roman" w:hAnsi="Times New Roman"/>
          <w:sz w:val="24"/>
          <w:szCs w:val="24"/>
        </w:rPr>
        <w:t>doi</w:t>
      </w:r>
      <w:proofErr w:type="spellEnd"/>
      <w:r>
        <w:rPr>
          <w:rFonts w:ascii="Times New Roman" w:eastAsia="Times New Roman" w:hAnsi="Times New Roman"/>
          <w:sz w:val="24"/>
          <w:szCs w:val="24"/>
        </w:rPr>
        <w:t>: 10.1093/</w:t>
      </w:r>
      <w:proofErr w:type="spellStart"/>
      <w:r>
        <w:rPr>
          <w:rFonts w:ascii="Times New Roman" w:eastAsia="Times New Roman" w:hAnsi="Times New Roman"/>
          <w:sz w:val="24"/>
          <w:szCs w:val="24"/>
        </w:rPr>
        <w:t>mnras</w:t>
      </w:r>
      <w:proofErr w:type="spellEnd"/>
      <w:r>
        <w:rPr>
          <w:rFonts w:ascii="Times New Roman" w:eastAsia="Times New Roman" w:hAnsi="Times New Roman"/>
          <w:sz w:val="24"/>
          <w:szCs w:val="24"/>
        </w:rPr>
        <w:t>/stac2094</w:t>
      </w:r>
    </w:p>
    <w:p w14:paraId="424DF955" w14:textId="77777777" w:rsidR="004878C0" w:rsidRDefault="004878C0" w:rsidP="004878C0">
      <w:pPr>
        <w:spacing w:after="0" w:line="276" w:lineRule="auto"/>
        <w:jc w:val="both"/>
      </w:pPr>
      <w:r>
        <w:rPr>
          <w:rFonts w:ascii="Times New Roman" w:eastAsia="Times New Roman" w:hAnsi="Times New Roman"/>
          <w:b/>
          <w:sz w:val="24"/>
          <w:szCs w:val="24"/>
        </w:rPr>
        <w:t xml:space="preserve">Координатор работ: </w:t>
      </w:r>
      <w:proofErr w:type="spellStart"/>
      <w:r>
        <w:rPr>
          <w:rFonts w:ascii="Times New Roman" w:eastAsia="Times New Roman" w:hAnsi="Times New Roman"/>
          <w:b/>
          <w:sz w:val="24"/>
          <w:szCs w:val="24"/>
        </w:rPr>
        <w:t>Джатдоев</w:t>
      </w:r>
      <w:proofErr w:type="spellEnd"/>
      <w:r>
        <w:rPr>
          <w:rFonts w:ascii="Times New Roman" w:eastAsia="Times New Roman" w:hAnsi="Times New Roman"/>
          <w:b/>
          <w:sz w:val="24"/>
          <w:szCs w:val="24"/>
        </w:rPr>
        <w:t xml:space="preserve"> Тимур Ахматович</w:t>
      </w:r>
    </w:p>
    <w:p w14:paraId="4462F6F6" w14:textId="77777777" w:rsidR="004878C0" w:rsidRDefault="004878C0" w:rsidP="004878C0">
      <w:pPr>
        <w:spacing w:after="0" w:line="276" w:lineRule="auto"/>
        <w:jc w:val="both"/>
      </w:pPr>
      <w:r>
        <w:rPr>
          <w:rFonts w:ascii="Times New Roman" w:eastAsia="Times New Roman" w:hAnsi="Times New Roman"/>
          <w:sz w:val="24"/>
          <w:szCs w:val="24"/>
        </w:rPr>
        <w:t>Тел: +7(903)786-4502</w:t>
      </w:r>
    </w:p>
    <w:p w14:paraId="23A92757" w14:textId="77777777" w:rsidR="004878C0" w:rsidRDefault="004878C0" w:rsidP="004878C0">
      <w:pPr>
        <w:spacing w:after="0" w:line="276" w:lineRule="auto"/>
        <w:jc w:val="both"/>
      </w:pPr>
      <w:r>
        <w:rPr>
          <w:rFonts w:ascii="Times New Roman" w:eastAsia="Times New Roman" w:hAnsi="Times New Roman"/>
          <w:sz w:val="24"/>
          <w:szCs w:val="24"/>
        </w:rPr>
        <w:t xml:space="preserve">Эл. почта: </w:t>
      </w:r>
      <w:hyperlink r:id="rId27">
        <w:r>
          <w:rPr>
            <w:rStyle w:val="ListLabel9"/>
            <w:rFonts w:eastAsia="Calibri"/>
          </w:rPr>
          <w:t>timur1606@gmail.com</w:t>
        </w:r>
      </w:hyperlink>
    </w:p>
    <w:p w14:paraId="2B5704A1" w14:textId="2BF63A80" w:rsidR="004878C0" w:rsidRDefault="004878C0" w:rsidP="004878C0">
      <w:pPr>
        <w:spacing w:after="0" w:line="276" w:lineRule="auto"/>
        <w:jc w:val="both"/>
        <w:rPr>
          <w:rFonts w:ascii="Times New Roman" w:eastAsia="Times New Roman" w:hAnsi="Times New Roman"/>
          <w:sz w:val="24"/>
          <w:szCs w:val="24"/>
        </w:rPr>
      </w:pPr>
      <w:r>
        <w:rPr>
          <w:rFonts w:ascii="Times New Roman" w:eastAsia="Times New Roman" w:hAnsi="Times New Roman"/>
          <w:b/>
          <w:sz w:val="24"/>
          <w:szCs w:val="24"/>
        </w:rPr>
        <w:t>ПФНИ</w:t>
      </w:r>
      <w:r>
        <w:rPr>
          <w:rFonts w:ascii="Times New Roman" w:eastAsia="Times New Roman" w:hAnsi="Times New Roman"/>
          <w:sz w:val="24"/>
          <w:szCs w:val="24"/>
        </w:rPr>
        <w:t xml:space="preserve"> 1.3.3.3. Нейтринная физика, астрофизические и космологические аспекты ядерной физики и физики элементарных частиц</w:t>
      </w:r>
    </w:p>
    <w:p w14:paraId="202EFB9F" w14:textId="77777777" w:rsidR="00402A8E" w:rsidRDefault="00402A8E" w:rsidP="004878C0">
      <w:pPr>
        <w:spacing w:after="0" w:line="276" w:lineRule="auto"/>
        <w:jc w:val="both"/>
      </w:pPr>
    </w:p>
    <w:p w14:paraId="1E9C68D2" w14:textId="5B28E370" w:rsidR="00402A8E" w:rsidRPr="00402A8E" w:rsidRDefault="00402A8E" w:rsidP="00402A8E">
      <w:pPr>
        <w:pStyle w:val="a8"/>
        <w:numPr>
          <w:ilvl w:val="0"/>
          <w:numId w:val="7"/>
        </w:numPr>
        <w:autoSpaceDE w:val="0"/>
        <w:autoSpaceDN w:val="0"/>
        <w:adjustRightInd w:val="0"/>
        <w:jc w:val="center"/>
        <w:rPr>
          <w:rFonts w:ascii="Times New Roman" w:hAnsi="Times New Roman"/>
          <w:b/>
          <w:bCs/>
          <w:i/>
          <w:iCs/>
          <w:color w:val="000000"/>
          <w:sz w:val="24"/>
          <w:szCs w:val="24"/>
        </w:rPr>
      </w:pPr>
      <w:r w:rsidRPr="00402A8E">
        <w:rPr>
          <w:rFonts w:ascii="Times New Roman" w:hAnsi="Times New Roman"/>
          <w:b/>
          <w:bCs/>
          <w:i/>
          <w:iCs/>
          <w:color w:val="000000"/>
          <w:sz w:val="24"/>
          <w:szCs w:val="24"/>
        </w:rPr>
        <w:t xml:space="preserve">Исследование влияния 3N-сил на величину </w:t>
      </w:r>
      <w:proofErr w:type="spellStart"/>
      <w:r w:rsidRPr="00402A8E">
        <w:rPr>
          <w:rFonts w:ascii="Times New Roman" w:hAnsi="Times New Roman"/>
          <w:b/>
          <w:bCs/>
          <w:i/>
          <w:iCs/>
          <w:color w:val="000000"/>
          <w:sz w:val="24"/>
          <w:szCs w:val="24"/>
        </w:rPr>
        <w:t>nn</w:t>
      </w:r>
      <w:proofErr w:type="spellEnd"/>
      <w:r w:rsidRPr="00402A8E">
        <w:rPr>
          <w:rFonts w:ascii="Times New Roman" w:hAnsi="Times New Roman"/>
          <w:b/>
          <w:bCs/>
          <w:i/>
          <w:iCs/>
          <w:color w:val="000000"/>
          <w:sz w:val="24"/>
          <w:szCs w:val="24"/>
        </w:rPr>
        <w:t xml:space="preserve">-длины рассеяния, извлекаемой в реакциях </w:t>
      </w:r>
      <w:proofErr w:type="spellStart"/>
      <w:r w:rsidRPr="00402A8E">
        <w:rPr>
          <w:rFonts w:ascii="Times New Roman" w:hAnsi="Times New Roman"/>
          <w:b/>
          <w:bCs/>
          <w:i/>
          <w:iCs/>
          <w:color w:val="000000"/>
          <w:sz w:val="24"/>
          <w:szCs w:val="24"/>
        </w:rPr>
        <w:t>dd</w:t>
      </w:r>
      <w:proofErr w:type="spellEnd"/>
      <w:r w:rsidRPr="00402A8E">
        <w:rPr>
          <w:rFonts w:ascii="Times New Roman" w:hAnsi="Times New Roman"/>
          <w:b/>
          <w:bCs/>
          <w:i/>
          <w:iCs/>
          <w:color w:val="000000"/>
          <w:sz w:val="24"/>
          <w:szCs w:val="24"/>
        </w:rPr>
        <w:t xml:space="preserve">- и </w:t>
      </w:r>
      <w:proofErr w:type="spellStart"/>
      <w:r w:rsidRPr="00402A8E">
        <w:rPr>
          <w:rFonts w:ascii="Times New Roman" w:hAnsi="Times New Roman"/>
          <w:b/>
          <w:bCs/>
          <w:i/>
          <w:iCs/>
          <w:color w:val="000000"/>
          <w:sz w:val="24"/>
          <w:szCs w:val="24"/>
        </w:rPr>
        <w:t>nd</w:t>
      </w:r>
      <w:proofErr w:type="spellEnd"/>
      <w:r w:rsidRPr="00402A8E">
        <w:rPr>
          <w:rFonts w:ascii="Times New Roman" w:hAnsi="Times New Roman"/>
          <w:b/>
          <w:bCs/>
          <w:i/>
          <w:iCs/>
          <w:color w:val="000000"/>
          <w:sz w:val="24"/>
          <w:szCs w:val="24"/>
        </w:rPr>
        <w:t>-развала</w:t>
      </w:r>
    </w:p>
    <w:p w14:paraId="716DFAA8" w14:textId="77777777" w:rsidR="00402A8E" w:rsidRPr="0078410F" w:rsidRDefault="00402A8E" w:rsidP="00402A8E">
      <w:pPr>
        <w:widowControl w:val="0"/>
        <w:autoSpaceDE w:val="0"/>
        <w:autoSpaceDN w:val="0"/>
        <w:adjustRightInd w:val="0"/>
        <w:ind w:firstLine="567"/>
        <w:jc w:val="both"/>
        <w:rPr>
          <w:rFonts w:ascii="Times New Roman" w:hAnsi="Times New Roman"/>
          <w:color w:val="000000"/>
          <w:sz w:val="24"/>
          <w:szCs w:val="24"/>
        </w:rPr>
      </w:pPr>
      <w:r w:rsidRPr="0078410F">
        <w:rPr>
          <w:rFonts w:ascii="Times New Roman" w:hAnsi="Times New Roman"/>
          <w:color w:val="000000"/>
          <w:sz w:val="24"/>
          <w:szCs w:val="24"/>
        </w:rPr>
        <w:t xml:space="preserve">На нейтронном канале РАДЭКС ИЯИ РАН проведен кинематически полный эксперимент по исследованию реакции </w:t>
      </w:r>
      <w:proofErr w:type="spellStart"/>
      <w:r w:rsidRPr="0078410F">
        <w:rPr>
          <w:rFonts w:ascii="Times New Roman" w:hAnsi="Times New Roman"/>
          <w:color w:val="000000"/>
          <w:sz w:val="24"/>
          <w:szCs w:val="24"/>
        </w:rPr>
        <w:t>nd</w:t>
      </w:r>
      <w:proofErr w:type="spellEnd"/>
      <w:r w:rsidRPr="0078410F">
        <w:rPr>
          <w:rFonts w:ascii="Times New Roman" w:hAnsi="Times New Roman"/>
          <w:color w:val="000000"/>
          <w:sz w:val="24"/>
          <w:szCs w:val="24"/>
        </w:rPr>
        <w:t xml:space="preserve">-развала при энергии 8 МэВ и 11 МэВ с регистрацией всех трех вторичных частиц. Значения 1S0 длины </w:t>
      </w:r>
      <w:proofErr w:type="spellStart"/>
      <w:r w:rsidRPr="0078410F">
        <w:rPr>
          <w:rFonts w:ascii="Times New Roman" w:hAnsi="Times New Roman"/>
          <w:color w:val="000000"/>
          <w:sz w:val="24"/>
          <w:szCs w:val="24"/>
        </w:rPr>
        <w:t>nn</w:t>
      </w:r>
      <w:proofErr w:type="spellEnd"/>
      <w:r w:rsidRPr="0078410F">
        <w:rPr>
          <w:rFonts w:ascii="Times New Roman" w:hAnsi="Times New Roman"/>
          <w:color w:val="000000"/>
          <w:sz w:val="24"/>
          <w:szCs w:val="24"/>
        </w:rPr>
        <w:t xml:space="preserve">-рассеяния </w:t>
      </w:r>
      <w:proofErr w:type="spellStart"/>
      <w:r w:rsidRPr="0078410F">
        <w:rPr>
          <w:rFonts w:ascii="Times New Roman" w:hAnsi="Times New Roman"/>
          <w:color w:val="000000"/>
          <w:sz w:val="24"/>
          <w:szCs w:val="24"/>
        </w:rPr>
        <w:t>ann</w:t>
      </w:r>
      <w:proofErr w:type="spellEnd"/>
      <w:r w:rsidRPr="0078410F">
        <w:rPr>
          <w:rFonts w:ascii="Times New Roman" w:hAnsi="Times New Roman"/>
          <w:color w:val="000000"/>
          <w:sz w:val="24"/>
          <w:szCs w:val="24"/>
        </w:rPr>
        <w:t> = ‒19.8 ± 0.4 </w:t>
      </w:r>
      <w:proofErr w:type="spellStart"/>
      <w:r w:rsidRPr="0078410F">
        <w:rPr>
          <w:rFonts w:ascii="Times New Roman" w:hAnsi="Times New Roman"/>
          <w:color w:val="000000"/>
          <w:sz w:val="24"/>
          <w:szCs w:val="24"/>
        </w:rPr>
        <w:t>Фм</w:t>
      </w:r>
      <w:proofErr w:type="spellEnd"/>
      <w:r w:rsidRPr="0078410F">
        <w:rPr>
          <w:rFonts w:ascii="Times New Roman" w:hAnsi="Times New Roman"/>
          <w:color w:val="000000"/>
          <w:sz w:val="24"/>
          <w:szCs w:val="24"/>
        </w:rPr>
        <w:t xml:space="preserve"> при </w:t>
      </w:r>
      <w:proofErr w:type="spellStart"/>
      <w:r w:rsidRPr="0078410F">
        <w:rPr>
          <w:rFonts w:ascii="Times New Roman" w:hAnsi="Times New Roman"/>
          <w:color w:val="000000"/>
          <w:sz w:val="24"/>
          <w:szCs w:val="24"/>
        </w:rPr>
        <w:t>En</w:t>
      </w:r>
      <w:proofErr w:type="spellEnd"/>
      <w:r w:rsidRPr="0078410F">
        <w:rPr>
          <w:rFonts w:ascii="Times New Roman" w:hAnsi="Times New Roman"/>
          <w:color w:val="000000"/>
          <w:sz w:val="24"/>
          <w:szCs w:val="24"/>
        </w:rPr>
        <w:t xml:space="preserve"> = 8 МэВ и </w:t>
      </w:r>
      <w:proofErr w:type="spellStart"/>
      <w:r w:rsidRPr="0078410F">
        <w:rPr>
          <w:rFonts w:ascii="Times New Roman" w:hAnsi="Times New Roman"/>
          <w:color w:val="000000"/>
          <w:sz w:val="24"/>
          <w:szCs w:val="24"/>
        </w:rPr>
        <w:t>ann</w:t>
      </w:r>
      <w:proofErr w:type="spellEnd"/>
      <w:r w:rsidRPr="0078410F">
        <w:rPr>
          <w:rFonts w:ascii="Times New Roman" w:hAnsi="Times New Roman"/>
          <w:color w:val="000000"/>
          <w:sz w:val="24"/>
          <w:szCs w:val="24"/>
        </w:rPr>
        <w:t> = ‒19.0 ± 0.5 </w:t>
      </w:r>
      <w:proofErr w:type="spellStart"/>
      <w:r w:rsidRPr="0078410F">
        <w:rPr>
          <w:rFonts w:ascii="Times New Roman" w:hAnsi="Times New Roman"/>
          <w:color w:val="000000"/>
          <w:sz w:val="24"/>
          <w:szCs w:val="24"/>
        </w:rPr>
        <w:t>Фм</w:t>
      </w:r>
      <w:proofErr w:type="spellEnd"/>
      <w:r w:rsidRPr="0078410F">
        <w:rPr>
          <w:rFonts w:ascii="Times New Roman" w:hAnsi="Times New Roman"/>
          <w:color w:val="000000"/>
          <w:sz w:val="24"/>
          <w:szCs w:val="24"/>
        </w:rPr>
        <w:t xml:space="preserve"> получены из сравнения экспериментальной зависимости выхода реакции </w:t>
      </w:r>
      <w:proofErr w:type="spellStart"/>
      <w:r w:rsidRPr="0078410F">
        <w:rPr>
          <w:rFonts w:ascii="Times New Roman" w:hAnsi="Times New Roman"/>
          <w:color w:val="000000"/>
          <w:sz w:val="24"/>
          <w:szCs w:val="24"/>
        </w:rPr>
        <w:t>nd</w:t>
      </w:r>
      <w:proofErr w:type="spellEnd"/>
      <w:r w:rsidRPr="0078410F">
        <w:rPr>
          <w:rFonts w:ascii="Times New Roman" w:hAnsi="Times New Roman"/>
          <w:color w:val="000000"/>
          <w:sz w:val="24"/>
          <w:szCs w:val="24"/>
        </w:rPr>
        <w:t xml:space="preserve">-развала от относительной энергии </w:t>
      </w:r>
      <w:proofErr w:type="spellStart"/>
      <w:r w:rsidRPr="0078410F">
        <w:rPr>
          <w:rFonts w:ascii="Times New Roman" w:hAnsi="Times New Roman"/>
          <w:color w:val="000000"/>
          <w:sz w:val="24"/>
          <w:szCs w:val="24"/>
        </w:rPr>
        <w:t>nn</w:t>
      </w:r>
      <w:proofErr w:type="spellEnd"/>
      <w:r w:rsidRPr="0078410F">
        <w:rPr>
          <w:rFonts w:ascii="Times New Roman" w:hAnsi="Times New Roman"/>
          <w:color w:val="000000"/>
          <w:sz w:val="24"/>
          <w:szCs w:val="24"/>
        </w:rPr>
        <w:t xml:space="preserve">-пары с результатами моделирования. Анализ полученных значений длин </w:t>
      </w:r>
      <w:proofErr w:type="spellStart"/>
      <w:r w:rsidRPr="0078410F">
        <w:rPr>
          <w:rFonts w:ascii="Times New Roman" w:hAnsi="Times New Roman"/>
          <w:color w:val="000000"/>
          <w:sz w:val="24"/>
          <w:szCs w:val="24"/>
        </w:rPr>
        <w:t>nn</w:t>
      </w:r>
      <w:proofErr w:type="spellEnd"/>
      <w:r w:rsidRPr="0078410F">
        <w:rPr>
          <w:rFonts w:ascii="Times New Roman" w:hAnsi="Times New Roman"/>
          <w:color w:val="000000"/>
          <w:sz w:val="24"/>
          <w:szCs w:val="24"/>
        </w:rPr>
        <w:t xml:space="preserve">-рассеяния в совокупности с данными других экспериментов подтверждают гипотезу о зависимости извлекаемых параметров </w:t>
      </w:r>
      <w:proofErr w:type="spellStart"/>
      <w:r w:rsidRPr="0078410F">
        <w:rPr>
          <w:rFonts w:ascii="Times New Roman" w:hAnsi="Times New Roman"/>
          <w:color w:val="000000"/>
          <w:sz w:val="24"/>
          <w:szCs w:val="24"/>
        </w:rPr>
        <w:t>nn</w:t>
      </w:r>
      <w:proofErr w:type="spellEnd"/>
      <w:r w:rsidRPr="0078410F">
        <w:rPr>
          <w:rFonts w:ascii="Times New Roman" w:hAnsi="Times New Roman"/>
          <w:color w:val="000000"/>
          <w:sz w:val="24"/>
          <w:szCs w:val="24"/>
        </w:rPr>
        <w:t xml:space="preserve">-взаимодействия от относительного расстояния R между </w:t>
      </w:r>
      <w:proofErr w:type="spellStart"/>
      <w:r w:rsidRPr="0078410F">
        <w:rPr>
          <w:rFonts w:ascii="Times New Roman" w:hAnsi="Times New Roman"/>
          <w:color w:val="000000"/>
          <w:sz w:val="24"/>
          <w:szCs w:val="24"/>
        </w:rPr>
        <w:t>nn</w:t>
      </w:r>
      <w:proofErr w:type="spellEnd"/>
      <w:r w:rsidRPr="0078410F">
        <w:rPr>
          <w:rFonts w:ascii="Times New Roman" w:hAnsi="Times New Roman"/>
          <w:color w:val="000000"/>
          <w:sz w:val="24"/>
          <w:szCs w:val="24"/>
        </w:rPr>
        <w:t xml:space="preserve">-парой и третьей частицей. В рамках трехпараметрической экспоненциальной зависимости ann(R) = a + b·exp(−R/r0), где b отвечает за вклад 3N-сил, a определяет асимптотическое значение </w:t>
      </w:r>
      <w:proofErr w:type="spellStart"/>
      <w:r w:rsidRPr="0078410F">
        <w:rPr>
          <w:rFonts w:ascii="Times New Roman" w:hAnsi="Times New Roman"/>
          <w:color w:val="000000"/>
          <w:sz w:val="24"/>
          <w:szCs w:val="24"/>
        </w:rPr>
        <w:t>ann</w:t>
      </w:r>
      <w:proofErr w:type="spellEnd"/>
      <w:r w:rsidRPr="0078410F">
        <w:rPr>
          <w:rFonts w:ascii="Times New Roman" w:hAnsi="Times New Roman"/>
          <w:color w:val="000000"/>
          <w:sz w:val="24"/>
          <w:szCs w:val="24"/>
        </w:rPr>
        <w:t xml:space="preserve"> и должен быть свободным от вклада 3N-сил получена новая оценка асимптотической длины </w:t>
      </w:r>
      <w:proofErr w:type="spellStart"/>
      <w:r w:rsidRPr="0078410F">
        <w:rPr>
          <w:rFonts w:ascii="Times New Roman" w:hAnsi="Times New Roman"/>
          <w:color w:val="000000"/>
          <w:sz w:val="24"/>
          <w:szCs w:val="24"/>
        </w:rPr>
        <w:t>nn</w:t>
      </w:r>
      <w:proofErr w:type="spellEnd"/>
      <w:r w:rsidRPr="0078410F">
        <w:rPr>
          <w:rFonts w:ascii="Times New Roman" w:hAnsi="Times New Roman"/>
          <w:color w:val="000000"/>
          <w:sz w:val="24"/>
          <w:szCs w:val="24"/>
        </w:rPr>
        <w:t>-рассеяния a = −16.1 ± 0.1 </w:t>
      </w:r>
      <w:proofErr w:type="spellStart"/>
      <w:r w:rsidRPr="0078410F">
        <w:rPr>
          <w:rFonts w:ascii="Times New Roman" w:hAnsi="Times New Roman"/>
          <w:color w:val="000000"/>
          <w:sz w:val="24"/>
          <w:szCs w:val="24"/>
        </w:rPr>
        <w:t>Фм</w:t>
      </w:r>
      <w:proofErr w:type="spellEnd"/>
      <w:r w:rsidRPr="0078410F">
        <w:rPr>
          <w:rFonts w:ascii="Times New Roman" w:hAnsi="Times New Roman"/>
          <w:color w:val="000000"/>
          <w:sz w:val="24"/>
          <w:szCs w:val="24"/>
        </w:rPr>
        <w:t>.</w:t>
      </w:r>
    </w:p>
    <w:p w14:paraId="2335EBFB" w14:textId="77777777" w:rsidR="00402A8E" w:rsidRPr="0078410F" w:rsidRDefault="00402A8E" w:rsidP="00402A8E">
      <w:pPr>
        <w:ind w:firstLine="709"/>
        <w:jc w:val="both"/>
        <w:rPr>
          <w:rFonts w:ascii="Times New Roman" w:hAnsi="Times New Roman"/>
          <w:color w:val="000000"/>
          <w:sz w:val="24"/>
          <w:szCs w:val="24"/>
        </w:rPr>
      </w:pPr>
    </w:p>
    <w:p w14:paraId="66AAB3DA" w14:textId="77777777" w:rsidR="00402A8E" w:rsidRPr="0078410F" w:rsidRDefault="00402A8E" w:rsidP="00402A8E">
      <w:pPr>
        <w:jc w:val="center"/>
        <w:rPr>
          <w:rFonts w:ascii="Times New Roman" w:hAnsi="Times New Roman"/>
          <w:color w:val="000000"/>
          <w:sz w:val="24"/>
          <w:szCs w:val="24"/>
        </w:rPr>
      </w:pPr>
      <w:r w:rsidRPr="0078410F">
        <w:rPr>
          <w:rFonts w:ascii="Times New Roman" w:hAnsi="Times New Roman"/>
          <w:noProof/>
          <w:color w:val="000000"/>
          <w:sz w:val="24"/>
          <w:szCs w:val="24"/>
        </w:rPr>
        <w:drawing>
          <wp:inline distT="0" distB="0" distL="0" distR="0" wp14:anchorId="60AD1A63" wp14:editId="6BDA2CD1">
            <wp:extent cx="3971925" cy="3484663"/>
            <wp:effectExtent l="0" t="0" r="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09675" cy="3517782"/>
                    </a:xfrm>
                    <a:prstGeom prst="rect">
                      <a:avLst/>
                    </a:prstGeom>
                    <a:noFill/>
                    <a:ln>
                      <a:noFill/>
                    </a:ln>
                  </pic:spPr>
                </pic:pic>
              </a:graphicData>
            </a:graphic>
          </wp:inline>
        </w:drawing>
      </w:r>
    </w:p>
    <w:p w14:paraId="3DC2B0D3" w14:textId="77777777" w:rsidR="00402A8E" w:rsidRPr="0078410F" w:rsidRDefault="00402A8E" w:rsidP="00402A8E">
      <w:pPr>
        <w:jc w:val="both"/>
        <w:rPr>
          <w:rFonts w:ascii="Times New Roman" w:hAnsi="Times New Roman"/>
          <w:color w:val="000000"/>
          <w:sz w:val="24"/>
          <w:szCs w:val="24"/>
        </w:rPr>
      </w:pPr>
      <w:r w:rsidRPr="0078410F">
        <w:rPr>
          <w:rFonts w:ascii="Times New Roman" w:hAnsi="Times New Roman"/>
          <w:color w:val="000000"/>
          <w:sz w:val="24"/>
          <w:szCs w:val="24"/>
        </w:rPr>
        <w:t>Рис. Зависимость значений |</w:t>
      </w:r>
      <w:proofErr w:type="spellStart"/>
      <w:r w:rsidRPr="0078410F">
        <w:rPr>
          <w:rFonts w:ascii="Times New Roman" w:hAnsi="Times New Roman"/>
          <w:color w:val="000000"/>
          <w:sz w:val="24"/>
          <w:szCs w:val="24"/>
        </w:rPr>
        <w:t>ann</w:t>
      </w:r>
      <w:proofErr w:type="spellEnd"/>
      <w:r w:rsidRPr="0078410F">
        <w:rPr>
          <w:rFonts w:ascii="Times New Roman" w:hAnsi="Times New Roman"/>
          <w:color w:val="000000"/>
          <w:sz w:val="24"/>
          <w:szCs w:val="24"/>
        </w:rPr>
        <w:t xml:space="preserve">|, полученные в реакциях </w:t>
      </w:r>
      <w:proofErr w:type="spellStart"/>
      <w:r w:rsidRPr="0078410F">
        <w:rPr>
          <w:rFonts w:ascii="Times New Roman" w:hAnsi="Times New Roman"/>
          <w:color w:val="000000"/>
          <w:sz w:val="24"/>
          <w:szCs w:val="24"/>
        </w:rPr>
        <w:t>dd</w:t>
      </w:r>
      <w:proofErr w:type="spellEnd"/>
      <w:r w:rsidRPr="0078410F">
        <w:rPr>
          <w:rFonts w:ascii="Times New Roman" w:hAnsi="Times New Roman"/>
          <w:color w:val="000000"/>
          <w:sz w:val="24"/>
          <w:szCs w:val="24"/>
        </w:rPr>
        <w:t xml:space="preserve">- и </w:t>
      </w:r>
      <w:proofErr w:type="spellStart"/>
      <w:r w:rsidRPr="0078410F">
        <w:rPr>
          <w:rFonts w:ascii="Times New Roman" w:hAnsi="Times New Roman"/>
          <w:color w:val="000000"/>
          <w:sz w:val="24"/>
          <w:szCs w:val="24"/>
        </w:rPr>
        <w:t>nd</w:t>
      </w:r>
      <w:proofErr w:type="spellEnd"/>
      <w:r w:rsidRPr="0078410F">
        <w:rPr>
          <w:rFonts w:ascii="Times New Roman" w:hAnsi="Times New Roman"/>
          <w:color w:val="000000"/>
          <w:sz w:val="24"/>
          <w:szCs w:val="24"/>
        </w:rPr>
        <w:t>-развала от параметра R. Штриховые линии соответствуют предельным значениям |</w:t>
      </w:r>
      <w:proofErr w:type="spellStart"/>
      <w:r w:rsidRPr="0078410F">
        <w:rPr>
          <w:rFonts w:ascii="Times New Roman" w:hAnsi="Times New Roman"/>
          <w:color w:val="000000"/>
          <w:sz w:val="24"/>
          <w:szCs w:val="24"/>
        </w:rPr>
        <w:t>app</w:t>
      </w:r>
      <w:proofErr w:type="spellEnd"/>
      <w:r w:rsidRPr="0078410F">
        <w:rPr>
          <w:rFonts w:ascii="Times New Roman" w:hAnsi="Times New Roman"/>
          <w:color w:val="000000"/>
          <w:sz w:val="24"/>
          <w:szCs w:val="24"/>
        </w:rPr>
        <w:t>| = 17.3±0.4 </w:t>
      </w:r>
      <w:proofErr w:type="spellStart"/>
      <w:r w:rsidRPr="0078410F">
        <w:rPr>
          <w:rFonts w:ascii="Times New Roman" w:hAnsi="Times New Roman"/>
          <w:color w:val="000000"/>
          <w:sz w:val="24"/>
          <w:szCs w:val="24"/>
        </w:rPr>
        <w:t>Фм</w:t>
      </w:r>
      <w:proofErr w:type="spellEnd"/>
      <w:r w:rsidRPr="0078410F">
        <w:rPr>
          <w:rFonts w:ascii="Times New Roman" w:hAnsi="Times New Roman"/>
          <w:color w:val="000000"/>
          <w:sz w:val="24"/>
          <w:szCs w:val="24"/>
        </w:rPr>
        <w:t>; сплошные – аппроксимация экспериментальных точек при значении параметра а = −16.1±0.1 </w:t>
      </w:r>
      <w:proofErr w:type="spellStart"/>
      <w:r w:rsidRPr="0078410F">
        <w:rPr>
          <w:rFonts w:ascii="Times New Roman" w:hAnsi="Times New Roman"/>
          <w:color w:val="000000"/>
          <w:sz w:val="24"/>
          <w:szCs w:val="24"/>
        </w:rPr>
        <w:t>Фм</w:t>
      </w:r>
      <w:proofErr w:type="spellEnd"/>
      <w:r w:rsidRPr="0078410F">
        <w:rPr>
          <w:rFonts w:ascii="Times New Roman" w:hAnsi="Times New Roman"/>
          <w:color w:val="000000"/>
          <w:sz w:val="24"/>
          <w:szCs w:val="24"/>
        </w:rPr>
        <w:t xml:space="preserve">. Точки – данные научных групп: ◊ – TUNL, </w:t>
      </w:r>
      <w:r w:rsidRPr="0078410F">
        <w:rPr>
          <w:rFonts w:ascii="Cambria Math" w:hAnsi="Cambria Math" w:cs="Cambria Math"/>
          <w:color w:val="000000"/>
          <w:sz w:val="24"/>
          <w:szCs w:val="24"/>
        </w:rPr>
        <w:t>△</w:t>
      </w:r>
      <w:r w:rsidRPr="0078410F">
        <w:rPr>
          <w:rFonts w:ascii="Times New Roman" w:hAnsi="Times New Roman"/>
          <w:color w:val="000000"/>
          <w:sz w:val="24"/>
          <w:szCs w:val="24"/>
        </w:rPr>
        <w:t xml:space="preserve"> – BONN, □ – TUNL-BONN, ○ – ИЯИ РАН, ● – результаты настоящей работы.</w:t>
      </w:r>
    </w:p>
    <w:p w14:paraId="71066771" w14:textId="77777777" w:rsidR="00402A8E" w:rsidRPr="00A938B1" w:rsidRDefault="00402A8E" w:rsidP="00402A8E">
      <w:pPr>
        <w:autoSpaceDE w:val="0"/>
        <w:autoSpaceDN w:val="0"/>
        <w:adjustRightInd w:val="0"/>
        <w:jc w:val="both"/>
        <w:rPr>
          <w:rFonts w:ascii="Times New Roman" w:hAnsi="Times New Roman"/>
          <w:color w:val="000000"/>
          <w:sz w:val="24"/>
          <w:szCs w:val="24"/>
        </w:rPr>
      </w:pPr>
      <w:r w:rsidRPr="00A938B1">
        <w:rPr>
          <w:rFonts w:ascii="Times New Roman" w:hAnsi="Times New Roman"/>
          <w:b/>
          <w:bCs/>
          <w:sz w:val="24"/>
          <w:szCs w:val="24"/>
        </w:rPr>
        <w:t>Публикация:</w:t>
      </w:r>
      <w:r w:rsidRPr="0078410F">
        <w:t xml:space="preserve"> </w:t>
      </w:r>
      <w:r w:rsidRPr="00A938B1">
        <w:rPr>
          <w:rFonts w:ascii="Times New Roman" w:hAnsi="Times New Roman"/>
          <w:color w:val="000000"/>
          <w:sz w:val="24"/>
          <w:szCs w:val="24"/>
        </w:rPr>
        <w:t>E.S. </w:t>
      </w:r>
      <w:proofErr w:type="spellStart"/>
      <w:r w:rsidRPr="00A938B1">
        <w:rPr>
          <w:rFonts w:ascii="Times New Roman" w:hAnsi="Times New Roman"/>
          <w:color w:val="000000"/>
          <w:sz w:val="24"/>
          <w:szCs w:val="24"/>
        </w:rPr>
        <w:t>Konobeevski</w:t>
      </w:r>
      <w:proofErr w:type="spellEnd"/>
      <w:r w:rsidRPr="00A938B1">
        <w:rPr>
          <w:rFonts w:ascii="Times New Roman" w:hAnsi="Times New Roman"/>
          <w:color w:val="000000"/>
          <w:sz w:val="24"/>
          <w:szCs w:val="24"/>
        </w:rPr>
        <w:t>, A.A. </w:t>
      </w:r>
      <w:proofErr w:type="spellStart"/>
      <w:r w:rsidRPr="00A938B1">
        <w:rPr>
          <w:rFonts w:ascii="Times New Roman" w:hAnsi="Times New Roman"/>
          <w:color w:val="000000"/>
          <w:sz w:val="24"/>
          <w:szCs w:val="24"/>
        </w:rPr>
        <w:t>Kasparov</w:t>
      </w:r>
      <w:proofErr w:type="spellEnd"/>
      <w:r w:rsidRPr="00A938B1">
        <w:rPr>
          <w:rFonts w:ascii="Times New Roman" w:hAnsi="Times New Roman"/>
          <w:color w:val="000000"/>
          <w:sz w:val="24"/>
          <w:szCs w:val="24"/>
        </w:rPr>
        <w:t>, M.V. </w:t>
      </w:r>
      <w:proofErr w:type="spellStart"/>
      <w:r w:rsidRPr="00A938B1">
        <w:rPr>
          <w:rFonts w:ascii="Times New Roman" w:hAnsi="Times New Roman"/>
          <w:color w:val="000000"/>
          <w:sz w:val="24"/>
          <w:szCs w:val="24"/>
        </w:rPr>
        <w:t>Mordovskoy</w:t>
      </w:r>
      <w:proofErr w:type="spellEnd"/>
      <w:r w:rsidRPr="00A938B1">
        <w:rPr>
          <w:rFonts w:ascii="Times New Roman" w:hAnsi="Times New Roman"/>
          <w:color w:val="000000"/>
          <w:sz w:val="24"/>
          <w:szCs w:val="24"/>
        </w:rPr>
        <w:t>, S.V. </w:t>
      </w:r>
      <w:proofErr w:type="spellStart"/>
      <w:r w:rsidRPr="00A938B1">
        <w:rPr>
          <w:rFonts w:ascii="Times New Roman" w:hAnsi="Times New Roman"/>
          <w:color w:val="000000"/>
          <w:sz w:val="24"/>
          <w:szCs w:val="24"/>
        </w:rPr>
        <w:t>Zuyev</w:t>
      </w:r>
      <w:proofErr w:type="spellEnd"/>
      <w:r w:rsidRPr="00A938B1">
        <w:rPr>
          <w:rFonts w:ascii="Times New Roman" w:hAnsi="Times New Roman"/>
          <w:color w:val="000000"/>
          <w:sz w:val="24"/>
          <w:szCs w:val="24"/>
        </w:rPr>
        <w:t>, S.I. </w:t>
      </w:r>
      <w:proofErr w:type="spellStart"/>
      <w:r w:rsidRPr="00A938B1">
        <w:rPr>
          <w:rFonts w:ascii="Times New Roman" w:hAnsi="Times New Roman"/>
          <w:color w:val="000000"/>
          <w:sz w:val="24"/>
          <w:szCs w:val="24"/>
        </w:rPr>
        <w:t>Potashev</w:t>
      </w:r>
      <w:proofErr w:type="spellEnd"/>
      <w:r w:rsidRPr="00A938B1">
        <w:rPr>
          <w:rFonts w:ascii="Times New Roman" w:hAnsi="Times New Roman"/>
          <w:color w:val="000000"/>
          <w:sz w:val="24"/>
          <w:szCs w:val="24"/>
        </w:rPr>
        <w:t>, A.A. </w:t>
      </w:r>
      <w:proofErr w:type="spellStart"/>
      <w:r w:rsidRPr="00A938B1">
        <w:rPr>
          <w:rFonts w:ascii="Times New Roman" w:hAnsi="Times New Roman"/>
          <w:color w:val="000000"/>
          <w:sz w:val="24"/>
          <w:szCs w:val="24"/>
        </w:rPr>
        <w:t>Afonin</w:t>
      </w:r>
      <w:proofErr w:type="spellEnd"/>
      <w:r w:rsidRPr="00A938B1">
        <w:rPr>
          <w:rFonts w:ascii="Times New Roman" w:hAnsi="Times New Roman"/>
          <w:color w:val="000000"/>
          <w:sz w:val="24"/>
          <w:szCs w:val="24"/>
        </w:rPr>
        <w:t>, V.V. </w:t>
      </w:r>
      <w:proofErr w:type="spellStart"/>
      <w:r w:rsidRPr="00A938B1">
        <w:rPr>
          <w:rFonts w:ascii="Times New Roman" w:hAnsi="Times New Roman"/>
          <w:color w:val="000000"/>
          <w:sz w:val="24"/>
          <w:szCs w:val="24"/>
        </w:rPr>
        <w:t>Mitcuk</w:t>
      </w:r>
      <w:proofErr w:type="spellEnd"/>
      <w:r w:rsidRPr="00A938B1">
        <w:rPr>
          <w:rFonts w:ascii="Times New Roman" w:hAnsi="Times New Roman"/>
          <w:color w:val="000000"/>
          <w:sz w:val="24"/>
          <w:szCs w:val="24"/>
        </w:rPr>
        <w:t xml:space="preserve"> // Phys. Atom. </w:t>
      </w:r>
      <w:proofErr w:type="spellStart"/>
      <w:r w:rsidRPr="00A938B1">
        <w:rPr>
          <w:rFonts w:ascii="Times New Roman" w:hAnsi="Times New Roman"/>
          <w:color w:val="000000"/>
          <w:sz w:val="24"/>
          <w:szCs w:val="24"/>
        </w:rPr>
        <w:t>Nucl</w:t>
      </w:r>
      <w:proofErr w:type="spellEnd"/>
      <w:r w:rsidRPr="00A938B1">
        <w:rPr>
          <w:rFonts w:ascii="Times New Roman" w:hAnsi="Times New Roman"/>
          <w:color w:val="000000"/>
          <w:sz w:val="24"/>
          <w:szCs w:val="24"/>
        </w:rPr>
        <w:t>. 2022. V.85(3). P. 289-295. DOI:10.1134/S1063778822030115</w:t>
      </w:r>
    </w:p>
    <w:p w14:paraId="1DBB3D42" w14:textId="77777777" w:rsidR="00402A8E" w:rsidRPr="007753AB" w:rsidRDefault="00402A8E" w:rsidP="00402A8E">
      <w:pPr>
        <w:spacing w:after="0"/>
        <w:ind w:firstLine="709"/>
        <w:jc w:val="both"/>
      </w:pPr>
    </w:p>
    <w:p w14:paraId="3329D356" w14:textId="77777777" w:rsidR="00402A8E" w:rsidRPr="00A938B1" w:rsidRDefault="00402A8E" w:rsidP="00402A8E">
      <w:pPr>
        <w:widowControl w:val="0"/>
        <w:autoSpaceDE w:val="0"/>
        <w:autoSpaceDN w:val="0"/>
        <w:adjustRightInd w:val="0"/>
        <w:spacing w:after="0"/>
        <w:jc w:val="both"/>
        <w:rPr>
          <w:rFonts w:ascii="Times New Roman" w:hAnsi="Times New Roman"/>
          <w:b/>
          <w:bCs/>
          <w:i/>
          <w:iCs/>
          <w:color w:val="000000"/>
          <w:sz w:val="24"/>
          <w:szCs w:val="24"/>
        </w:rPr>
      </w:pPr>
      <w:r w:rsidRPr="00A938B1">
        <w:rPr>
          <w:rFonts w:ascii="Times New Roman" w:hAnsi="Times New Roman"/>
          <w:b/>
          <w:bCs/>
          <w:i/>
          <w:iCs/>
          <w:sz w:val="24"/>
          <w:szCs w:val="24"/>
        </w:rPr>
        <w:t xml:space="preserve">Координатор: </w:t>
      </w:r>
      <w:r w:rsidRPr="00A938B1">
        <w:rPr>
          <w:rFonts w:ascii="Times New Roman" w:hAnsi="Times New Roman"/>
          <w:b/>
          <w:bCs/>
          <w:i/>
          <w:iCs/>
          <w:color w:val="000000"/>
          <w:sz w:val="24"/>
          <w:szCs w:val="24"/>
        </w:rPr>
        <w:t>Каспаров Александр Александрович</w:t>
      </w:r>
    </w:p>
    <w:p w14:paraId="669D5338" w14:textId="77777777" w:rsidR="00402A8E" w:rsidRPr="00A938B1" w:rsidRDefault="00402A8E" w:rsidP="00402A8E">
      <w:pPr>
        <w:widowControl w:val="0"/>
        <w:autoSpaceDE w:val="0"/>
        <w:autoSpaceDN w:val="0"/>
        <w:adjustRightInd w:val="0"/>
        <w:spacing w:after="0"/>
        <w:jc w:val="both"/>
        <w:rPr>
          <w:rFonts w:ascii="Times New Roman" w:hAnsi="Times New Roman"/>
          <w:color w:val="000000"/>
          <w:sz w:val="24"/>
          <w:szCs w:val="24"/>
        </w:rPr>
      </w:pPr>
      <w:r w:rsidRPr="00A938B1">
        <w:rPr>
          <w:rFonts w:ascii="Times New Roman" w:hAnsi="Times New Roman"/>
          <w:color w:val="000000"/>
          <w:sz w:val="24"/>
          <w:szCs w:val="24"/>
        </w:rPr>
        <w:t>Телефон: +7(916)979-07-05</w:t>
      </w:r>
    </w:p>
    <w:p w14:paraId="3C8E8866" w14:textId="77777777" w:rsidR="00402A8E" w:rsidRPr="00253721" w:rsidRDefault="00402A8E" w:rsidP="00402A8E">
      <w:pPr>
        <w:widowControl w:val="0"/>
        <w:autoSpaceDE w:val="0"/>
        <w:autoSpaceDN w:val="0"/>
        <w:adjustRightInd w:val="0"/>
        <w:spacing w:after="0"/>
        <w:jc w:val="both"/>
        <w:rPr>
          <w:rFonts w:ascii="Times New Roman" w:hAnsi="Times New Roman"/>
          <w:color w:val="000000"/>
          <w:sz w:val="24"/>
          <w:szCs w:val="24"/>
          <w:lang w:val="en-US"/>
        </w:rPr>
      </w:pPr>
      <w:r w:rsidRPr="00253721">
        <w:rPr>
          <w:rFonts w:ascii="Times New Roman" w:hAnsi="Times New Roman"/>
          <w:color w:val="000000"/>
          <w:sz w:val="24"/>
          <w:szCs w:val="24"/>
          <w:lang w:val="en-US"/>
        </w:rPr>
        <w:t xml:space="preserve">e-mail: </w:t>
      </w:r>
      <w:hyperlink r:id="rId29" w:history="1">
        <w:r w:rsidRPr="00253721">
          <w:rPr>
            <w:rFonts w:ascii="Times New Roman" w:hAnsi="Times New Roman"/>
            <w:color w:val="000000"/>
            <w:sz w:val="24"/>
            <w:szCs w:val="24"/>
            <w:lang w:val="en-US"/>
          </w:rPr>
          <w:t>kasparov200191@gmail.com</w:t>
        </w:r>
      </w:hyperlink>
    </w:p>
    <w:p w14:paraId="431390F7" w14:textId="77777777" w:rsidR="00402A8E" w:rsidRDefault="00402A8E" w:rsidP="00402A8E">
      <w:pPr>
        <w:autoSpaceDE w:val="0"/>
        <w:autoSpaceDN w:val="0"/>
        <w:adjustRightInd w:val="0"/>
        <w:jc w:val="both"/>
        <w:rPr>
          <w:rFonts w:ascii="Times New Roman" w:hAnsi="Times New Roman"/>
          <w:sz w:val="24"/>
          <w:szCs w:val="24"/>
        </w:rPr>
      </w:pPr>
      <w:r w:rsidRPr="00A938B1">
        <w:rPr>
          <w:rFonts w:ascii="Times New Roman" w:hAnsi="Times New Roman"/>
          <w:b/>
          <w:bCs/>
          <w:sz w:val="24"/>
          <w:szCs w:val="24"/>
        </w:rPr>
        <w:t>ПФНИ</w:t>
      </w:r>
      <w:r w:rsidRPr="00253721">
        <w:rPr>
          <w:rFonts w:ascii="Times New Roman" w:hAnsi="Times New Roman"/>
          <w:sz w:val="24"/>
          <w:szCs w:val="24"/>
          <w:lang w:val="en-US"/>
        </w:rPr>
        <w:t xml:space="preserve">: 1.3.3. </w:t>
      </w:r>
      <w:r w:rsidRPr="00A938B1">
        <w:rPr>
          <w:rFonts w:ascii="Times New Roman" w:hAnsi="Times New Roman"/>
          <w:sz w:val="24"/>
          <w:szCs w:val="24"/>
        </w:rPr>
        <w:t>Ядерная физика и физика элементарных частиц</w:t>
      </w:r>
    </w:p>
    <w:p w14:paraId="581E9EE9" w14:textId="77777777" w:rsidR="004878C0" w:rsidRDefault="004878C0" w:rsidP="004878C0">
      <w:pPr>
        <w:pStyle w:val="a8"/>
        <w:spacing w:after="0" w:line="240" w:lineRule="auto"/>
        <w:rPr>
          <w:rFonts w:ascii="Times New Roman" w:hAnsi="Times New Roman" w:cs="Times New Roman"/>
          <w:sz w:val="24"/>
          <w:szCs w:val="24"/>
        </w:rPr>
      </w:pPr>
    </w:p>
    <w:p w14:paraId="7B05DF4E" w14:textId="77777777" w:rsidR="004878C0" w:rsidRPr="00683871" w:rsidRDefault="004878C0" w:rsidP="00683871">
      <w:pPr>
        <w:pStyle w:val="a8"/>
        <w:numPr>
          <w:ilvl w:val="0"/>
          <w:numId w:val="7"/>
        </w:numPr>
        <w:rPr>
          <w:rFonts w:ascii="Times New Roman" w:hAnsi="Times New Roman"/>
          <w:b/>
          <w:color w:val="000000"/>
          <w:sz w:val="24"/>
          <w:szCs w:val="24"/>
        </w:rPr>
      </w:pPr>
      <w:r w:rsidRPr="00683871">
        <w:rPr>
          <w:rFonts w:ascii="Times New Roman" w:hAnsi="Times New Roman"/>
          <w:b/>
          <w:i/>
          <w:sz w:val="24"/>
          <w:szCs w:val="24"/>
        </w:rPr>
        <w:t xml:space="preserve">Первое измерение спиновой зависимости </w:t>
      </w:r>
      <w:proofErr w:type="spellStart"/>
      <w:r w:rsidRPr="00683871">
        <w:rPr>
          <w:rFonts w:ascii="Times New Roman" w:hAnsi="Times New Roman"/>
          <w:b/>
          <w:i/>
          <w:sz w:val="24"/>
          <w:szCs w:val="24"/>
        </w:rPr>
        <w:t>фоторождения</w:t>
      </w:r>
      <w:proofErr w:type="spellEnd"/>
      <w:r w:rsidRPr="00683871">
        <w:rPr>
          <w:rFonts w:ascii="Times New Roman" w:hAnsi="Times New Roman"/>
          <w:b/>
          <w:i/>
          <w:sz w:val="24"/>
          <w:szCs w:val="24"/>
        </w:rPr>
        <w:t xml:space="preserve"> π</w:t>
      </w:r>
      <w:r w:rsidRPr="00683871">
        <w:rPr>
          <w:rFonts w:ascii="Times New Roman" w:hAnsi="Times New Roman"/>
          <w:b/>
          <w:i/>
          <w:sz w:val="24"/>
          <w:szCs w:val="24"/>
          <w:vertAlign w:val="superscript"/>
        </w:rPr>
        <w:t>0</w:t>
      </w:r>
      <w:r w:rsidRPr="00683871">
        <w:rPr>
          <w:rFonts w:ascii="Times New Roman" w:hAnsi="Times New Roman"/>
          <w:b/>
          <w:i/>
          <w:sz w:val="24"/>
          <w:szCs w:val="24"/>
        </w:rPr>
        <w:t>-мезонов на дейтроне в широком диапазоне энергий</w:t>
      </w:r>
    </w:p>
    <w:p w14:paraId="2B54ABD2" w14:textId="77777777" w:rsidR="004878C0" w:rsidRPr="00CE084F" w:rsidRDefault="004878C0" w:rsidP="004878C0">
      <w:pPr>
        <w:ind w:firstLine="708"/>
        <w:jc w:val="both"/>
        <w:rPr>
          <w:rFonts w:ascii="Times New Roman" w:hAnsi="Times New Roman"/>
          <w:b/>
          <w:color w:val="000000"/>
          <w:sz w:val="24"/>
          <w:szCs w:val="24"/>
        </w:rPr>
      </w:pPr>
      <w:r>
        <w:rPr>
          <w:rFonts w:ascii="Times New Roman" w:hAnsi="Times New Roman"/>
          <w:sz w:val="24"/>
          <w:szCs w:val="24"/>
        </w:rPr>
        <w:t xml:space="preserve">Спин-зависимое сечение </w:t>
      </w:r>
      <w:proofErr w:type="spellStart"/>
      <w:r>
        <w:rPr>
          <w:rFonts w:ascii="Times New Roman" w:hAnsi="Times New Roman"/>
          <w:sz w:val="24"/>
          <w:szCs w:val="24"/>
        </w:rPr>
        <w:t>фоторождения</w:t>
      </w:r>
      <w:proofErr w:type="spellEnd"/>
      <w:r>
        <w:rPr>
          <w:rFonts w:ascii="Times New Roman" w:hAnsi="Times New Roman"/>
          <w:sz w:val="24"/>
          <w:szCs w:val="24"/>
        </w:rPr>
        <w:t xml:space="preserve"> </w:t>
      </w:r>
      <w:r w:rsidRPr="00F84F7E">
        <w:rPr>
          <w:rFonts w:ascii="Times New Roman" w:hAnsi="Times New Roman"/>
          <w:sz w:val="24"/>
          <w:szCs w:val="24"/>
        </w:rPr>
        <w:t>π</w:t>
      </w:r>
      <w:r w:rsidRPr="00F84F7E">
        <w:rPr>
          <w:rFonts w:ascii="Times New Roman" w:hAnsi="Times New Roman"/>
          <w:sz w:val="24"/>
          <w:szCs w:val="24"/>
          <w:vertAlign w:val="superscript"/>
        </w:rPr>
        <w:t>0</w:t>
      </w:r>
      <w:r w:rsidRPr="00F84F7E">
        <w:rPr>
          <w:rFonts w:ascii="Times New Roman" w:hAnsi="Times New Roman"/>
          <w:sz w:val="24"/>
          <w:szCs w:val="24"/>
        </w:rPr>
        <w:t>-мезонов</w:t>
      </w:r>
      <w:r>
        <w:rPr>
          <w:rFonts w:ascii="Times New Roman" w:hAnsi="Times New Roman"/>
          <w:sz w:val="24"/>
          <w:szCs w:val="24"/>
        </w:rPr>
        <w:t xml:space="preserve"> на дейтроне и угловая зависимость дважды поляризационной наблюдаемой </w:t>
      </w:r>
      <w:r w:rsidRPr="003E19E3">
        <w:rPr>
          <w:rFonts w:ascii="Times New Roman" w:hAnsi="Times New Roman"/>
          <w:i/>
          <w:sz w:val="24"/>
          <w:szCs w:val="24"/>
        </w:rPr>
        <w:t>Е</w:t>
      </w:r>
      <w:r>
        <w:rPr>
          <w:rFonts w:ascii="Times New Roman" w:hAnsi="Times New Roman"/>
          <w:sz w:val="24"/>
          <w:szCs w:val="24"/>
        </w:rPr>
        <w:t xml:space="preserve"> для рождения </w:t>
      </w:r>
      <w:r w:rsidRPr="00F84F7E">
        <w:rPr>
          <w:rFonts w:ascii="Times New Roman" w:hAnsi="Times New Roman"/>
          <w:sz w:val="24"/>
          <w:szCs w:val="24"/>
        </w:rPr>
        <w:t>π</w:t>
      </w:r>
      <w:r w:rsidRPr="00F84F7E">
        <w:rPr>
          <w:rFonts w:ascii="Times New Roman" w:hAnsi="Times New Roman"/>
          <w:sz w:val="24"/>
          <w:szCs w:val="24"/>
          <w:vertAlign w:val="superscript"/>
        </w:rPr>
        <w:t>0</w:t>
      </w:r>
      <w:r w:rsidRPr="00F84F7E">
        <w:rPr>
          <w:rFonts w:ascii="Times New Roman" w:hAnsi="Times New Roman"/>
          <w:sz w:val="24"/>
          <w:szCs w:val="24"/>
        </w:rPr>
        <w:t>-мезонов</w:t>
      </w:r>
      <w:r>
        <w:rPr>
          <w:rFonts w:ascii="Times New Roman" w:hAnsi="Times New Roman"/>
          <w:sz w:val="24"/>
          <w:szCs w:val="24"/>
        </w:rPr>
        <w:t xml:space="preserve"> на </w:t>
      </w:r>
      <w:proofErr w:type="spellStart"/>
      <w:r>
        <w:rPr>
          <w:rFonts w:ascii="Times New Roman" w:hAnsi="Times New Roman"/>
          <w:sz w:val="24"/>
          <w:szCs w:val="24"/>
        </w:rPr>
        <w:t>квазисвободных</w:t>
      </w:r>
      <w:proofErr w:type="spellEnd"/>
      <w:r>
        <w:rPr>
          <w:rFonts w:ascii="Times New Roman" w:hAnsi="Times New Roman"/>
          <w:sz w:val="24"/>
          <w:szCs w:val="24"/>
        </w:rPr>
        <w:t xml:space="preserve"> протоне и нейтроне впервые измерены при энергиях фотонов от порога до 1,4 ГэВ (Рис 1). Эксперимент выполнен коллаборацией А2 с участием ученых из ИЯИ РАН на пучке </w:t>
      </w:r>
      <w:proofErr w:type="spellStart"/>
      <w:r>
        <w:rPr>
          <w:rFonts w:ascii="Times New Roman" w:hAnsi="Times New Roman"/>
          <w:sz w:val="24"/>
          <w:szCs w:val="24"/>
        </w:rPr>
        <w:t>циркулярно</w:t>
      </w:r>
      <w:proofErr w:type="spellEnd"/>
      <w:r>
        <w:rPr>
          <w:rFonts w:ascii="Times New Roman" w:hAnsi="Times New Roman"/>
          <w:sz w:val="24"/>
          <w:szCs w:val="24"/>
        </w:rPr>
        <w:t xml:space="preserve"> поляризованных фотонов с использованием продольно поляризованной </w:t>
      </w:r>
      <w:proofErr w:type="spellStart"/>
      <w:r>
        <w:rPr>
          <w:rFonts w:ascii="Times New Roman" w:hAnsi="Times New Roman"/>
          <w:sz w:val="24"/>
          <w:szCs w:val="24"/>
        </w:rPr>
        <w:t>дейтронной</w:t>
      </w:r>
      <w:proofErr w:type="spellEnd"/>
      <w:r>
        <w:rPr>
          <w:rFonts w:ascii="Times New Roman" w:hAnsi="Times New Roman"/>
          <w:sz w:val="24"/>
          <w:szCs w:val="24"/>
        </w:rPr>
        <w:t xml:space="preserve"> мишени. Продукты реакции детектировались калориметром </w:t>
      </w:r>
      <w:r>
        <w:rPr>
          <w:rFonts w:ascii="Times New Roman" w:hAnsi="Times New Roman"/>
          <w:color w:val="000000"/>
          <w:sz w:val="24"/>
          <w:szCs w:val="24"/>
          <w:lang w:val="en-US"/>
        </w:rPr>
        <w:t>Crystal</w:t>
      </w:r>
      <w:r w:rsidRPr="00EB607C">
        <w:rPr>
          <w:rFonts w:ascii="Times New Roman" w:hAnsi="Times New Roman"/>
          <w:color w:val="000000"/>
          <w:sz w:val="24"/>
          <w:szCs w:val="24"/>
        </w:rPr>
        <w:t xml:space="preserve"> </w:t>
      </w:r>
      <w:r>
        <w:rPr>
          <w:rFonts w:ascii="Times New Roman" w:hAnsi="Times New Roman"/>
          <w:color w:val="000000"/>
          <w:sz w:val="24"/>
          <w:szCs w:val="24"/>
          <w:lang w:val="en-US"/>
        </w:rPr>
        <w:t>Ball</w:t>
      </w:r>
      <w:r w:rsidRPr="003E19E3">
        <w:rPr>
          <w:rFonts w:ascii="Times New Roman" w:hAnsi="Times New Roman"/>
          <w:color w:val="000000"/>
          <w:sz w:val="24"/>
          <w:szCs w:val="24"/>
        </w:rPr>
        <w:t>/</w:t>
      </w:r>
      <w:r>
        <w:rPr>
          <w:rFonts w:ascii="Times New Roman" w:hAnsi="Times New Roman"/>
          <w:color w:val="000000"/>
          <w:sz w:val="24"/>
          <w:szCs w:val="24"/>
          <w:lang w:val="en-US"/>
        </w:rPr>
        <w:t>TAPS</w:t>
      </w:r>
      <w:r w:rsidRPr="003E19E3">
        <w:rPr>
          <w:rFonts w:ascii="Times New Roman" w:hAnsi="Times New Roman"/>
          <w:color w:val="000000"/>
          <w:sz w:val="24"/>
          <w:szCs w:val="24"/>
        </w:rPr>
        <w:t xml:space="preserve">, </w:t>
      </w:r>
      <w:r>
        <w:rPr>
          <w:rFonts w:ascii="Times New Roman" w:hAnsi="Times New Roman"/>
          <w:color w:val="000000"/>
          <w:sz w:val="24"/>
          <w:szCs w:val="24"/>
        </w:rPr>
        <w:t xml:space="preserve">перекрывающим 97% полного телесного угла. Сравнение сечения на дейтроне с суммой сечений на свободных протоне и дейтроне дает количественную оценку влияния ядерной среды на рождение пионов. Сравнение данных по спиновой асимметрии </w:t>
      </w:r>
      <w:r w:rsidRPr="00CE084F">
        <w:rPr>
          <w:rFonts w:ascii="Times New Roman" w:hAnsi="Times New Roman"/>
          <w:i/>
          <w:color w:val="000000"/>
          <w:sz w:val="24"/>
          <w:szCs w:val="24"/>
        </w:rPr>
        <w:lastRenderedPageBreak/>
        <w:t>Е</w:t>
      </w:r>
      <w:r>
        <w:rPr>
          <w:rFonts w:ascii="Times New Roman" w:hAnsi="Times New Roman"/>
          <w:color w:val="000000"/>
          <w:sz w:val="24"/>
          <w:szCs w:val="24"/>
        </w:rPr>
        <w:t xml:space="preserve"> для </w:t>
      </w:r>
      <w:proofErr w:type="spellStart"/>
      <w:r>
        <w:rPr>
          <w:rFonts w:ascii="Times New Roman" w:hAnsi="Times New Roman"/>
          <w:color w:val="000000"/>
          <w:sz w:val="24"/>
          <w:szCs w:val="24"/>
        </w:rPr>
        <w:t>квазисвободных</w:t>
      </w:r>
      <w:proofErr w:type="spellEnd"/>
      <w:r>
        <w:rPr>
          <w:rFonts w:ascii="Times New Roman" w:hAnsi="Times New Roman"/>
          <w:color w:val="000000"/>
          <w:sz w:val="24"/>
          <w:szCs w:val="24"/>
        </w:rPr>
        <w:t xml:space="preserve"> протонов из дейтерия с данными для свободных протонов показывает, что эффекты ядерной среды не оказывают заметного влияния на эту величину. </w:t>
      </w:r>
    </w:p>
    <w:p w14:paraId="6A50741F" w14:textId="77777777" w:rsidR="004878C0" w:rsidRPr="00C960A3" w:rsidRDefault="004878C0" w:rsidP="004878C0">
      <w:pPr>
        <w:ind w:firstLine="708"/>
        <w:rPr>
          <w:rFonts w:ascii="Times New Roman" w:hAnsi="Times New Roman"/>
          <w:color w:val="000000"/>
          <w:sz w:val="24"/>
          <w:szCs w:val="24"/>
        </w:rPr>
      </w:pPr>
      <w:r w:rsidRPr="00DB196B">
        <w:rPr>
          <w:rFonts w:ascii="Times New Roman" w:hAnsi="Times New Roman"/>
          <w:color w:val="000000"/>
          <w:sz w:val="24"/>
          <w:szCs w:val="24"/>
        </w:rPr>
        <w:tab/>
      </w:r>
      <w:r>
        <w:rPr>
          <w:noProof/>
          <w:lang w:eastAsia="ru-RU"/>
        </w:rPr>
        <w:drawing>
          <wp:inline distT="0" distB="0" distL="0" distR="0" wp14:anchorId="62B7FDC8" wp14:editId="478FCFCD">
            <wp:extent cx="5598000" cy="286560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598000" cy="2865600"/>
                    </a:xfrm>
                    <a:prstGeom prst="rect">
                      <a:avLst/>
                    </a:prstGeom>
                  </pic:spPr>
                </pic:pic>
              </a:graphicData>
            </a:graphic>
          </wp:inline>
        </w:drawing>
      </w:r>
      <w:r>
        <w:rPr>
          <w:noProof/>
          <w:lang w:eastAsia="ru-RU"/>
        </w:rPr>
        <w:t xml:space="preserve"> </w:t>
      </w:r>
    </w:p>
    <w:p w14:paraId="2B83CB7D" w14:textId="77777777" w:rsidR="004878C0" w:rsidRDefault="004878C0" w:rsidP="004878C0">
      <w:pPr>
        <w:spacing w:after="0"/>
        <w:ind w:firstLine="709"/>
        <w:rPr>
          <w:rFonts w:ascii="Times New Roman" w:hAnsi="Times New Roman"/>
          <w:color w:val="000000"/>
          <w:sz w:val="24"/>
          <w:szCs w:val="24"/>
        </w:rPr>
      </w:pPr>
      <w:r>
        <w:rPr>
          <w:rFonts w:ascii="Times New Roman" w:hAnsi="Times New Roman"/>
          <w:color w:val="000000"/>
          <w:sz w:val="24"/>
          <w:szCs w:val="24"/>
        </w:rPr>
        <w:t xml:space="preserve">Рис. 1. Инклюзивное поляризационное сечение </w:t>
      </w:r>
      <w:proofErr w:type="spellStart"/>
      <w:r>
        <w:rPr>
          <w:rFonts w:ascii="Times New Roman" w:hAnsi="Times New Roman"/>
          <w:color w:val="000000"/>
          <w:sz w:val="24"/>
          <w:szCs w:val="24"/>
        </w:rPr>
        <w:t>фоторождения</w:t>
      </w:r>
      <w:proofErr w:type="spellEnd"/>
      <w:r>
        <w:rPr>
          <w:rFonts w:ascii="Times New Roman" w:hAnsi="Times New Roman"/>
          <w:color w:val="000000"/>
          <w:sz w:val="24"/>
          <w:szCs w:val="24"/>
        </w:rPr>
        <w:t xml:space="preserve"> </w:t>
      </w:r>
      <w:r w:rsidRPr="00F84F7E">
        <w:rPr>
          <w:rFonts w:ascii="Times New Roman" w:hAnsi="Times New Roman"/>
          <w:sz w:val="24"/>
          <w:szCs w:val="24"/>
        </w:rPr>
        <w:t>π</w:t>
      </w:r>
      <w:r w:rsidRPr="00F84F7E">
        <w:rPr>
          <w:rFonts w:ascii="Times New Roman" w:hAnsi="Times New Roman"/>
          <w:sz w:val="24"/>
          <w:szCs w:val="24"/>
          <w:vertAlign w:val="superscript"/>
        </w:rPr>
        <w:t>0</w:t>
      </w:r>
      <w:r w:rsidRPr="00F84F7E">
        <w:rPr>
          <w:rFonts w:ascii="Times New Roman" w:hAnsi="Times New Roman"/>
          <w:sz w:val="24"/>
          <w:szCs w:val="24"/>
        </w:rPr>
        <w:t>-мезонов</w:t>
      </w:r>
      <w:r>
        <w:rPr>
          <w:rFonts w:ascii="Times New Roman" w:hAnsi="Times New Roman"/>
          <w:sz w:val="24"/>
          <w:szCs w:val="24"/>
        </w:rPr>
        <w:t xml:space="preserve"> на дейтроне. Точки – данный эксперимент, кривые – результаты модельных расчетов.</w:t>
      </w:r>
    </w:p>
    <w:p w14:paraId="7A224868" w14:textId="77777777" w:rsidR="004878C0" w:rsidRDefault="004878C0" w:rsidP="004878C0">
      <w:pPr>
        <w:spacing w:after="0" w:line="240" w:lineRule="auto"/>
        <w:rPr>
          <w:rFonts w:ascii="Times New Roman" w:hAnsi="Times New Roman"/>
          <w:color w:val="000000"/>
          <w:sz w:val="24"/>
          <w:szCs w:val="24"/>
        </w:rPr>
      </w:pPr>
    </w:p>
    <w:p w14:paraId="1040C15C" w14:textId="77777777" w:rsidR="004878C0" w:rsidRPr="00E122BD" w:rsidRDefault="004878C0" w:rsidP="004878C0">
      <w:pPr>
        <w:pStyle w:val="a8"/>
        <w:spacing w:after="0" w:line="240" w:lineRule="auto"/>
        <w:rPr>
          <w:rFonts w:ascii="Times New Roman" w:hAnsi="Times New Roman" w:cs="Times New Roman"/>
          <w:b/>
          <w:sz w:val="24"/>
          <w:szCs w:val="24"/>
        </w:rPr>
      </w:pPr>
      <w:r w:rsidRPr="00DB196B">
        <w:rPr>
          <w:rFonts w:ascii="Times New Roman" w:hAnsi="Times New Roman" w:cs="Times New Roman"/>
          <w:b/>
          <w:sz w:val="24"/>
          <w:szCs w:val="24"/>
        </w:rPr>
        <w:t>Публикация</w:t>
      </w:r>
      <w:r w:rsidRPr="00E122BD">
        <w:rPr>
          <w:rFonts w:ascii="Times New Roman" w:hAnsi="Times New Roman" w:cs="Times New Roman"/>
          <w:b/>
          <w:sz w:val="24"/>
          <w:szCs w:val="24"/>
        </w:rPr>
        <w:t>:</w:t>
      </w:r>
    </w:p>
    <w:p w14:paraId="1F469867" w14:textId="77777777" w:rsidR="004878C0" w:rsidRPr="001C5D61" w:rsidRDefault="004878C0" w:rsidP="004878C0">
      <w:pPr>
        <w:pStyle w:val="a8"/>
        <w:shd w:val="clear" w:color="auto" w:fill="FFFFFF"/>
        <w:spacing w:before="100" w:beforeAutospacing="1" w:after="100" w:afterAutospacing="1" w:line="240" w:lineRule="auto"/>
        <w:outlineLvl w:val="2"/>
        <w:rPr>
          <w:rFonts w:ascii="Times New Roman" w:eastAsia="Times New Roman" w:hAnsi="Times New Roman" w:cs="Times New Roman"/>
          <w:color w:val="555555"/>
          <w:sz w:val="24"/>
          <w:szCs w:val="24"/>
          <w:lang w:eastAsia="ru-RU"/>
        </w:rPr>
      </w:pPr>
      <w:r>
        <w:rPr>
          <w:rFonts w:ascii="Times New Roman" w:hAnsi="Times New Roman" w:cs="Times New Roman"/>
          <w:sz w:val="24"/>
          <w:szCs w:val="24"/>
          <w:lang w:val="en-US"/>
        </w:rPr>
        <w:t>F</w:t>
      </w:r>
      <w:r w:rsidRPr="004878C0">
        <w:rPr>
          <w:rFonts w:ascii="Times New Roman" w:hAnsi="Times New Roman" w:cs="Times New Roman"/>
          <w:sz w:val="24"/>
          <w:szCs w:val="24"/>
        </w:rPr>
        <w:t>.</w:t>
      </w:r>
      <w:proofErr w:type="spellStart"/>
      <w:r>
        <w:rPr>
          <w:rFonts w:ascii="Times New Roman" w:hAnsi="Times New Roman" w:cs="Times New Roman"/>
          <w:sz w:val="24"/>
          <w:szCs w:val="24"/>
          <w:lang w:val="en-US"/>
        </w:rPr>
        <w:t>Cividini</w:t>
      </w:r>
      <w:proofErr w:type="spellEnd"/>
      <w:r w:rsidRPr="004878C0">
        <w:rPr>
          <w:rFonts w:ascii="Times New Roman" w:hAnsi="Times New Roman" w:cs="Times New Roman"/>
          <w:sz w:val="24"/>
          <w:szCs w:val="24"/>
        </w:rPr>
        <w:t xml:space="preserve"> </w:t>
      </w:r>
      <w:r w:rsidRPr="00DD3C59">
        <w:rPr>
          <w:rFonts w:ascii="Times New Roman" w:hAnsi="Times New Roman" w:cs="Times New Roman"/>
          <w:sz w:val="24"/>
          <w:szCs w:val="24"/>
          <w:lang w:val="en-US"/>
        </w:rPr>
        <w:t>et</w:t>
      </w:r>
      <w:r w:rsidRPr="004878C0">
        <w:rPr>
          <w:rFonts w:ascii="Times New Roman" w:hAnsi="Times New Roman" w:cs="Times New Roman"/>
          <w:sz w:val="24"/>
          <w:szCs w:val="24"/>
        </w:rPr>
        <w:t xml:space="preserve"> </w:t>
      </w:r>
      <w:r w:rsidRPr="00DD3C59">
        <w:rPr>
          <w:rFonts w:ascii="Times New Roman" w:hAnsi="Times New Roman" w:cs="Times New Roman"/>
          <w:sz w:val="24"/>
          <w:szCs w:val="24"/>
          <w:lang w:val="en-US"/>
        </w:rPr>
        <w:t>al</w:t>
      </w:r>
      <w:r w:rsidRPr="004878C0">
        <w:rPr>
          <w:rFonts w:ascii="Times New Roman" w:hAnsi="Times New Roman" w:cs="Times New Roman"/>
          <w:sz w:val="24"/>
          <w:szCs w:val="24"/>
        </w:rPr>
        <w:t xml:space="preserve">. </w:t>
      </w:r>
      <w:r w:rsidRPr="00253721">
        <w:rPr>
          <w:rFonts w:ascii="Times New Roman" w:hAnsi="Times New Roman" w:cs="Times New Roman"/>
          <w:sz w:val="24"/>
          <w:szCs w:val="24"/>
        </w:rPr>
        <w:t>(</w:t>
      </w:r>
      <w:r w:rsidRPr="00DD3C59">
        <w:rPr>
          <w:rFonts w:ascii="Times New Roman" w:hAnsi="Times New Roman" w:cs="Times New Roman"/>
          <w:sz w:val="24"/>
          <w:szCs w:val="24"/>
          <w:lang w:val="en-US"/>
        </w:rPr>
        <w:t>A</w:t>
      </w:r>
      <w:r w:rsidRPr="00253721">
        <w:rPr>
          <w:rFonts w:ascii="Times New Roman" w:hAnsi="Times New Roman" w:cs="Times New Roman"/>
          <w:sz w:val="24"/>
          <w:szCs w:val="24"/>
        </w:rPr>
        <w:t xml:space="preserve">2 </w:t>
      </w:r>
      <w:r>
        <w:rPr>
          <w:rFonts w:ascii="Times New Roman" w:hAnsi="Times New Roman" w:cs="Times New Roman"/>
          <w:sz w:val="24"/>
          <w:szCs w:val="24"/>
          <w:lang w:val="en-US"/>
        </w:rPr>
        <w:t>co</w:t>
      </w:r>
      <w:r w:rsidRPr="00DD3C59">
        <w:rPr>
          <w:rFonts w:ascii="Times New Roman" w:hAnsi="Times New Roman" w:cs="Times New Roman"/>
          <w:sz w:val="24"/>
          <w:szCs w:val="24"/>
          <w:lang w:val="en-US"/>
        </w:rPr>
        <w:t>llaboration</w:t>
      </w:r>
      <w:r w:rsidRPr="00253721">
        <w:rPr>
          <w:rFonts w:ascii="Times New Roman" w:hAnsi="Times New Roman" w:cs="Times New Roman"/>
          <w:sz w:val="24"/>
          <w:szCs w:val="24"/>
        </w:rPr>
        <w:t xml:space="preserve"> </w:t>
      </w:r>
      <w:r w:rsidRPr="00DD3C59">
        <w:rPr>
          <w:rFonts w:ascii="Times New Roman" w:hAnsi="Times New Roman" w:cs="Times New Roman"/>
          <w:sz w:val="24"/>
          <w:szCs w:val="24"/>
          <w:lang w:val="en-US"/>
        </w:rPr>
        <w:t>at</w:t>
      </w:r>
      <w:r w:rsidRPr="00253721">
        <w:rPr>
          <w:rFonts w:ascii="Times New Roman" w:hAnsi="Times New Roman" w:cs="Times New Roman"/>
          <w:sz w:val="24"/>
          <w:szCs w:val="24"/>
        </w:rPr>
        <w:t xml:space="preserve"> </w:t>
      </w:r>
      <w:r w:rsidRPr="00DD3C59">
        <w:rPr>
          <w:rFonts w:ascii="Times New Roman" w:hAnsi="Times New Roman" w:cs="Times New Roman"/>
          <w:sz w:val="24"/>
          <w:szCs w:val="24"/>
          <w:lang w:val="en-US"/>
        </w:rPr>
        <w:t>MAMI</w:t>
      </w:r>
      <w:r w:rsidRPr="00253721">
        <w:rPr>
          <w:rFonts w:ascii="Times New Roman" w:hAnsi="Times New Roman" w:cs="Times New Roman"/>
          <w:sz w:val="24"/>
          <w:szCs w:val="24"/>
        </w:rPr>
        <w:t xml:space="preserve">). </w:t>
      </w:r>
      <w:r w:rsidRPr="00C960A3">
        <w:rPr>
          <w:rFonts w:ascii="Times New Roman" w:hAnsi="Times New Roman" w:cs="Times New Roman"/>
          <w:sz w:val="24"/>
          <w:szCs w:val="24"/>
          <w:lang w:val="en-US"/>
        </w:rPr>
        <w:t xml:space="preserve">Measurement of the helicity dependence for single </w:t>
      </w:r>
      <w:r w:rsidRPr="00C960A3">
        <w:rPr>
          <w:rFonts w:ascii="Times New Roman" w:hAnsi="Times New Roman" w:cs="Times New Roman"/>
          <w:b/>
          <w:color w:val="333333"/>
          <w:sz w:val="24"/>
          <w:szCs w:val="24"/>
          <w:shd w:val="clear" w:color="auto" w:fill="FFFFFF"/>
        </w:rPr>
        <w:t>π</w:t>
      </w:r>
      <w:r w:rsidRPr="00C960A3">
        <w:rPr>
          <w:rFonts w:ascii="Times New Roman" w:hAnsi="Times New Roman" w:cs="Times New Roman"/>
          <w:b/>
          <w:color w:val="333333"/>
          <w:sz w:val="24"/>
          <w:szCs w:val="24"/>
          <w:shd w:val="clear" w:color="auto" w:fill="FFFFFF"/>
          <w:vertAlign w:val="superscript"/>
          <w:lang w:val="en-US"/>
        </w:rPr>
        <w:t xml:space="preserve">0 </w:t>
      </w:r>
      <w:r w:rsidRPr="00C960A3">
        <w:rPr>
          <w:rFonts w:ascii="Times New Roman" w:hAnsi="Times New Roman" w:cs="Times New Roman"/>
          <w:sz w:val="24"/>
          <w:szCs w:val="24"/>
          <w:lang w:val="en-US"/>
        </w:rPr>
        <w:t>photoproduction from the deuteron</w:t>
      </w:r>
      <w:r w:rsidRPr="001C5D61">
        <w:rPr>
          <w:rFonts w:ascii="Times New Roman" w:eastAsia="Times New Roman" w:hAnsi="Times New Roman" w:cs="Times New Roman"/>
          <w:color w:val="333333"/>
          <w:sz w:val="24"/>
          <w:szCs w:val="24"/>
          <w:lang w:val="en-US" w:eastAsia="ru-RU"/>
        </w:rPr>
        <w:t xml:space="preserve">. </w:t>
      </w:r>
      <w:proofErr w:type="spellStart"/>
      <w:r w:rsidRPr="001C5D61">
        <w:rPr>
          <w:rFonts w:ascii="Times New Roman" w:hAnsi="Times New Roman" w:cs="Times New Roman"/>
          <w:iCs/>
          <w:color w:val="333333"/>
          <w:sz w:val="24"/>
          <w:szCs w:val="24"/>
          <w:shd w:val="clear" w:color="auto" w:fill="FCFCFC"/>
        </w:rPr>
        <w:t>Eur</w:t>
      </w:r>
      <w:proofErr w:type="spellEnd"/>
      <w:r w:rsidRPr="001C5D61">
        <w:rPr>
          <w:rFonts w:ascii="Times New Roman" w:hAnsi="Times New Roman" w:cs="Times New Roman"/>
          <w:iCs/>
          <w:color w:val="333333"/>
          <w:sz w:val="24"/>
          <w:szCs w:val="24"/>
          <w:shd w:val="clear" w:color="auto" w:fill="FCFCFC"/>
        </w:rPr>
        <w:t xml:space="preserve">. </w:t>
      </w:r>
      <w:proofErr w:type="spellStart"/>
      <w:r w:rsidRPr="001C5D61">
        <w:rPr>
          <w:rFonts w:ascii="Times New Roman" w:hAnsi="Times New Roman" w:cs="Times New Roman"/>
          <w:iCs/>
          <w:color w:val="333333"/>
          <w:sz w:val="24"/>
          <w:szCs w:val="24"/>
          <w:shd w:val="clear" w:color="auto" w:fill="FCFCFC"/>
        </w:rPr>
        <w:t>Phys</w:t>
      </w:r>
      <w:proofErr w:type="spellEnd"/>
      <w:r w:rsidRPr="001C5D61">
        <w:rPr>
          <w:rFonts w:ascii="Times New Roman" w:hAnsi="Times New Roman" w:cs="Times New Roman"/>
          <w:iCs/>
          <w:color w:val="333333"/>
          <w:sz w:val="24"/>
          <w:szCs w:val="24"/>
          <w:shd w:val="clear" w:color="auto" w:fill="FCFCFC"/>
        </w:rPr>
        <w:t>. J. A,</w:t>
      </w:r>
      <w:r w:rsidRPr="001C5D61">
        <w:rPr>
          <w:rFonts w:ascii="Times New Roman" w:hAnsi="Times New Roman" w:cs="Times New Roman"/>
          <w:color w:val="333333"/>
          <w:sz w:val="24"/>
          <w:szCs w:val="24"/>
          <w:shd w:val="clear" w:color="auto" w:fill="FCFCFC"/>
        </w:rPr>
        <w:t> </w:t>
      </w:r>
      <w:r w:rsidRPr="001C5D61">
        <w:rPr>
          <w:rFonts w:ascii="Times New Roman" w:hAnsi="Times New Roman" w:cs="Times New Roman"/>
          <w:b/>
          <w:bCs/>
          <w:color w:val="333333"/>
          <w:sz w:val="24"/>
          <w:szCs w:val="24"/>
          <w:shd w:val="clear" w:color="auto" w:fill="FCFCFC"/>
        </w:rPr>
        <w:t>58, </w:t>
      </w:r>
      <w:r w:rsidRPr="001C5D61">
        <w:rPr>
          <w:rFonts w:ascii="Times New Roman" w:hAnsi="Times New Roman" w:cs="Times New Roman"/>
          <w:color w:val="333333"/>
          <w:sz w:val="24"/>
          <w:szCs w:val="24"/>
          <w:shd w:val="clear" w:color="auto" w:fill="FCFCFC"/>
        </w:rPr>
        <w:t>113 (2022)</w:t>
      </w:r>
    </w:p>
    <w:p w14:paraId="725160CF" w14:textId="77777777" w:rsidR="004878C0" w:rsidRPr="001C5D61" w:rsidRDefault="004878C0" w:rsidP="004878C0">
      <w:pPr>
        <w:pStyle w:val="a8"/>
        <w:shd w:val="clear" w:color="auto" w:fill="FFFFFF"/>
        <w:spacing w:before="100" w:beforeAutospacing="1" w:after="100" w:afterAutospacing="1" w:line="240" w:lineRule="auto"/>
        <w:outlineLvl w:val="2"/>
        <w:rPr>
          <w:rFonts w:ascii="Times New Roman" w:eastAsia="Times New Roman" w:hAnsi="Times New Roman" w:cs="Times New Roman"/>
          <w:color w:val="333333"/>
          <w:sz w:val="24"/>
          <w:szCs w:val="24"/>
          <w:lang w:eastAsia="ru-RU"/>
        </w:rPr>
      </w:pPr>
      <w:r w:rsidRPr="00DD3C59">
        <w:rPr>
          <w:rFonts w:ascii="Times New Roman" w:hAnsi="Times New Roman" w:cs="Times New Roman"/>
          <w:sz w:val="24"/>
          <w:szCs w:val="24"/>
        </w:rPr>
        <w:t xml:space="preserve">Коллаборация А2, автор из ИЯИ РАН: </w:t>
      </w:r>
      <w:proofErr w:type="spellStart"/>
      <w:r w:rsidRPr="00DD3C59">
        <w:rPr>
          <w:rFonts w:ascii="Times New Roman" w:hAnsi="Times New Roman" w:cs="Times New Roman"/>
          <w:sz w:val="24"/>
          <w:szCs w:val="24"/>
        </w:rPr>
        <w:t>Г.М.Гуревич</w:t>
      </w:r>
      <w:proofErr w:type="spellEnd"/>
      <w:r w:rsidRPr="001C5D61">
        <w:rPr>
          <w:rFonts w:ascii="Times New Roman" w:hAnsi="Times New Roman" w:cs="Times New Roman"/>
          <w:sz w:val="24"/>
          <w:szCs w:val="24"/>
        </w:rPr>
        <w:t>.</w:t>
      </w:r>
    </w:p>
    <w:p w14:paraId="36FBEAA6" w14:textId="77777777" w:rsidR="004878C0" w:rsidRDefault="004878C0" w:rsidP="004878C0">
      <w:pPr>
        <w:pStyle w:val="a8"/>
        <w:spacing w:after="0" w:line="240" w:lineRule="auto"/>
        <w:rPr>
          <w:rFonts w:ascii="Times New Roman" w:hAnsi="Times New Roman" w:cs="Times New Roman"/>
          <w:sz w:val="24"/>
          <w:szCs w:val="24"/>
        </w:rPr>
      </w:pPr>
    </w:p>
    <w:p w14:paraId="7965A91C" w14:textId="77777777" w:rsidR="004878C0" w:rsidRPr="004F61B9" w:rsidRDefault="004878C0" w:rsidP="004878C0">
      <w:pPr>
        <w:pStyle w:val="a8"/>
        <w:spacing w:after="0" w:line="240" w:lineRule="auto"/>
        <w:rPr>
          <w:rFonts w:ascii="Times New Roman" w:hAnsi="Times New Roman" w:cs="Times New Roman"/>
          <w:b/>
          <w:i/>
          <w:sz w:val="24"/>
          <w:szCs w:val="24"/>
        </w:rPr>
      </w:pPr>
      <w:r w:rsidRPr="004F61B9">
        <w:rPr>
          <w:rFonts w:ascii="Times New Roman" w:hAnsi="Times New Roman" w:cs="Times New Roman"/>
          <w:b/>
          <w:i/>
          <w:sz w:val="24"/>
          <w:szCs w:val="24"/>
        </w:rPr>
        <w:t xml:space="preserve">Координатор: Гуревич Григорий </w:t>
      </w:r>
      <w:proofErr w:type="spellStart"/>
      <w:r w:rsidRPr="004F61B9">
        <w:rPr>
          <w:rFonts w:ascii="Times New Roman" w:hAnsi="Times New Roman" w:cs="Times New Roman"/>
          <w:b/>
          <w:i/>
          <w:sz w:val="24"/>
          <w:szCs w:val="24"/>
        </w:rPr>
        <w:t>Манович</w:t>
      </w:r>
      <w:proofErr w:type="spellEnd"/>
    </w:p>
    <w:p w14:paraId="4C1589F6" w14:textId="77777777" w:rsidR="004878C0" w:rsidRDefault="004878C0" w:rsidP="004878C0">
      <w:pPr>
        <w:pStyle w:val="a8"/>
        <w:spacing w:after="0" w:line="240" w:lineRule="auto"/>
        <w:rPr>
          <w:rFonts w:ascii="Times New Roman" w:hAnsi="Times New Roman" w:cs="Times New Roman"/>
          <w:sz w:val="24"/>
          <w:szCs w:val="24"/>
        </w:rPr>
      </w:pPr>
      <w:r>
        <w:rPr>
          <w:rFonts w:ascii="Times New Roman" w:hAnsi="Times New Roman" w:cs="Times New Roman"/>
          <w:sz w:val="24"/>
          <w:szCs w:val="24"/>
        </w:rPr>
        <w:t>тел.: 8(499)135-40-43</w:t>
      </w:r>
    </w:p>
    <w:p w14:paraId="715A86B2" w14:textId="77777777" w:rsidR="004878C0" w:rsidRPr="008D3773" w:rsidRDefault="004878C0" w:rsidP="004878C0">
      <w:pPr>
        <w:pStyle w:val="a8"/>
        <w:spacing w:after="0" w:line="240" w:lineRule="auto"/>
        <w:rPr>
          <w:rFonts w:ascii="Times New Roman" w:hAnsi="Times New Roman" w:cs="Times New Roman"/>
          <w:sz w:val="24"/>
          <w:szCs w:val="24"/>
        </w:rPr>
      </w:pPr>
      <w:r>
        <w:rPr>
          <w:rFonts w:ascii="Times New Roman" w:hAnsi="Times New Roman" w:cs="Times New Roman"/>
          <w:sz w:val="24"/>
          <w:szCs w:val="24"/>
        </w:rPr>
        <w:t xml:space="preserve">эл. почта: </w:t>
      </w:r>
      <w:hyperlink r:id="rId31" w:history="1">
        <w:r w:rsidRPr="000D3569">
          <w:rPr>
            <w:rStyle w:val="a6"/>
            <w:lang w:val="en-US"/>
          </w:rPr>
          <w:t>gurevich</w:t>
        </w:r>
        <w:r w:rsidRPr="000D3569">
          <w:rPr>
            <w:rStyle w:val="a6"/>
          </w:rPr>
          <w:t>@</w:t>
        </w:r>
        <w:r w:rsidRPr="000D3569">
          <w:rPr>
            <w:rStyle w:val="a6"/>
            <w:lang w:val="en-US"/>
          </w:rPr>
          <w:t>inr</w:t>
        </w:r>
        <w:r w:rsidRPr="000D3569">
          <w:rPr>
            <w:rStyle w:val="a6"/>
          </w:rPr>
          <w:t>.</w:t>
        </w:r>
        <w:proofErr w:type="spellStart"/>
        <w:r w:rsidRPr="000D3569">
          <w:rPr>
            <w:rStyle w:val="a6"/>
            <w:lang w:val="en-US"/>
          </w:rPr>
          <w:t>ru</w:t>
        </w:r>
        <w:proofErr w:type="spellEnd"/>
      </w:hyperlink>
    </w:p>
    <w:p w14:paraId="38EE3CD2" w14:textId="77777777" w:rsidR="004878C0" w:rsidRPr="00AA22B1" w:rsidRDefault="004878C0" w:rsidP="004878C0">
      <w:pPr>
        <w:pStyle w:val="a8"/>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ПФНИ </w:t>
      </w:r>
      <w:r w:rsidRPr="00C573C2">
        <w:rPr>
          <w:rFonts w:ascii="Times New Roman" w:hAnsi="Times New Roman" w:cs="Times New Roman"/>
          <w:sz w:val="24"/>
          <w:szCs w:val="24"/>
        </w:rPr>
        <w:t>1.3.3.1</w:t>
      </w:r>
      <w:r w:rsidRPr="00AA22B1">
        <w:rPr>
          <w:rFonts w:ascii="Times New Roman" w:hAnsi="Times New Roman" w:cs="Times New Roman"/>
          <w:sz w:val="24"/>
          <w:szCs w:val="24"/>
        </w:rPr>
        <w:t xml:space="preserve">. </w:t>
      </w:r>
      <w:r>
        <w:rPr>
          <w:rFonts w:ascii="Times New Roman" w:hAnsi="Times New Roman" w:cs="Times New Roman"/>
          <w:sz w:val="24"/>
          <w:szCs w:val="24"/>
        </w:rPr>
        <w:t>Физика элементарных частиц и фундаментальных взаимодействий</w:t>
      </w:r>
      <w:r w:rsidRPr="00AA22B1">
        <w:rPr>
          <w:rFonts w:ascii="Times New Roman" w:hAnsi="Times New Roman" w:cs="Times New Roman"/>
          <w:sz w:val="24"/>
          <w:szCs w:val="24"/>
        </w:rPr>
        <w:t>.</w:t>
      </w:r>
    </w:p>
    <w:p w14:paraId="26A01C55" w14:textId="77777777" w:rsidR="004878C0" w:rsidRPr="00C573C2" w:rsidRDefault="004878C0" w:rsidP="004878C0">
      <w:pPr>
        <w:pStyle w:val="a8"/>
        <w:spacing w:after="0" w:line="240" w:lineRule="auto"/>
        <w:rPr>
          <w:rFonts w:ascii="Times New Roman" w:hAnsi="Times New Roman" w:cs="Times New Roman"/>
          <w:color w:val="000000"/>
          <w:sz w:val="24"/>
          <w:szCs w:val="24"/>
        </w:rPr>
      </w:pPr>
      <w:r>
        <w:rPr>
          <w:rFonts w:ascii="Times New Roman" w:hAnsi="Times New Roman" w:cs="Times New Roman"/>
          <w:sz w:val="24"/>
          <w:szCs w:val="24"/>
        </w:rPr>
        <w:t>Тема НИР: 0031-2019-0004</w:t>
      </w:r>
    </w:p>
    <w:p w14:paraId="676BACC3" w14:textId="68D0539A" w:rsidR="004878C0" w:rsidRDefault="004878C0" w:rsidP="004878C0">
      <w:pPr>
        <w:pStyle w:val="a8"/>
        <w:spacing w:after="0" w:line="240" w:lineRule="auto"/>
        <w:rPr>
          <w:rFonts w:ascii="Times New Roman" w:hAnsi="Times New Roman" w:cs="Times New Roman"/>
          <w:color w:val="000000"/>
          <w:sz w:val="24"/>
          <w:szCs w:val="24"/>
        </w:rPr>
      </w:pPr>
    </w:p>
    <w:p w14:paraId="3BDFFB74" w14:textId="77777777" w:rsidR="00683871" w:rsidRPr="00683871" w:rsidRDefault="00683871" w:rsidP="00683871">
      <w:pPr>
        <w:pStyle w:val="a8"/>
        <w:numPr>
          <w:ilvl w:val="0"/>
          <w:numId w:val="7"/>
        </w:numPr>
        <w:spacing w:line="240" w:lineRule="auto"/>
        <w:jc w:val="both"/>
        <w:rPr>
          <w:rFonts w:ascii="Times New Roman" w:hAnsi="Times New Roman"/>
          <w:b/>
          <w:i/>
          <w:iCs/>
          <w:sz w:val="24"/>
          <w:szCs w:val="24"/>
        </w:rPr>
      </w:pPr>
      <w:r w:rsidRPr="00683871">
        <w:rPr>
          <w:rFonts w:ascii="Times New Roman" w:hAnsi="Times New Roman"/>
          <w:b/>
          <w:i/>
          <w:iCs/>
          <w:sz w:val="24"/>
          <w:szCs w:val="24"/>
        </w:rPr>
        <w:t xml:space="preserve">Исследование стратосферы с помощью мюонов космических лучей, регистрируемых детектором LVD под землей </w:t>
      </w:r>
    </w:p>
    <w:p w14:paraId="1ABE76AC" w14:textId="77777777" w:rsidR="00683871" w:rsidRPr="00206D05" w:rsidRDefault="00683871" w:rsidP="00683871">
      <w:pPr>
        <w:spacing w:line="240" w:lineRule="auto"/>
        <w:ind w:firstLine="567"/>
        <w:jc w:val="both"/>
        <w:rPr>
          <w:rFonts w:ascii="Times New Roman" w:hAnsi="Times New Roman"/>
          <w:sz w:val="24"/>
          <w:szCs w:val="24"/>
        </w:rPr>
      </w:pPr>
      <w:r w:rsidRPr="00206D05">
        <w:rPr>
          <w:rFonts w:ascii="Times New Roman" w:hAnsi="Times New Roman"/>
          <w:sz w:val="24"/>
          <w:szCs w:val="24"/>
        </w:rPr>
        <w:t>Используя 24-летнюю серию данных российско-итальянского Детектора Большого Объема LVD (Гран Сассо, Италия) по наблюдению потоков мюонов в подземной лаборатории Гран-Сассо, обнаружены значительные вариации с периодами около 4 и 10 лет, связанные с изменчивостью температуры в нижних слоях стратосферы. Мы показали, что эти колебания характерны не только для района Гран-Сассо, но в больших масштабах присутствуют во всем Северном полушарии. Анализ рядов потока мюонов выявляет также свидетельства суточных и месячных вариаций, особенно во время сильно изменчивого зимнего периода. Хотя такие кратковременные модуляции также обнаруживаются в рядах эффективной температуры, мы показываем, что вариации этих двух рядов приводятся к лучшему согласованию при рассмотрении только определенных слоев атмосферы в зависимости от конкретного события. Амплитуды многолетних вариаций значительно больше, чем ожидаемые на основе температурных модуляций. Наше исследование показывает, что поток подземных мюонов можно использовать как мощное средство для изучения изменчивости стратосферной температуры вокруг тропопаузы.</w:t>
      </w:r>
    </w:p>
    <w:p w14:paraId="17DB5CAF" w14:textId="77777777" w:rsidR="00683871" w:rsidRPr="00206D05" w:rsidRDefault="00683871" w:rsidP="00683871">
      <w:pPr>
        <w:spacing w:line="240" w:lineRule="auto"/>
        <w:ind w:firstLine="567"/>
        <w:jc w:val="center"/>
        <w:rPr>
          <w:rFonts w:ascii="Times New Roman" w:hAnsi="Times New Roman"/>
          <w:sz w:val="24"/>
          <w:szCs w:val="24"/>
        </w:rPr>
      </w:pPr>
      <w:r w:rsidRPr="00206D05">
        <w:rPr>
          <w:rFonts w:eastAsia="Times New Roman" w:cs="Calibri"/>
          <w:noProof/>
          <w:color w:val="333333"/>
          <w:sz w:val="24"/>
          <w:szCs w:val="24"/>
          <w:lang w:val="en-US" w:eastAsia="ru-RU"/>
        </w:rPr>
        <w:lastRenderedPageBreak/>
        <w:drawing>
          <wp:inline distT="0" distB="0" distL="0" distR="0" wp14:anchorId="1B808B24" wp14:editId="2D66B274">
            <wp:extent cx="3351284" cy="3049651"/>
            <wp:effectExtent l="0" t="0" r="190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58368" cy="3056098"/>
                    </a:xfrm>
                    <a:prstGeom prst="rect">
                      <a:avLst/>
                    </a:prstGeom>
                    <a:noFill/>
                    <a:ln>
                      <a:noFill/>
                    </a:ln>
                  </pic:spPr>
                </pic:pic>
              </a:graphicData>
            </a:graphic>
          </wp:inline>
        </w:drawing>
      </w:r>
      <w:r w:rsidRPr="00206D05">
        <w:rPr>
          <w:rFonts w:ascii="Times New Roman" w:hAnsi="Times New Roman"/>
          <w:noProof/>
          <w:sz w:val="24"/>
          <w:szCs w:val="24"/>
        </w:rPr>
        <mc:AlternateContent>
          <mc:Choice Requires="wps">
            <w:drawing>
              <wp:inline distT="0" distB="0" distL="0" distR="0" wp14:anchorId="57D8E5D4" wp14:editId="36F5E01D">
                <wp:extent cx="5732890" cy="827908"/>
                <wp:effectExtent l="0" t="0" r="1270" b="6350"/>
                <wp:docPr id="23" name="Надпись 23"/>
                <wp:cNvGraphicFramePr/>
                <a:graphic xmlns:a="http://schemas.openxmlformats.org/drawingml/2006/main">
                  <a:graphicData uri="http://schemas.microsoft.com/office/word/2010/wordprocessingShape">
                    <wps:wsp>
                      <wps:cNvSpPr txBox="1"/>
                      <wps:spPr>
                        <a:xfrm>
                          <a:off x="0" y="0"/>
                          <a:ext cx="5732890" cy="827908"/>
                        </a:xfrm>
                        <a:prstGeom prst="rect">
                          <a:avLst/>
                        </a:prstGeom>
                        <a:solidFill>
                          <a:prstClr val="white"/>
                        </a:solidFill>
                        <a:ln>
                          <a:noFill/>
                        </a:ln>
                      </wps:spPr>
                      <wps:txbx>
                        <w:txbxContent>
                          <w:p w14:paraId="067B1BA3" w14:textId="77777777" w:rsidR="00683871" w:rsidRPr="004F6B05" w:rsidRDefault="00683871" w:rsidP="00683871">
                            <w:pPr>
                              <w:pStyle w:val="a4"/>
                              <w:jc w:val="both"/>
                              <w:rPr>
                                <w:rFonts w:ascii="Times New Roman" w:hAnsi="Times New Roman"/>
                                <w:i w:val="0"/>
                                <w:iCs w:val="0"/>
                                <w:color w:val="auto"/>
                                <w:sz w:val="24"/>
                                <w:szCs w:val="24"/>
                              </w:rPr>
                            </w:pPr>
                            <w:r w:rsidRPr="004F6B05">
                              <w:rPr>
                                <w:rFonts w:ascii="Times New Roman" w:hAnsi="Times New Roman"/>
                                <w:i w:val="0"/>
                                <w:iCs w:val="0"/>
                                <w:color w:val="auto"/>
                                <w:sz w:val="24"/>
                                <w:szCs w:val="24"/>
                              </w:rPr>
                              <w:t xml:space="preserve">Рисунок </w:t>
                            </w:r>
                            <w:r w:rsidRPr="004F6B05">
                              <w:rPr>
                                <w:rFonts w:ascii="Times New Roman" w:hAnsi="Times New Roman"/>
                                <w:i w:val="0"/>
                                <w:iCs w:val="0"/>
                                <w:color w:val="auto"/>
                                <w:sz w:val="24"/>
                                <w:szCs w:val="24"/>
                              </w:rPr>
                              <w:fldChar w:fldCharType="begin"/>
                            </w:r>
                            <w:r w:rsidRPr="004F6B05">
                              <w:rPr>
                                <w:rFonts w:ascii="Times New Roman" w:hAnsi="Times New Roman"/>
                                <w:i w:val="0"/>
                                <w:iCs w:val="0"/>
                                <w:color w:val="auto"/>
                                <w:sz w:val="24"/>
                                <w:szCs w:val="24"/>
                              </w:rPr>
                              <w:instrText xml:space="preserve"> SEQ Рисунок \* ARABIC </w:instrText>
                            </w:r>
                            <w:r w:rsidRPr="004F6B05">
                              <w:rPr>
                                <w:rFonts w:ascii="Times New Roman" w:hAnsi="Times New Roman"/>
                                <w:i w:val="0"/>
                                <w:iCs w:val="0"/>
                                <w:color w:val="auto"/>
                                <w:sz w:val="24"/>
                                <w:szCs w:val="24"/>
                              </w:rPr>
                              <w:fldChar w:fldCharType="separate"/>
                            </w:r>
                            <w:r>
                              <w:rPr>
                                <w:rFonts w:ascii="Times New Roman" w:hAnsi="Times New Roman"/>
                                <w:i w:val="0"/>
                                <w:iCs w:val="0"/>
                                <w:noProof/>
                                <w:color w:val="auto"/>
                                <w:sz w:val="24"/>
                                <w:szCs w:val="24"/>
                              </w:rPr>
                              <w:t>1</w:t>
                            </w:r>
                            <w:r w:rsidRPr="004F6B05">
                              <w:rPr>
                                <w:rFonts w:ascii="Times New Roman" w:hAnsi="Times New Roman"/>
                                <w:i w:val="0"/>
                                <w:iCs w:val="0"/>
                                <w:color w:val="auto"/>
                                <w:sz w:val="24"/>
                                <w:szCs w:val="24"/>
                              </w:rPr>
                              <w:fldChar w:fldCharType="end"/>
                            </w:r>
                            <w:r w:rsidRPr="007409FF">
                              <w:rPr>
                                <w:rFonts w:ascii="Times New Roman" w:hAnsi="Times New Roman"/>
                                <w:i w:val="0"/>
                                <w:iCs w:val="0"/>
                                <w:color w:val="auto"/>
                                <w:sz w:val="24"/>
                                <w:szCs w:val="24"/>
                              </w:rPr>
                              <w:t>.</w:t>
                            </w:r>
                            <w:r>
                              <w:rPr>
                                <w:rFonts w:ascii="Times New Roman" w:hAnsi="Times New Roman"/>
                                <w:i w:val="0"/>
                                <w:iCs w:val="0"/>
                                <w:color w:val="auto"/>
                                <w:sz w:val="24"/>
                                <w:szCs w:val="24"/>
                              </w:rPr>
                              <w:t xml:space="preserve"> </w:t>
                            </w:r>
                            <w:r w:rsidRPr="00056ADF">
                              <w:rPr>
                                <w:rFonts w:ascii="Times New Roman" w:hAnsi="Times New Roman"/>
                                <w:i w:val="0"/>
                                <w:iCs w:val="0"/>
                                <w:color w:val="auto"/>
                                <w:sz w:val="24"/>
                                <w:szCs w:val="24"/>
                              </w:rPr>
                              <w:t>Процентные изменения суточного потока мюонов (a) и суточной эффективной температуры (b) в зависимости от времени. I</w:t>
                            </w:r>
                            <w:r w:rsidRPr="00056ADF">
                              <w:rPr>
                                <w:rFonts w:ascii="Times New Roman" w:hAnsi="Times New Roman"/>
                                <w:i w:val="0"/>
                                <w:iCs w:val="0"/>
                                <w:color w:val="auto"/>
                                <w:sz w:val="24"/>
                                <w:szCs w:val="24"/>
                                <w:vertAlign w:val="subscript"/>
                              </w:rPr>
                              <w:t>0</w:t>
                            </w:r>
                            <w:r w:rsidRPr="00056ADF">
                              <w:rPr>
                                <w:rFonts w:ascii="Times New Roman" w:hAnsi="Times New Roman"/>
                                <w:i w:val="0"/>
                                <w:iCs w:val="0"/>
                                <w:color w:val="auto"/>
                                <w:sz w:val="24"/>
                                <w:szCs w:val="24"/>
                              </w:rPr>
                              <w:t xml:space="preserve"> = (3.35±0.03) 10</w:t>
                            </w:r>
                            <w:r w:rsidRPr="00056ADF">
                              <w:rPr>
                                <w:rFonts w:ascii="Times New Roman" w:hAnsi="Times New Roman"/>
                                <w:i w:val="0"/>
                                <w:iCs w:val="0"/>
                                <w:color w:val="auto"/>
                                <w:sz w:val="24"/>
                                <w:szCs w:val="24"/>
                                <w:vertAlign w:val="superscript"/>
                              </w:rPr>
                              <w:t>-4</w:t>
                            </w:r>
                            <w:r w:rsidRPr="00056ADF">
                              <w:rPr>
                                <w:rFonts w:ascii="Times New Roman" w:hAnsi="Times New Roman"/>
                                <w:i w:val="0"/>
                                <w:iCs w:val="0"/>
                                <w:color w:val="auto"/>
                                <w:sz w:val="24"/>
                                <w:szCs w:val="24"/>
                              </w:rPr>
                              <w:t xml:space="preserve"> м</w:t>
                            </w:r>
                            <w:r w:rsidRPr="00056ADF">
                              <w:rPr>
                                <w:rFonts w:ascii="Times New Roman" w:hAnsi="Times New Roman"/>
                                <w:i w:val="0"/>
                                <w:iCs w:val="0"/>
                                <w:color w:val="auto"/>
                                <w:sz w:val="24"/>
                                <w:szCs w:val="24"/>
                                <w:vertAlign w:val="superscript"/>
                              </w:rPr>
                              <w:t>-2</w:t>
                            </w:r>
                            <w:r w:rsidRPr="00056ADF">
                              <w:rPr>
                                <w:rFonts w:ascii="Times New Roman" w:hAnsi="Times New Roman"/>
                                <w:i w:val="0"/>
                                <w:iCs w:val="0"/>
                                <w:color w:val="auto"/>
                                <w:sz w:val="24"/>
                                <w:szCs w:val="24"/>
                              </w:rPr>
                              <w:t xml:space="preserve"> с</w:t>
                            </w:r>
                            <w:r w:rsidRPr="00056ADF">
                              <w:rPr>
                                <w:rFonts w:ascii="Times New Roman" w:hAnsi="Times New Roman"/>
                                <w:i w:val="0"/>
                                <w:iCs w:val="0"/>
                                <w:color w:val="auto"/>
                                <w:sz w:val="24"/>
                                <w:szCs w:val="24"/>
                                <w:vertAlign w:val="superscript"/>
                              </w:rPr>
                              <w:t>-1</w:t>
                            </w:r>
                            <w:r w:rsidRPr="00056ADF">
                              <w:rPr>
                                <w:rFonts w:ascii="Times New Roman" w:hAnsi="Times New Roman"/>
                                <w:i w:val="0"/>
                                <w:iCs w:val="0"/>
                                <w:color w:val="auto"/>
                                <w:sz w:val="24"/>
                                <w:szCs w:val="24"/>
                              </w:rPr>
                              <w:t xml:space="preserve"> и T</w:t>
                            </w:r>
                            <w:r w:rsidRPr="00056ADF">
                              <w:rPr>
                                <w:rFonts w:ascii="Times New Roman" w:hAnsi="Times New Roman"/>
                                <w:i w:val="0"/>
                                <w:iCs w:val="0"/>
                                <w:color w:val="auto"/>
                                <w:sz w:val="24"/>
                                <w:szCs w:val="24"/>
                                <w:vertAlign w:val="subscript"/>
                              </w:rPr>
                              <w:t>0</w:t>
                            </w:r>
                            <w:r w:rsidRPr="00056ADF">
                              <w:rPr>
                                <w:rFonts w:ascii="Times New Roman" w:hAnsi="Times New Roman"/>
                                <w:i w:val="0"/>
                                <w:iCs w:val="0"/>
                                <w:color w:val="auto"/>
                                <w:sz w:val="24"/>
                                <w:szCs w:val="24"/>
                              </w:rPr>
                              <w:t xml:space="preserve"> = (220.3±0.5) К - среднесуточные значения потока и эффективной температуры, соответственно. Серые полосы представляют статистические погрешности. (d) Когерентность вейвлет-преобразования ряда мюона и эффективной температуры. Области с самой сильной (самой слабой) корреляцией представлены красным (синим) цветом соответственно. Полупрозрачная область представляет собой конус влияния, а черные кривые ограничивают область, в которой когерентность значительна при 95% у.д. Относительное фазовое соотношение показано стрелками: вправо — синфазно, влево — противофазно</w:t>
                            </w:r>
                            <w:r w:rsidRPr="007409FF">
                              <w:rPr>
                                <w:rFonts w:ascii="Times New Roman" w:hAnsi="Times New Roman"/>
                                <w:i w:val="0"/>
                                <w:iCs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57D8E5D4" id="Надпись 23" o:spid="_x0000_s1027" type="#_x0000_t202" style="width:451.4pt;height:6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" stroked="f">
                <v:textbox style="mso-fit-shape-to-text:t" inset="0,0,0,0">
                  <w:txbxContent>
                    <w:p w14:paraId="067B1BA3" w14:textId="77777777" w:rsidR="00683871" w:rsidRPr="004F6B05" w:rsidRDefault="00683871" w:rsidP="00683871">
                      <w:pPr>
                        <w:pStyle w:val="a4"/>
                        <w:jc w:val="both"/>
                        <w:rPr>
                          <w:rFonts w:ascii="Times New Roman" w:hAnsi="Times New Roman"/>
                          <w:i w:val="0"/>
                          <w:iCs w:val="0"/>
                          <w:color w:val="auto"/>
                          <w:sz w:val="24"/>
                          <w:szCs w:val="24"/>
                        </w:rPr>
                      </w:pPr>
                      <w:r w:rsidRPr="004F6B05">
                        <w:rPr>
                          <w:rFonts w:ascii="Times New Roman" w:hAnsi="Times New Roman"/>
                          <w:i w:val="0"/>
                          <w:iCs w:val="0"/>
                          <w:color w:val="auto"/>
                          <w:sz w:val="24"/>
                          <w:szCs w:val="24"/>
                        </w:rPr>
                        <w:t xml:space="preserve">Рисунок </w:t>
                      </w:r>
                      <w:r w:rsidRPr="004F6B05">
                        <w:rPr>
                          <w:rFonts w:ascii="Times New Roman" w:hAnsi="Times New Roman"/>
                          <w:i w:val="0"/>
                          <w:iCs w:val="0"/>
                          <w:color w:val="auto"/>
                          <w:sz w:val="24"/>
                          <w:szCs w:val="24"/>
                        </w:rPr>
                        <w:fldChar w:fldCharType="begin"/>
                      </w:r>
                      <w:r w:rsidRPr="004F6B05">
                        <w:rPr>
                          <w:rFonts w:ascii="Times New Roman" w:hAnsi="Times New Roman"/>
                          <w:i w:val="0"/>
                          <w:iCs w:val="0"/>
                          <w:color w:val="auto"/>
                          <w:sz w:val="24"/>
                          <w:szCs w:val="24"/>
                        </w:rPr>
                        <w:instrText xml:space="preserve"> SEQ Рисунок \* ARABIC </w:instrText>
                      </w:r>
                      <w:r w:rsidRPr="004F6B05">
                        <w:rPr>
                          <w:rFonts w:ascii="Times New Roman" w:hAnsi="Times New Roman"/>
                          <w:i w:val="0"/>
                          <w:iCs w:val="0"/>
                          <w:color w:val="auto"/>
                          <w:sz w:val="24"/>
                          <w:szCs w:val="24"/>
                        </w:rPr>
                        <w:fldChar w:fldCharType="separate"/>
                      </w:r>
                      <w:r>
                        <w:rPr>
                          <w:rFonts w:ascii="Times New Roman" w:hAnsi="Times New Roman"/>
                          <w:i w:val="0"/>
                          <w:iCs w:val="0"/>
                          <w:noProof/>
                          <w:color w:val="auto"/>
                          <w:sz w:val="24"/>
                          <w:szCs w:val="24"/>
                        </w:rPr>
                        <w:t>1</w:t>
                      </w:r>
                      <w:r w:rsidRPr="004F6B05">
                        <w:rPr>
                          <w:rFonts w:ascii="Times New Roman" w:hAnsi="Times New Roman"/>
                          <w:i w:val="0"/>
                          <w:iCs w:val="0"/>
                          <w:color w:val="auto"/>
                          <w:sz w:val="24"/>
                          <w:szCs w:val="24"/>
                        </w:rPr>
                        <w:fldChar w:fldCharType="end"/>
                      </w:r>
                      <w:r w:rsidRPr="007409FF">
                        <w:rPr>
                          <w:rFonts w:ascii="Times New Roman" w:hAnsi="Times New Roman"/>
                          <w:i w:val="0"/>
                          <w:iCs w:val="0"/>
                          <w:color w:val="auto"/>
                          <w:sz w:val="24"/>
                          <w:szCs w:val="24"/>
                        </w:rPr>
                        <w:t>.</w:t>
                      </w:r>
                      <w:r>
                        <w:rPr>
                          <w:rFonts w:ascii="Times New Roman" w:hAnsi="Times New Roman"/>
                          <w:i w:val="0"/>
                          <w:iCs w:val="0"/>
                          <w:color w:val="auto"/>
                          <w:sz w:val="24"/>
                          <w:szCs w:val="24"/>
                        </w:rPr>
                        <w:t xml:space="preserve"> </w:t>
                      </w:r>
                      <w:r w:rsidRPr="00056ADF">
                        <w:rPr>
                          <w:rFonts w:ascii="Times New Roman" w:hAnsi="Times New Roman"/>
                          <w:i w:val="0"/>
                          <w:iCs w:val="0"/>
                          <w:color w:val="auto"/>
                          <w:sz w:val="24"/>
                          <w:szCs w:val="24"/>
                        </w:rPr>
                        <w:t>Процентные изменения суточного потока мюонов (a) и суточной эффективной температуры (b) в зависимости от времени. I</w:t>
                      </w:r>
                      <w:r w:rsidRPr="00056ADF">
                        <w:rPr>
                          <w:rFonts w:ascii="Times New Roman" w:hAnsi="Times New Roman"/>
                          <w:i w:val="0"/>
                          <w:iCs w:val="0"/>
                          <w:color w:val="auto"/>
                          <w:sz w:val="24"/>
                          <w:szCs w:val="24"/>
                          <w:vertAlign w:val="subscript"/>
                        </w:rPr>
                        <w:t>0</w:t>
                      </w:r>
                      <w:r w:rsidRPr="00056ADF">
                        <w:rPr>
                          <w:rFonts w:ascii="Times New Roman" w:hAnsi="Times New Roman"/>
                          <w:i w:val="0"/>
                          <w:iCs w:val="0"/>
                          <w:color w:val="auto"/>
                          <w:sz w:val="24"/>
                          <w:szCs w:val="24"/>
                        </w:rPr>
                        <w:t xml:space="preserve"> = (3.35±0.03) 10</w:t>
                      </w:r>
                      <w:r w:rsidRPr="00056ADF">
                        <w:rPr>
                          <w:rFonts w:ascii="Times New Roman" w:hAnsi="Times New Roman"/>
                          <w:i w:val="0"/>
                          <w:iCs w:val="0"/>
                          <w:color w:val="auto"/>
                          <w:sz w:val="24"/>
                          <w:szCs w:val="24"/>
                          <w:vertAlign w:val="superscript"/>
                        </w:rPr>
                        <w:t>-4</w:t>
                      </w:r>
                      <w:r w:rsidRPr="00056ADF">
                        <w:rPr>
                          <w:rFonts w:ascii="Times New Roman" w:hAnsi="Times New Roman"/>
                          <w:i w:val="0"/>
                          <w:iCs w:val="0"/>
                          <w:color w:val="auto"/>
                          <w:sz w:val="24"/>
                          <w:szCs w:val="24"/>
                        </w:rPr>
                        <w:t xml:space="preserve"> м</w:t>
                      </w:r>
                      <w:r w:rsidRPr="00056ADF">
                        <w:rPr>
                          <w:rFonts w:ascii="Times New Roman" w:hAnsi="Times New Roman"/>
                          <w:i w:val="0"/>
                          <w:iCs w:val="0"/>
                          <w:color w:val="auto"/>
                          <w:sz w:val="24"/>
                          <w:szCs w:val="24"/>
                          <w:vertAlign w:val="superscript"/>
                        </w:rPr>
                        <w:t>-2</w:t>
                      </w:r>
                      <w:r w:rsidRPr="00056ADF">
                        <w:rPr>
                          <w:rFonts w:ascii="Times New Roman" w:hAnsi="Times New Roman"/>
                          <w:i w:val="0"/>
                          <w:iCs w:val="0"/>
                          <w:color w:val="auto"/>
                          <w:sz w:val="24"/>
                          <w:szCs w:val="24"/>
                        </w:rPr>
                        <w:t xml:space="preserve"> с</w:t>
                      </w:r>
                      <w:r w:rsidRPr="00056ADF">
                        <w:rPr>
                          <w:rFonts w:ascii="Times New Roman" w:hAnsi="Times New Roman"/>
                          <w:i w:val="0"/>
                          <w:iCs w:val="0"/>
                          <w:color w:val="auto"/>
                          <w:sz w:val="24"/>
                          <w:szCs w:val="24"/>
                          <w:vertAlign w:val="superscript"/>
                        </w:rPr>
                        <w:t>-1</w:t>
                      </w:r>
                      <w:r w:rsidRPr="00056ADF">
                        <w:rPr>
                          <w:rFonts w:ascii="Times New Roman" w:hAnsi="Times New Roman"/>
                          <w:i w:val="0"/>
                          <w:iCs w:val="0"/>
                          <w:color w:val="auto"/>
                          <w:sz w:val="24"/>
                          <w:szCs w:val="24"/>
                        </w:rPr>
                        <w:t xml:space="preserve"> и T</w:t>
                      </w:r>
                      <w:r w:rsidRPr="00056ADF">
                        <w:rPr>
                          <w:rFonts w:ascii="Times New Roman" w:hAnsi="Times New Roman"/>
                          <w:i w:val="0"/>
                          <w:iCs w:val="0"/>
                          <w:color w:val="auto"/>
                          <w:sz w:val="24"/>
                          <w:szCs w:val="24"/>
                          <w:vertAlign w:val="subscript"/>
                        </w:rPr>
                        <w:t>0</w:t>
                      </w:r>
                      <w:r w:rsidRPr="00056ADF">
                        <w:rPr>
                          <w:rFonts w:ascii="Times New Roman" w:hAnsi="Times New Roman"/>
                          <w:i w:val="0"/>
                          <w:iCs w:val="0"/>
                          <w:color w:val="auto"/>
                          <w:sz w:val="24"/>
                          <w:szCs w:val="24"/>
                        </w:rPr>
                        <w:t xml:space="preserve"> = (220.3±0.5) К - среднесуточные значения потока и эффективной температуры, соответственно. Серые полосы представляют статистические погрешности. (d) Когерентность вейвлет-преобразования ряда мюона и эффективной температуры. Области с самой сильной (самой слабой) корреляцией представлены красным (синим) цветом соответственно. Полупрозрачная область представляет собой конус влияния, а черные кривые ограничивают область, в которой когерентность значительна при 95% у.д. Относительное фазовое соотношение показано стрелками: вправо — синфазно, влево — противофазно</w:t>
                      </w:r>
                      <w:r w:rsidRPr="007409FF">
                        <w:rPr>
                          <w:rFonts w:ascii="Times New Roman" w:hAnsi="Times New Roman"/>
                          <w:i w:val="0"/>
                          <w:iCs w:val="0"/>
                          <w:color w:val="auto"/>
                          <w:sz w:val="24"/>
                          <w:szCs w:val="24"/>
                        </w:rPr>
                        <w:t>.</w:t>
                      </w:r>
                    </w:p>
                  </w:txbxContent>
                </v:textbox>
                <w10:anchorlock/>
              </v:shape>
            </w:pict>
          </mc:Fallback>
        </mc:AlternateContent>
      </w:r>
    </w:p>
    <w:p w14:paraId="557F61E4" w14:textId="77777777" w:rsidR="00683871" w:rsidRPr="00206D05" w:rsidRDefault="00683871" w:rsidP="00683871">
      <w:pPr>
        <w:shd w:val="clear" w:color="auto" w:fill="FFFFFF"/>
        <w:spacing w:after="0" w:line="240" w:lineRule="auto"/>
        <w:rPr>
          <w:rFonts w:ascii="Times New Roman" w:hAnsi="Times New Roman"/>
          <w:b/>
          <w:sz w:val="24"/>
          <w:szCs w:val="24"/>
        </w:rPr>
      </w:pPr>
    </w:p>
    <w:p w14:paraId="12DB4A23" w14:textId="77777777" w:rsidR="00683871" w:rsidRPr="00206D05" w:rsidRDefault="00683871" w:rsidP="00683871">
      <w:pPr>
        <w:shd w:val="clear" w:color="auto" w:fill="FFFFFF"/>
        <w:spacing w:after="0" w:line="240" w:lineRule="auto"/>
        <w:rPr>
          <w:rFonts w:ascii="Times New Roman" w:hAnsi="Times New Roman"/>
          <w:b/>
          <w:sz w:val="24"/>
          <w:szCs w:val="24"/>
        </w:rPr>
      </w:pPr>
      <w:r w:rsidRPr="00206D05">
        <w:rPr>
          <w:rFonts w:ascii="Times New Roman" w:hAnsi="Times New Roman"/>
          <w:b/>
          <w:sz w:val="24"/>
          <w:szCs w:val="24"/>
        </w:rPr>
        <w:t>Публикации:</w:t>
      </w:r>
    </w:p>
    <w:p w14:paraId="01B7E02F" w14:textId="77777777" w:rsidR="00683871" w:rsidRPr="00206D05" w:rsidRDefault="00683871" w:rsidP="00683871">
      <w:pPr>
        <w:shd w:val="clear" w:color="auto" w:fill="FFFFFF"/>
        <w:spacing w:after="0" w:line="240" w:lineRule="auto"/>
        <w:rPr>
          <w:rFonts w:ascii="Times New Roman" w:hAnsi="Times New Roman"/>
          <w:sz w:val="24"/>
          <w:szCs w:val="24"/>
          <w:lang w:val="en-US"/>
        </w:rPr>
      </w:pPr>
      <w:r w:rsidRPr="00206D05">
        <w:rPr>
          <w:rFonts w:ascii="Times New Roman" w:hAnsi="Times New Roman"/>
          <w:sz w:val="24"/>
          <w:szCs w:val="24"/>
          <w:lang w:val="en-US"/>
        </w:rPr>
        <w:t>C</w:t>
      </w:r>
      <w:r w:rsidRPr="00206D05">
        <w:rPr>
          <w:rFonts w:ascii="Times New Roman" w:hAnsi="Times New Roman"/>
          <w:sz w:val="24"/>
          <w:szCs w:val="24"/>
        </w:rPr>
        <w:t xml:space="preserve">. </w:t>
      </w:r>
      <w:proofErr w:type="spellStart"/>
      <w:r w:rsidRPr="00206D05">
        <w:rPr>
          <w:rFonts w:ascii="Times New Roman" w:hAnsi="Times New Roman"/>
          <w:sz w:val="24"/>
          <w:szCs w:val="24"/>
          <w:lang w:val="en-US"/>
        </w:rPr>
        <w:t>Taricco</w:t>
      </w:r>
      <w:proofErr w:type="spellEnd"/>
      <w:r w:rsidRPr="00206D05">
        <w:rPr>
          <w:rFonts w:ascii="Times New Roman" w:hAnsi="Times New Roman"/>
          <w:sz w:val="24"/>
          <w:szCs w:val="24"/>
        </w:rPr>
        <w:t xml:space="preserve"> </w:t>
      </w:r>
      <w:r w:rsidRPr="00206D05">
        <w:rPr>
          <w:rFonts w:ascii="Times New Roman" w:hAnsi="Times New Roman"/>
          <w:sz w:val="24"/>
          <w:szCs w:val="24"/>
          <w:lang w:val="en-US"/>
        </w:rPr>
        <w:t>et</w:t>
      </w:r>
      <w:r w:rsidRPr="00206D05">
        <w:rPr>
          <w:rFonts w:ascii="Times New Roman" w:hAnsi="Times New Roman"/>
          <w:sz w:val="24"/>
          <w:szCs w:val="24"/>
        </w:rPr>
        <w:t xml:space="preserve"> </w:t>
      </w:r>
      <w:r w:rsidRPr="00206D05">
        <w:rPr>
          <w:rFonts w:ascii="Times New Roman" w:hAnsi="Times New Roman"/>
          <w:sz w:val="24"/>
          <w:szCs w:val="24"/>
          <w:lang w:val="en-US"/>
        </w:rPr>
        <w:t>al</w:t>
      </w:r>
      <w:r w:rsidRPr="00206D05">
        <w:rPr>
          <w:rFonts w:ascii="Times New Roman" w:hAnsi="Times New Roman"/>
          <w:sz w:val="24"/>
          <w:szCs w:val="24"/>
        </w:rPr>
        <w:t xml:space="preserve">. </w:t>
      </w:r>
      <w:r w:rsidRPr="00206D05">
        <w:rPr>
          <w:rFonts w:ascii="Times New Roman" w:hAnsi="Times New Roman"/>
          <w:sz w:val="24"/>
          <w:szCs w:val="24"/>
          <w:lang w:val="en-US"/>
        </w:rPr>
        <w:t>(LVD Collaboration) «Exploration of the stratosphere with cosmic-ray muons detected underground» Phys. Rev. Research 4, 023226 – Published 21 June 2022. [DOI: 10.1103/PhysRevResearch.4.023226]</w:t>
      </w:r>
    </w:p>
    <w:p w14:paraId="062018C9" w14:textId="77777777" w:rsidR="00683871" w:rsidRPr="00206D05" w:rsidRDefault="00683871" w:rsidP="00683871">
      <w:pPr>
        <w:shd w:val="clear" w:color="auto" w:fill="FFFFFF"/>
        <w:spacing w:after="0" w:line="240" w:lineRule="auto"/>
        <w:rPr>
          <w:rFonts w:ascii="Times New Roman" w:hAnsi="Times New Roman"/>
          <w:sz w:val="24"/>
          <w:szCs w:val="24"/>
          <w:lang w:val="en-US"/>
        </w:rPr>
      </w:pPr>
    </w:p>
    <w:p w14:paraId="186382DC" w14:textId="77777777" w:rsidR="00683871" w:rsidRPr="00206D05" w:rsidRDefault="00683871" w:rsidP="00683871">
      <w:pPr>
        <w:shd w:val="clear" w:color="auto" w:fill="FFFFFF"/>
        <w:spacing w:after="0" w:line="240" w:lineRule="auto"/>
        <w:rPr>
          <w:rFonts w:ascii="Times New Roman" w:hAnsi="Times New Roman"/>
          <w:sz w:val="24"/>
          <w:szCs w:val="24"/>
          <w:lang w:val="en-US"/>
        </w:rPr>
      </w:pPr>
      <w:r w:rsidRPr="00206D05">
        <w:rPr>
          <w:rFonts w:ascii="Times New Roman" w:hAnsi="Times New Roman"/>
          <w:b/>
          <w:sz w:val="24"/>
          <w:szCs w:val="24"/>
        </w:rPr>
        <w:t>Координатор</w:t>
      </w:r>
      <w:r w:rsidRPr="00206D05">
        <w:rPr>
          <w:rFonts w:ascii="Times New Roman" w:hAnsi="Times New Roman"/>
          <w:b/>
          <w:sz w:val="24"/>
          <w:szCs w:val="24"/>
          <w:lang w:val="en-US"/>
        </w:rPr>
        <w:t xml:space="preserve"> </w:t>
      </w:r>
      <w:r w:rsidRPr="00206D05">
        <w:rPr>
          <w:rFonts w:ascii="Times New Roman" w:hAnsi="Times New Roman"/>
          <w:b/>
          <w:sz w:val="24"/>
          <w:szCs w:val="24"/>
        </w:rPr>
        <w:t>работ</w:t>
      </w:r>
      <w:r w:rsidRPr="00206D05">
        <w:rPr>
          <w:rFonts w:ascii="Times New Roman" w:hAnsi="Times New Roman"/>
          <w:b/>
          <w:bCs/>
          <w:sz w:val="24"/>
          <w:szCs w:val="24"/>
          <w:lang w:val="en-US"/>
        </w:rPr>
        <w:t xml:space="preserve">: </w:t>
      </w:r>
      <w:r w:rsidRPr="00206D05">
        <w:rPr>
          <w:rFonts w:ascii="Times New Roman" w:hAnsi="Times New Roman"/>
          <w:b/>
          <w:bCs/>
          <w:sz w:val="24"/>
          <w:szCs w:val="24"/>
        </w:rPr>
        <w:t>Агафонова</w:t>
      </w:r>
      <w:r w:rsidRPr="00206D05">
        <w:rPr>
          <w:rFonts w:ascii="Times New Roman" w:hAnsi="Times New Roman"/>
          <w:b/>
          <w:bCs/>
          <w:sz w:val="24"/>
          <w:szCs w:val="24"/>
          <w:lang w:val="en-US"/>
        </w:rPr>
        <w:t xml:space="preserve"> </w:t>
      </w:r>
      <w:r w:rsidRPr="00206D05">
        <w:rPr>
          <w:rFonts w:ascii="Times New Roman" w:hAnsi="Times New Roman"/>
          <w:b/>
          <w:bCs/>
          <w:sz w:val="24"/>
          <w:szCs w:val="24"/>
        </w:rPr>
        <w:t>Наталья</w:t>
      </w:r>
      <w:r w:rsidRPr="00206D05">
        <w:rPr>
          <w:rFonts w:ascii="Times New Roman" w:hAnsi="Times New Roman"/>
          <w:b/>
          <w:bCs/>
          <w:sz w:val="24"/>
          <w:szCs w:val="24"/>
          <w:lang w:val="en-US"/>
        </w:rPr>
        <w:t xml:space="preserve"> </w:t>
      </w:r>
      <w:r w:rsidRPr="00206D05">
        <w:rPr>
          <w:rFonts w:ascii="Times New Roman" w:hAnsi="Times New Roman"/>
          <w:b/>
          <w:bCs/>
          <w:sz w:val="24"/>
          <w:szCs w:val="24"/>
        </w:rPr>
        <w:t>Юрьевна</w:t>
      </w:r>
    </w:p>
    <w:p w14:paraId="3C9FDFFE" w14:textId="77777777" w:rsidR="00683871" w:rsidRPr="00CE0804" w:rsidRDefault="00683871" w:rsidP="00683871">
      <w:pPr>
        <w:shd w:val="clear" w:color="auto" w:fill="FFFFFF"/>
        <w:spacing w:after="0" w:line="240" w:lineRule="auto"/>
        <w:rPr>
          <w:rFonts w:ascii="Times New Roman" w:hAnsi="Times New Roman"/>
          <w:sz w:val="24"/>
          <w:szCs w:val="24"/>
        </w:rPr>
      </w:pPr>
      <w:proofErr w:type="spellStart"/>
      <w:r w:rsidRPr="00206D05">
        <w:rPr>
          <w:rFonts w:ascii="Times New Roman" w:hAnsi="Times New Roman"/>
          <w:sz w:val="24"/>
          <w:szCs w:val="24"/>
        </w:rPr>
        <w:t>эл.почта</w:t>
      </w:r>
      <w:proofErr w:type="spellEnd"/>
      <w:r w:rsidRPr="00206D05">
        <w:rPr>
          <w:rFonts w:ascii="Times New Roman" w:hAnsi="Times New Roman"/>
          <w:sz w:val="24"/>
          <w:szCs w:val="24"/>
        </w:rPr>
        <w:t xml:space="preserve">: </w:t>
      </w:r>
      <w:hyperlink r:id="rId33" w:history="1">
        <w:r w:rsidRPr="00206D05">
          <w:rPr>
            <w:rStyle w:val="a6"/>
            <w:rFonts w:ascii="Times New Roman" w:hAnsi="Times New Roman"/>
            <w:sz w:val="24"/>
            <w:szCs w:val="24"/>
            <w:lang w:val="en-US"/>
          </w:rPr>
          <w:t>agafonova</w:t>
        </w:r>
        <w:r w:rsidRPr="00206D05">
          <w:rPr>
            <w:rStyle w:val="a6"/>
            <w:rFonts w:ascii="Times New Roman" w:hAnsi="Times New Roman"/>
            <w:sz w:val="24"/>
            <w:szCs w:val="24"/>
          </w:rPr>
          <w:t>@</w:t>
        </w:r>
        <w:r w:rsidRPr="00206D05">
          <w:rPr>
            <w:rStyle w:val="a6"/>
            <w:rFonts w:ascii="Times New Roman" w:hAnsi="Times New Roman"/>
            <w:sz w:val="24"/>
            <w:szCs w:val="24"/>
            <w:lang w:val="en-US"/>
          </w:rPr>
          <w:t>inr</w:t>
        </w:r>
        <w:r w:rsidRPr="00206D05">
          <w:rPr>
            <w:rStyle w:val="a6"/>
            <w:rFonts w:ascii="Times New Roman" w:hAnsi="Times New Roman"/>
            <w:sz w:val="24"/>
            <w:szCs w:val="24"/>
          </w:rPr>
          <w:t>.</w:t>
        </w:r>
        <w:proofErr w:type="spellStart"/>
        <w:r w:rsidRPr="00206D05">
          <w:rPr>
            <w:rStyle w:val="a6"/>
            <w:rFonts w:ascii="Times New Roman" w:hAnsi="Times New Roman"/>
            <w:sz w:val="24"/>
            <w:szCs w:val="24"/>
            <w:lang w:val="en-US"/>
          </w:rPr>
          <w:t>ru</w:t>
        </w:r>
        <w:proofErr w:type="spellEnd"/>
      </w:hyperlink>
    </w:p>
    <w:p w14:paraId="5C60F910" w14:textId="77777777" w:rsidR="00683871" w:rsidRPr="00206D05" w:rsidRDefault="00683871" w:rsidP="00683871">
      <w:pPr>
        <w:shd w:val="clear" w:color="auto" w:fill="FFFFFF"/>
        <w:spacing w:after="0" w:line="240" w:lineRule="auto"/>
        <w:rPr>
          <w:rFonts w:ascii="Times New Roman" w:hAnsi="Times New Roman"/>
          <w:sz w:val="24"/>
          <w:szCs w:val="24"/>
        </w:rPr>
      </w:pPr>
    </w:p>
    <w:p w14:paraId="0F3FBE9F" w14:textId="77777777" w:rsidR="00683871" w:rsidRPr="00206D05" w:rsidRDefault="00683871" w:rsidP="00683871">
      <w:pPr>
        <w:shd w:val="clear" w:color="auto" w:fill="FFFFFF"/>
        <w:spacing w:after="0" w:line="240" w:lineRule="auto"/>
        <w:rPr>
          <w:rFonts w:ascii="Times New Roman" w:hAnsi="Times New Roman"/>
          <w:sz w:val="24"/>
          <w:szCs w:val="24"/>
        </w:rPr>
      </w:pPr>
      <w:r w:rsidRPr="00206D05">
        <w:rPr>
          <w:rFonts w:ascii="Times New Roman" w:hAnsi="Times New Roman"/>
          <w:b/>
          <w:sz w:val="24"/>
          <w:szCs w:val="24"/>
        </w:rPr>
        <w:t>ПНФИ</w:t>
      </w:r>
      <w:r w:rsidRPr="00206D05">
        <w:rPr>
          <w:rFonts w:ascii="Times New Roman" w:hAnsi="Times New Roman"/>
          <w:sz w:val="24"/>
          <w:szCs w:val="24"/>
        </w:rPr>
        <w:t xml:space="preserve"> 1.3.3.4. Физика космических лучей</w:t>
      </w:r>
    </w:p>
    <w:p w14:paraId="1B243561" w14:textId="77777777" w:rsidR="0078410F" w:rsidRPr="0078410F" w:rsidRDefault="0078410F" w:rsidP="004878C0">
      <w:pPr>
        <w:pStyle w:val="a8"/>
        <w:spacing w:after="0" w:line="240" w:lineRule="auto"/>
        <w:rPr>
          <w:rFonts w:ascii="Times New Roman" w:eastAsia="Calibri" w:hAnsi="Times New Roman" w:cs="Times New Roman"/>
          <w:color w:val="000000"/>
          <w:sz w:val="24"/>
          <w:szCs w:val="24"/>
        </w:rPr>
      </w:pPr>
    </w:p>
    <w:p w14:paraId="3A49B07C" w14:textId="77777777" w:rsidR="00683871" w:rsidRPr="00683871" w:rsidRDefault="00683871" w:rsidP="00683871">
      <w:pPr>
        <w:pStyle w:val="a8"/>
        <w:widowControl w:val="0"/>
        <w:numPr>
          <w:ilvl w:val="0"/>
          <w:numId w:val="7"/>
        </w:numPr>
        <w:suppressAutoHyphens/>
        <w:spacing w:after="0"/>
        <w:jc w:val="center"/>
        <w:rPr>
          <w:rFonts w:ascii="Times New Roman" w:eastAsia="Tahoma" w:hAnsi="Times New Roman"/>
          <w:sz w:val="24"/>
          <w:szCs w:val="24"/>
        </w:rPr>
      </w:pPr>
      <w:r w:rsidRPr="00683871">
        <w:rPr>
          <w:rFonts w:ascii="Times New Roman" w:eastAsia="Tahoma" w:hAnsi="Times New Roman"/>
          <w:b/>
          <w:bCs/>
          <w:i/>
          <w:sz w:val="24"/>
          <w:szCs w:val="24"/>
        </w:rPr>
        <w:t xml:space="preserve">Разработка метода исследования электрического дипольного момента (ЭДМ) дейтрона на создаваемом коллайдере </w:t>
      </w:r>
      <w:r w:rsidRPr="00683871">
        <w:rPr>
          <w:rFonts w:ascii="Times New Roman" w:eastAsia="Tahoma" w:hAnsi="Times New Roman"/>
          <w:b/>
          <w:bCs/>
          <w:i/>
          <w:sz w:val="24"/>
          <w:szCs w:val="24"/>
          <w:lang w:val="en-US"/>
        </w:rPr>
        <w:t>NICA</w:t>
      </w:r>
    </w:p>
    <w:p w14:paraId="380467F4" w14:textId="77777777" w:rsidR="00683871" w:rsidRPr="00253721" w:rsidRDefault="00683871" w:rsidP="00683871">
      <w:pPr>
        <w:widowControl w:val="0"/>
        <w:suppressAutoHyphens/>
        <w:spacing w:after="0" w:line="240" w:lineRule="auto"/>
        <w:jc w:val="center"/>
        <w:rPr>
          <w:rFonts w:ascii="Times New Roman" w:eastAsia="Tahoma" w:hAnsi="Times New Roman"/>
          <w:sz w:val="24"/>
          <w:szCs w:val="24"/>
        </w:rPr>
      </w:pPr>
    </w:p>
    <w:p w14:paraId="1C14CC7E" w14:textId="77777777" w:rsidR="00683871" w:rsidRPr="00253721" w:rsidRDefault="00683871" w:rsidP="00683871">
      <w:pPr>
        <w:widowControl w:val="0"/>
        <w:suppressAutoHyphens/>
        <w:spacing w:after="0" w:line="240" w:lineRule="auto"/>
        <w:ind w:firstLine="708"/>
        <w:jc w:val="both"/>
        <w:rPr>
          <w:rFonts w:ascii="Times New Roman" w:eastAsia="Tahoma" w:hAnsi="Times New Roman"/>
          <w:sz w:val="24"/>
          <w:szCs w:val="24"/>
        </w:rPr>
      </w:pPr>
      <w:r w:rsidRPr="00253721">
        <w:rPr>
          <w:rFonts w:ascii="Times New Roman" w:eastAsia="Tahoma" w:hAnsi="Times New Roman"/>
          <w:sz w:val="24"/>
          <w:szCs w:val="24"/>
        </w:rPr>
        <w:t xml:space="preserve">Наблюдение в эксперименте </w:t>
      </w:r>
      <w:r w:rsidRPr="00253721">
        <w:rPr>
          <w:rFonts w:ascii="Times New Roman" w:eastAsia="Tahoma" w:hAnsi="Times New Roman"/>
          <w:sz w:val="24"/>
          <w:szCs w:val="24"/>
          <w:lang w:val="en-US"/>
        </w:rPr>
        <w:t>T</w:t>
      </w:r>
      <w:r w:rsidRPr="00253721">
        <w:rPr>
          <w:rFonts w:ascii="Times New Roman" w:eastAsia="Tahoma" w:hAnsi="Times New Roman"/>
          <w:sz w:val="24"/>
          <w:szCs w:val="24"/>
        </w:rPr>
        <w:t xml:space="preserve">- и </w:t>
      </w:r>
      <w:r w:rsidRPr="00253721">
        <w:rPr>
          <w:rFonts w:ascii="Times New Roman" w:eastAsia="Tahoma" w:hAnsi="Times New Roman"/>
          <w:sz w:val="24"/>
          <w:szCs w:val="24"/>
          <w:lang w:val="en-US"/>
        </w:rPr>
        <w:t>CP</w:t>
      </w:r>
      <w:r w:rsidRPr="00253721">
        <w:rPr>
          <w:rFonts w:ascii="Times New Roman" w:eastAsia="Tahoma" w:hAnsi="Times New Roman"/>
          <w:sz w:val="24"/>
          <w:szCs w:val="24"/>
        </w:rPr>
        <w:t>-нарушений вне Стандартной Модели может объяснить аномально большую барионную асимметрию Вселенной, где Стандартная модель физики элементарных частиц расходится с результатами экспериментов на много порядков. Для заряженных частиц поиск ЭДМ возможен только в экспериментах на накопительных кольцах. К таким экспериментам относится поиск ЭД</w:t>
      </w:r>
      <w:r w:rsidRPr="00253721">
        <w:rPr>
          <w:rFonts w:ascii="Times New Roman" w:eastAsia="Tahoma" w:hAnsi="Times New Roman"/>
          <w:sz w:val="24"/>
          <w:szCs w:val="24"/>
          <w:lang w:val="en-US"/>
        </w:rPr>
        <w:t>M</w:t>
      </w:r>
      <w:r w:rsidRPr="00253721">
        <w:rPr>
          <w:rFonts w:ascii="Times New Roman" w:eastAsia="Tahoma" w:hAnsi="Times New Roman"/>
          <w:sz w:val="24"/>
          <w:szCs w:val="24"/>
        </w:rPr>
        <w:t xml:space="preserve"> протона и дейтрона, в котором планируется достичь чувствительности примерно на 15 порядков выше его магнитного момента. Нами разработан метод исследования электрического дипольного момента «квази-замороженного спина» дейтрона для его реализации на строящемся в ОИЯИ ускорителе </w:t>
      </w:r>
      <w:r w:rsidRPr="00253721">
        <w:rPr>
          <w:rFonts w:ascii="Times New Roman" w:eastAsia="Tahoma" w:hAnsi="Times New Roman"/>
          <w:sz w:val="24"/>
          <w:szCs w:val="24"/>
          <w:lang w:val="en-US"/>
        </w:rPr>
        <w:t>NICA</w:t>
      </w:r>
      <w:r w:rsidRPr="00253721">
        <w:rPr>
          <w:rFonts w:ascii="Times New Roman" w:eastAsia="Tahoma" w:hAnsi="Times New Roman"/>
          <w:sz w:val="24"/>
          <w:szCs w:val="24"/>
        </w:rPr>
        <w:t xml:space="preserve">. Это единственно возможный метод измерения ЭДМ с </w:t>
      </w:r>
      <w:r w:rsidRPr="00253721">
        <w:rPr>
          <w:rFonts w:ascii="Times New Roman" w:eastAsia="Tahoma" w:hAnsi="Times New Roman"/>
          <w:sz w:val="24"/>
          <w:szCs w:val="24"/>
        </w:rPr>
        <w:lastRenderedPageBreak/>
        <w:t xml:space="preserve">использованием ускорителя, изначально не ориентированного на высокоточные эксперименты с поляризованными пучками. На рис.1 показана достигнутая чувствительность в измерении электрического дипольного момента вместе с ожидаемым результатом по поиску ЭДМ дейтрона на установке </w:t>
      </w:r>
      <w:r w:rsidRPr="00253721">
        <w:rPr>
          <w:rFonts w:ascii="Times New Roman" w:eastAsia="Tahoma" w:hAnsi="Times New Roman"/>
          <w:sz w:val="24"/>
          <w:szCs w:val="24"/>
          <w:lang w:val="en-US"/>
        </w:rPr>
        <w:t>NICA</w:t>
      </w:r>
      <w:r w:rsidRPr="00253721">
        <w:rPr>
          <w:rFonts w:ascii="Times New Roman" w:eastAsia="Tahoma" w:hAnsi="Times New Roman"/>
          <w:sz w:val="24"/>
          <w:szCs w:val="24"/>
        </w:rPr>
        <w:t xml:space="preserve">. В этом эксперименте спин дейтрона не «заморожен» относительно вектора импульса, а постоянно колеблется вокруг некоторого среднего фиксированного направления за счет разнесения магнитного и электрического полей на арках и прямых участках кольцевого накопителя. Предполагаемые эксперименты по поиску ЭДМ требуют прецизионного контроля продольной и поперечной поляризации, а также длительного времени спиновой когерентности, до 1000 секунд, что само по себе представляет выдающийся результат в физике поляризованных пучков. Стратегия адаптации конструкции коллайдера </w:t>
      </w:r>
      <w:r w:rsidRPr="00253721">
        <w:rPr>
          <w:rFonts w:ascii="Times New Roman" w:eastAsia="Tahoma" w:hAnsi="Times New Roman"/>
          <w:sz w:val="24"/>
          <w:szCs w:val="24"/>
          <w:lang w:val="en-US"/>
        </w:rPr>
        <w:t>NICA</w:t>
      </w:r>
      <w:r w:rsidRPr="00253721">
        <w:rPr>
          <w:rFonts w:ascii="Times New Roman" w:eastAsia="Tahoma" w:hAnsi="Times New Roman"/>
          <w:sz w:val="24"/>
          <w:szCs w:val="24"/>
        </w:rPr>
        <w:t xml:space="preserve"> к поиску ЭДМ основывается на введении байпасов - каналов, идущих параллельно существующим прямым участкам. Байпасные каналы не включают в себя обе точки встречи и свободны для размещения всех требуемых элементов и позволяют набирать статистику в два раза быстрее. </w:t>
      </w:r>
    </w:p>
    <w:p w14:paraId="64F5B0DF" w14:textId="77777777" w:rsidR="00683871" w:rsidRPr="00253721" w:rsidRDefault="00683871" w:rsidP="00683871">
      <w:pPr>
        <w:spacing w:after="0" w:line="240" w:lineRule="auto"/>
        <w:jc w:val="both"/>
        <w:rPr>
          <w:rFonts w:ascii="Times New Roman" w:eastAsia="Times New Roman" w:hAnsi="Times New Roman"/>
          <w:sz w:val="24"/>
          <w:szCs w:val="24"/>
          <w:lang w:eastAsia="ru-RU"/>
        </w:rPr>
      </w:pPr>
      <w:r w:rsidRPr="00253721">
        <w:rPr>
          <w:rFonts w:ascii="Times New Roman" w:eastAsia="Tahoma" w:hAnsi="Times New Roman"/>
          <w:sz w:val="24"/>
          <w:szCs w:val="24"/>
        </w:rPr>
        <w:t>Данная работа проводится совместно с Объединенным институтом ядерных исследований, Институтом теоретической физики РАН и Московским физико-техническим институтом и частично финансируется РНФ в рамках темы «</w:t>
      </w:r>
      <w:r w:rsidRPr="00253721">
        <w:rPr>
          <w:rFonts w:ascii="Times New Roman" w:eastAsia="Times New Roman" w:hAnsi="Times New Roman"/>
          <w:sz w:val="24"/>
          <w:szCs w:val="24"/>
          <w:lang w:eastAsia="ru-RU"/>
        </w:rPr>
        <w:t>Спиновая прозрачность как новый подход к прецизионным поляризационным экспериментам для проверки фундаментальных симметрий на коллайдерах и накопителях: теория и эксперимент» (Грант РНФ № 22-42-04419 )</w:t>
      </w:r>
    </w:p>
    <w:p w14:paraId="408F5692" w14:textId="77777777" w:rsidR="00683871" w:rsidRPr="00253721" w:rsidRDefault="00683871" w:rsidP="00683871">
      <w:pPr>
        <w:widowControl w:val="0"/>
        <w:suppressAutoHyphens/>
        <w:spacing w:after="0" w:line="240" w:lineRule="auto"/>
        <w:ind w:firstLine="708"/>
        <w:jc w:val="both"/>
        <w:rPr>
          <w:rFonts w:ascii="Times New Roman" w:eastAsia="Tahoma" w:hAnsi="Times New Roman"/>
          <w:sz w:val="24"/>
          <w:szCs w:val="24"/>
        </w:rPr>
      </w:pPr>
    </w:p>
    <w:p w14:paraId="55F8E6AB" w14:textId="77777777" w:rsidR="00683871" w:rsidRPr="00253721" w:rsidRDefault="00683871" w:rsidP="00683871">
      <w:pPr>
        <w:widowControl w:val="0"/>
        <w:suppressAutoHyphens/>
        <w:spacing w:after="0" w:line="240" w:lineRule="auto"/>
        <w:jc w:val="center"/>
        <w:rPr>
          <w:rFonts w:ascii="Times New Roman" w:eastAsia="Tahoma" w:hAnsi="Times New Roman"/>
          <w:sz w:val="24"/>
          <w:szCs w:val="24"/>
          <w:lang w:val="en-US"/>
        </w:rPr>
      </w:pPr>
      <w:r w:rsidRPr="00253721">
        <w:rPr>
          <w:rFonts w:ascii="Times New Roman" w:eastAsia="Tahoma" w:hAnsi="Times New Roman"/>
          <w:noProof/>
          <w:sz w:val="24"/>
          <w:szCs w:val="24"/>
          <w:lang w:eastAsia="ru-RU"/>
        </w:rPr>
        <w:drawing>
          <wp:inline distT="0" distB="0" distL="0" distR="0" wp14:anchorId="63827EC6" wp14:editId="2046513E">
            <wp:extent cx="5940425" cy="3470910"/>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3470910"/>
                    </a:xfrm>
                    <a:prstGeom prst="rect">
                      <a:avLst/>
                    </a:prstGeom>
                  </pic:spPr>
                </pic:pic>
              </a:graphicData>
            </a:graphic>
          </wp:inline>
        </w:drawing>
      </w:r>
    </w:p>
    <w:p w14:paraId="48B620D6" w14:textId="77777777" w:rsidR="00683871" w:rsidRPr="00253721" w:rsidRDefault="00683871" w:rsidP="00683871">
      <w:pPr>
        <w:widowControl w:val="0"/>
        <w:suppressAutoHyphens/>
        <w:spacing w:after="0" w:line="240" w:lineRule="auto"/>
        <w:jc w:val="center"/>
        <w:rPr>
          <w:rFonts w:ascii="Times New Roman" w:eastAsia="Tahoma" w:hAnsi="Times New Roman"/>
          <w:sz w:val="24"/>
          <w:szCs w:val="24"/>
        </w:rPr>
      </w:pPr>
      <w:r w:rsidRPr="00253721">
        <w:rPr>
          <w:rFonts w:ascii="Times New Roman" w:eastAsia="Tahoma" w:hAnsi="Times New Roman"/>
          <w:sz w:val="24"/>
          <w:szCs w:val="24"/>
        </w:rPr>
        <w:t>Рис.1: Достигнутая и планируемая чувствительности в измерении электрического дипольного момента</w:t>
      </w:r>
    </w:p>
    <w:p w14:paraId="0E168F1B" w14:textId="77777777" w:rsidR="00683871" w:rsidRPr="00253721" w:rsidRDefault="00683871" w:rsidP="00683871">
      <w:pPr>
        <w:widowControl w:val="0"/>
        <w:suppressAutoHyphens/>
        <w:spacing w:line="240" w:lineRule="auto"/>
        <w:jc w:val="both"/>
        <w:rPr>
          <w:rFonts w:ascii="Times New Roman" w:eastAsia="Tahoma" w:hAnsi="Times New Roman"/>
          <w:sz w:val="24"/>
          <w:szCs w:val="24"/>
        </w:rPr>
      </w:pPr>
    </w:p>
    <w:p w14:paraId="127CBEBA" w14:textId="77777777" w:rsidR="00683871" w:rsidRPr="00253721" w:rsidRDefault="00683871" w:rsidP="00683871">
      <w:pPr>
        <w:shd w:val="clear" w:color="auto" w:fill="FFFFFF"/>
        <w:spacing w:after="0" w:line="240" w:lineRule="auto"/>
        <w:rPr>
          <w:rFonts w:ascii="Times New Roman" w:hAnsi="Times New Roman"/>
          <w:b/>
          <w:sz w:val="24"/>
          <w:szCs w:val="24"/>
        </w:rPr>
      </w:pPr>
      <w:r w:rsidRPr="00253721">
        <w:rPr>
          <w:rFonts w:ascii="Times New Roman" w:hAnsi="Times New Roman"/>
          <w:b/>
          <w:sz w:val="24"/>
          <w:szCs w:val="24"/>
        </w:rPr>
        <w:t>Публикации:</w:t>
      </w:r>
    </w:p>
    <w:p w14:paraId="56AD96B9" w14:textId="77777777" w:rsidR="00683871" w:rsidRPr="00253721" w:rsidRDefault="00000000" w:rsidP="00683871">
      <w:pPr>
        <w:numPr>
          <w:ilvl w:val="0"/>
          <w:numId w:val="1"/>
        </w:numPr>
        <w:spacing w:line="240" w:lineRule="auto"/>
        <w:contextualSpacing/>
        <w:jc w:val="both"/>
        <w:rPr>
          <w:rFonts w:ascii="Times New Roman" w:eastAsiaTheme="minorHAnsi" w:hAnsi="Times New Roman"/>
          <w:sz w:val="24"/>
          <w:szCs w:val="24"/>
        </w:rPr>
      </w:pPr>
      <w:hyperlink r:id="rId35" w:history="1">
        <w:r w:rsidR="00683871" w:rsidRPr="00253721">
          <w:rPr>
            <w:rFonts w:ascii="Times New Roman" w:eastAsia="Times New Roman" w:hAnsi="Times New Roman"/>
            <w:color w:val="000000" w:themeColor="text1"/>
            <w:sz w:val="24"/>
            <w:szCs w:val="24"/>
            <w:lang w:eastAsia="ru-RU"/>
          </w:rPr>
          <w:t xml:space="preserve">Филатов Ю.Н., Кондратенко А.М., Кондратенко М.А., Цыплаков Е.Д., Бутенко А.В., Костромин С.А., </w:t>
        </w:r>
        <w:proofErr w:type="spellStart"/>
        <w:r w:rsidR="00683871" w:rsidRPr="00253721">
          <w:rPr>
            <w:rFonts w:ascii="Times New Roman" w:eastAsia="Times New Roman" w:hAnsi="Times New Roman"/>
            <w:color w:val="000000" w:themeColor="text1"/>
            <w:sz w:val="24"/>
            <w:szCs w:val="24"/>
            <w:lang w:eastAsia="ru-RU"/>
          </w:rPr>
          <w:t>Ладыгин</w:t>
        </w:r>
        <w:proofErr w:type="spellEnd"/>
        <w:r w:rsidR="00683871" w:rsidRPr="00253721">
          <w:rPr>
            <w:rFonts w:ascii="Times New Roman" w:eastAsia="Times New Roman" w:hAnsi="Times New Roman"/>
            <w:color w:val="000000" w:themeColor="text1"/>
            <w:sz w:val="24"/>
            <w:szCs w:val="24"/>
            <w:lang w:eastAsia="ru-RU"/>
          </w:rPr>
          <w:t xml:space="preserve"> В.П., </w:t>
        </w:r>
        <w:proofErr w:type="spellStart"/>
        <w:r w:rsidR="00683871" w:rsidRPr="00253721">
          <w:rPr>
            <w:rFonts w:ascii="Times New Roman" w:eastAsia="Times New Roman" w:hAnsi="Times New Roman"/>
            <w:color w:val="000000" w:themeColor="text1"/>
            <w:sz w:val="24"/>
            <w:szCs w:val="24"/>
            <w:lang w:eastAsia="ru-RU"/>
          </w:rPr>
          <w:t>Сыресин</w:t>
        </w:r>
        <w:proofErr w:type="spellEnd"/>
        <w:r w:rsidR="00683871" w:rsidRPr="00253721">
          <w:rPr>
            <w:rFonts w:ascii="Times New Roman" w:eastAsia="Times New Roman" w:hAnsi="Times New Roman"/>
            <w:color w:val="000000" w:themeColor="text1"/>
            <w:sz w:val="24"/>
            <w:szCs w:val="24"/>
            <w:lang w:eastAsia="ru-RU"/>
          </w:rPr>
          <w:t xml:space="preserve"> Е.М., </w:t>
        </w:r>
        <w:proofErr w:type="spellStart"/>
        <w:r w:rsidR="00683871" w:rsidRPr="00253721">
          <w:rPr>
            <w:rFonts w:ascii="Times New Roman" w:eastAsia="Times New Roman" w:hAnsi="Times New Roman"/>
            <w:color w:val="000000" w:themeColor="text1"/>
            <w:sz w:val="24"/>
            <w:szCs w:val="24"/>
            <w:lang w:eastAsia="ru-RU"/>
          </w:rPr>
          <w:t>Гурылева</w:t>
        </w:r>
        <w:proofErr w:type="spellEnd"/>
        <w:r w:rsidR="00683871" w:rsidRPr="00253721">
          <w:rPr>
            <w:rFonts w:ascii="Times New Roman" w:eastAsia="Times New Roman" w:hAnsi="Times New Roman"/>
            <w:color w:val="000000" w:themeColor="text1"/>
            <w:sz w:val="24"/>
            <w:szCs w:val="24"/>
            <w:lang w:eastAsia="ru-RU"/>
          </w:rPr>
          <w:t xml:space="preserve"> И.Л., </w:t>
        </w:r>
        <w:r w:rsidR="00683871" w:rsidRPr="00253721">
          <w:rPr>
            <w:rFonts w:ascii="Times New Roman" w:eastAsia="Times New Roman" w:hAnsi="Times New Roman"/>
            <w:bCs/>
            <w:color w:val="000000" w:themeColor="text1"/>
            <w:sz w:val="24"/>
            <w:szCs w:val="24"/>
            <w:lang w:eastAsia="ru-RU"/>
          </w:rPr>
          <w:t>Мельников А.А</w:t>
        </w:r>
        <w:r w:rsidR="00683871" w:rsidRPr="00253721">
          <w:rPr>
            <w:rFonts w:ascii="Times New Roman" w:eastAsia="Times New Roman" w:hAnsi="Times New Roman"/>
            <w:color w:val="000000" w:themeColor="text1"/>
            <w:sz w:val="24"/>
            <w:szCs w:val="24"/>
            <w:lang w:eastAsia="ru-RU"/>
          </w:rPr>
          <w:t xml:space="preserve">., </w:t>
        </w:r>
        <w:r w:rsidR="00683871" w:rsidRPr="00253721">
          <w:rPr>
            <w:rFonts w:ascii="Times New Roman" w:eastAsia="Times New Roman" w:hAnsi="Times New Roman"/>
            <w:bCs/>
            <w:color w:val="000000" w:themeColor="text1"/>
            <w:sz w:val="24"/>
            <w:szCs w:val="24"/>
            <w:lang w:eastAsia="ru-RU"/>
          </w:rPr>
          <w:t>Аксентьев А.Е</w:t>
        </w:r>
        <w:r w:rsidR="00683871" w:rsidRPr="00253721">
          <w:rPr>
            <w:rFonts w:ascii="Times New Roman" w:eastAsia="Times New Roman" w:hAnsi="Times New Roman"/>
            <w:color w:val="000000" w:themeColor="text1"/>
            <w:sz w:val="24"/>
            <w:szCs w:val="24"/>
            <w:lang w:eastAsia="ru-RU"/>
          </w:rPr>
          <w:t xml:space="preserve">., </w:t>
        </w:r>
        <w:r w:rsidR="00683871" w:rsidRPr="00253721">
          <w:rPr>
            <w:rFonts w:ascii="Times New Roman" w:eastAsia="Times New Roman" w:hAnsi="Times New Roman"/>
            <w:i/>
            <w:color w:val="000000" w:themeColor="text1"/>
            <w:sz w:val="24"/>
            <w:szCs w:val="24"/>
            <w:lang w:eastAsia="ru-RU"/>
          </w:rPr>
          <w:t>Спиновый навигатор на базе корректирующих диполей Нуклотрона ОИЯИ</w:t>
        </w:r>
      </w:hyperlink>
      <w:r w:rsidR="00683871" w:rsidRPr="00253721">
        <w:rPr>
          <w:rFonts w:ascii="Times New Roman" w:eastAsia="Times New Roman" w:hAnsi="Times New Roman"/>
          <w:color w:val="000000" w:themeColor="text1"/>
          <w:sz w:val="24"/>
          <w:szCs w:val="24"/>
          <w:lang w:eastAsia="ru-RU"/>
        </w:rPr>
        <w:t xml:space="preserve">, </w:t>
      </w:r>
      <w:r w:rsidR="00683871" w:rsidRPr="00253721">
        <w:rPr>
          <w:rFonts w:ascii="Times New Roman" w:eastAsia="Times New Roman" w:hAnsi="Times New Roman"/>
          <w:sz w:val="24"/>
          <w:szCs w:val="24"/>
          <w:lang w:eastAsia="ru-RU"/>
        </w:rPr>
        <w:t>Письма в ЖЭТФ, 116 (2022) 411</w:t>
      </w:r>
    </w:p>
    <w:p w14:paraId="5C7C170A" w14:textId="77777777" w:rsidR="00683871" w:rsidRPr="00253721" w:rsidRDefault="00683871" w:rsidP="00683871">
      <w:pPr>
        <w:numPr>
          <w:ilvl w:val="0"/>
          <w:numId w:val="1"/>
        </w:numPr>
        <w:spacing w:line="240" w:lineRule="auto"/>
        <w:contextualSpacing/>
        <w:jc w:val="both"/>
        <w:rPr>
          <w:rFonts w:ascii="Times New Roman" w:eastAsiaTheme="minorHAnsi" w:hAnsi="Times New Roman"/>
          <w:sz w:val="24"/>
          <w:szCs w:val="24"/>
          <w:lang w:val="en-US"/>
        </w:rPr>
      </w:pPr>
      <w:r w:rsidRPr="00253721">
        <w:rPr>
          <w:rFonts w:ascii="Times New Roman" w:eastAsia="Times New Roman" w:hAnsi="Times New Roman"/>
          <w:bCs/>
          <w:color w:val="000000"/>
          <w:sz w:val="24"/>
          <w:szCs w:val="24"/>
          <w:lang w:val="en-US" w:eastAsia="ru-RU"/>
        </w:rPr>
        <w:t xml:space="preserve">Y. </w:t>
      </w:r>
      <w:proofErr w:type="spellStart"/>
      <w:r w:rsidRPr="00253721">
        <w:rPr>
          <w:rFonts w:ascii="Times New Roman" w:eastAsia="Times New Roman" w:hAnsi="Times New Roman"/>
          <w:bCs/>
          <w:color w:val="000000"/>
          <w:sz w:val="24"/>
          <w:szCs w:val="24"/>
          <w:lang w:val="en-US" w:eastAsia="ru-RU"/>
        </w:rPr>
        <w:t>Senichev</w:t>
      </w:r>
      <w:proofErr w:type="spellEnd"/>
      <w:r w:rsidRPr="00253721">
        <w:rPr>
          <w:rFonts w:ascii="Times New Roman" w:eastAsia="Times New Roman" w:hAnsi="Times New Roman"/>
          <w:bCs/>
          <w:color w:val="000000"/>
          <w:sz w:val="24"/>
          <w:szCs w:val="24"/>
          <w:lang w:val="en-US" w:eastAsia="ru-RU"/>
        </w:rPr>
        <w:t xml:space="preserve">, A. </w:t>
      </w:r>
      <w:proofErr w:type="spellStart"/>
      <w:r w:rsidRPr="00253721">
        <w:rPr>
          <w:rFonts w:ascii="Times New Roman" w:eastAsia="Times New Roman" w:hAnsi="Times New Roman"/>
          <w:bCs/>
          <w:color w:val="000000"/>
          <w:sz w:val="24"/>
          <w:szCs w:val="24"/>
          <w:lang w:val="en-US" w:eastAsia="ru-RU"/>
        </w:rPr>
        <w:t>Aksentyev</w:t>
      </w:r>
      <w:proofErr w:type="spellEnd"/>
      <w:r w:rsidRPr="00253721">
        <w:rPr>
          <w:rFonts w:ascii="Times New Roman" w:eastAsia="Times New Roman" w:hAnsi="Times New Roman"/>
          <w:bCs/>
          <w:color w:val="000000"/>
          <w:sz w:val="24"/>
          <w:szCs w:val="24"/>
          <w:lang w:val="en-US" w:eastAsia="ru-RU"/>
        </w:rPr>
        <w:t xml:space="preserve">, S. </w:t>
      </w:r>
      <w:proofErr w:type="spellStart"/>
      <w:r w:rsidRPr="00253721">
        <w:rPr>
          <w:rFonts w:ascii="Times New Roman" w:eastAsia="Times New Roman" w:hAnsi="Times New Roman"/>
          <w:bCs/>
          <w:color w:val="000000"/>
          <w:sz w:val="24"/>
          <w:szCs w:val="24"/>
          <w:lang w:val="en-US" w:eastAsia="ru-RU"/>
        </w:rPr>
        <w:t>Kolokolchikov</w:t>
      </w:r>
      <w:proofErr w:type="spellEnd"/>
      <w:r w:rsidRPr="00253721">
        <w:rPr>
          <w:rFonts w:ascii="Times New Roman" w:eastAsia="Times New Roman" w:hAnsi="Times New Roman"/>
          <w:bCs/>
          <w:color w:val="000000"/>
          <w:sz w:val="24"/>
          <w:szCs w:val="24"/>
          <w:lang w:val="en-US" w:eastAsia="ru-RU"/>
        </w:rPr>
        <w:t>, A. Melnikov,</w:t>
      </w:r>
      <w:r w:rsidRPr="00253721">
        <w:rPr>
          <w:rFonts w:ascii="Times New Roman" w:eastAsia="Times New Roman" w:hAnsi="Times New Roman"/>
          <w:color w:val="000000"/>
          <w:sz w:val="24"/>
          <w:szCs w:val="24"/>
          <w:lang w:val="en-US" w:eastAsia="ru-RU"/>
        </w:rPr>
        <w:t xml:space="preserve"> V. </w:t>
      </w:r>
      <w:proofErr w:type="spellStart"/>
      <w:r w:rsidRPr="00253721">
        <w:rPr>
          <w:rFonts w:ascii="Times New Roman" w:eastAsia="Times New Roman" w:hAnsi="Times New Roman"/>
          <w:color w:val="000000"/>
          <w:sz w:val="24"/>
          <w:szCs w:val="24"/>
          <w:lang w:val="en-US" w:eastAsia="ru-RU"/>
        </w:rPr>
        <w:t>Ladygin</w:t>
      </w:r>
      <w:proofErr w:type="spellEnd"/>
      <w:r w:rsidRPr="00253721">
        <w:rPr>
          <w:rFonts w:ascii="Times New Roman" w:eastAsia="Times New Roman" w:hAnsi="Times New Roman"/>
          <w:color w:val="000000"/>
          <w:sz w:val="24"/>
          <w:szCs w:val="24"/>
          <w:lang w:val="en-US" w:eastAsia="ru-RU"/>
        </w:rPr>
        <w:t xml:space="preserve">, E. </w:t>
      </w:r>
      <w:proofErr w:type="spellStart"/>
      <w:r w:rsidRPr="00253721">
        <w:rPr>
          <w:rFonts w:ascii="Times New Roman" w:eastAsia="Times New Roman" w:hAnsi="Times New Roman"/>
          <w:color w:val="000000"/>
          <w:sz w:val="24"/>
          <w:szCs w:val="24"/>
          <w:lang w:val="en-US" w:eastAsia="ru-RU"/>
        </w:rPr>
        <w:t>Syresin</w:t>
      </w:r>
      <w:proofErr w:type="spellEnd"/>
      <w:r w:rsidRPr="00253721">
        <w:rPr>
          <w:rFonts w:ascii="Times New Roman" w:eastAsia="Times New Roman" w:hAnsi="Times New Roman"/>
          <w:color w:val="000000"/>
          <w:sz w:val="24"/>
          <w:szCs w:val="24"/>
          <w:lang w:val="en-US" w:eastAsia="ru-RU"/>
        </w:rPr>
        <w:t>, N. Nikolaev, </w:t>
      </w:r>
      <w:r w:rsidRPr="00253721">
        <w:rPr>
          <w:rFonts w:ascii="Times New Roman" w:eastAsia="Times New Roman" w:hAnsi="Times New Roman"/>
          <w:i/>
          <w:iCs/>
          <w:color w:val="000000"/>
          <w:sz w:val="24"/>
          <w:szCs w:val="24"/>
          <w:lang w:val="en-US" w:eastAsia="ru-RU"/>
        </w:rPr>
        <w:t xml:space="preserve">Quasi-Frozen Spin Concept of Magneto-Optical Structure of NICA Adapted to </w:t>
      </w:r>
      <w:r w:rsidRPr="00253721">
        <w:rPr>
          <w:rFonts w:ascii="Times New Roman" w:eastAsia="Times New Roman" w:hAnsi="Times New Roman"/>
          <w:i/>
          <w:iCs/>
          <w:color w:val="000000"/>
          <w:sz w:val="24"/>
          <w:szCs w:val="24"/>
          <w:lang w:val="en-US" w:eastAsia="ru-RU"/>
        </w:rPr>
        <w:lastRenderedPageBreak/>
        <w:t>Study the Electric Dipole Moment of the Deuteron and to Search for the Axion</w:t>
      </w:r>
      <w:r w:rsidRPr="00253721">
        <w:rPr>
          <w:rFonts w:ascii="Times New Roman" w:eastAsia="Times New Roman" w:hAnsi="Times New Roman"/>
          <w:color w:val="000000"/>
          <w:sz w:val="24"/>
          <w:szCs w:val="24"/>
          <w:lang w:val="en-US" w:eastAsia="ru-RU"/>
        </w:rPr>
        <w:t>, to be published</w:t>
      </w:r>
      <w:r w:rsidRPr="00253721">
        <w:rPr>
          <w:rFonts w:ascii="Times New Roman" w:eastAsiaTheme="minorHAnsi" w:hAnsi="Times New Roman"/>
          <w:sz w:val="24"/>
          <w:szCs w:val="24"/>
          <w:lang w:val="en-US"/>
        </w:rPr>
        <w:t xml:space="preserve"> </w:t>
      </w:r>
      <w:r w:rsidRPr="00253721">
        <w:rPr>
          <w:rFonts w:ascii="Times New Roman" w:eastAsiaTheme="minorHAnsi" w:hAnsi="Times New Roman"/>
          <w:bCs/>
          <w:sz w:val="24"/>
          <w:szCs w:val="24"/>
          <w:lang w:val="en-US"/>
        </w:rPr>
        <w:t xml:space="preserve">Journal of Physics </w:t>
      </w:r>
      <w:r w:rsidRPr="00253721">
        <w:rPr>
          <w:rFonts w:ascii="Times New Roman" w:eastAsiaTheme="minorHAnsi" w:hAnsi="Times New Roman"/>
          <w:sz w:val="24"/>
          <w:szCs w:val="24"/>
          <w:lang w:val="en-US"/>
        </w:rPr>
        <w:t>with Peer Review.</w:t>
      </w:r>
    </w:p>
    <w:p w14:paraId="1F8CC0B0" w14:textId="77777777" w:rsidR="00683871" w:rsidRPr="00253721" w:rsidRDefault="00683871" w:rsidP="00683871">
      <w:pPr>
        <w:numPr>
          <w:ilvl w:val="0"/>
          <w:numId w:val="1"/>
        </w:numPr>
        <w:contextualSpacing/>
        <w:rPr>
          <w:rFonts w:ascii="Times New Roman" w:eastAsiaTheme="minorHAnsi" w:hAnsi="Times New Roman"/>
          <w:sz w:val="24"/>
          <w:szCs w:val="24"/>
          <w:lang w:val="en-US"/>
        </w:rPr>
      </w:pPr>
      <w:r w:rsidRPr="00253721">
        <w:rPr>
          <w:rFonts w:ascii="Times New Roman" w:eastAsiaTheme="minorHAnsi" w:hAnsi="Times New Roman"/>
          <w:sz w:val="24"/>
          <w:szCs w:val="24"/>
          <w:lang w:val="en-US"/>
        </w:rPr>
        <w:t xml:space="preserve">N.N. Nikolaev, </w:t>
      </w:r>
      <w:r w:rsidRPr="00253721">
        <w:rPr>
          <w:rFonts w:ascii="Times New Roman" w:eastAsiaTheme="minorHAnsi" w:hAnsi="Times New Roman"/>
          <w:i/>
          <w:sz w:val="24"/>
          <w:szCs w:val="24"/>
          <w:lang w:val="en-US"/>
        </w:rPr>
        <w:t>Spin of protons in NICA and PTR storage rings as an axion antenna</w:t>
      </w:r>
      <w:r w:rsidRPr="00253721">
        <w:rPr>
          <w:rFonts w:ascii="Times New Roman" w:eastAsiaTheme="minorHAnsi" w:hAnsi="Times New Roman"/>
          <w:sz w:val="24"/>
          <w:szCs w:val="24"/>
          <w:lang w:val="en-US"/>
        </w:rPr>
        <w:t xml:space="preserve">, </w:t>
      </w:r>
      <w:r w:rsidRPr="00253721">
        <w:rPr>
          <w:rFonts w:ascii="Times New Roman" w:eastAsiaTheme="minorHAnsi" w:hAnsi="Times New Roman"/>
          <w:sz w:val="24"/>
          <w:szCs w:val="24"/>
        </w:rPr>
        <w:t>Письма</w:t>
      </w:r>
      <w:r w:rsidRPr="00253721">
        <w:rPr>
          <w:rFonts w:ascii="Times New Roman" w:eastAsiaTheme="minorHAnsi" w:hAnsi="Times New Roman"/>
          <w:sz w:val="24"/>
          <w:szCs w:val="24"/>
          <w:lang w:val="en-US"/>
        </w:rPr>
        <w:t xml:space="preserve"> </w:t>
      </w:r>
      <w:r w:rsidRPr="00253721">
        <w:rPr>
          <w:rFonts w:ascii="Times New Roman" w:eastAsiaTheme="minorHAnsi" w:hAnsi="Times New Roman"/>
          <w:sz w:val="24"/>
          <w:szCs w:val="24"/>
        </w:rPr>
        <w:t>в</w:t>
      </w:r>
      <w:r w:rsidRPr="00253721">
        <w:rPr>
          <w:rFonts w:ascii="Times New Roman" w:eastAsiaTheme="minorHAnsi" w:hAnsi="Times New Roman"/>
          <w:sz w:val="24"/>
          <w:szCs w:val="24"/>
          <w:lang w:val="en-US"/>
        </w:rPr>
        <w:t xml:space="preserve"> </w:t>
      </w:r>
      <w:r w:rsidRPr="00253721">
        <w:rPr>
          <w:rFonts w:ascii="Times New Roman" w:eastAsiaTheme="minorHAnsi" w:hAnsi="Times New Roman"/>
          <w:sz w:val="24"/>
          <w:szCs w:val="24"/>
        </w:rPr>
        <w:t>ЖЭТФ</w:t>
      </w:r>
      <w:r w:rsidRPr="00253721">
        <w:rPr>
          <w:rFonts w:ascii="Times New Roman" w:eastAsiaTheme="minorHAnsi" w:hAnsi="Times New Roman"/>
          <w:sz w:val="24"/>
          <w:szCs w:val="24"/>
          <w:lang w:val="en-US"/>
        </w:rPr>
        <w:t>, 115(11), 683-684 (2022) [JETP Letters, 115(11), 639-643 (2022)]</w:t>
      </w:r>
    </w:p>
    <w:p w14:paraId="75C8E28C" w14:textId="77777777" w:rsidR="00683871" w:rsidRPr="00253721" w:rsidRDefault="00683871" w:rsidP="00683871">
      <w:pPr>
        <w:widowControl w:val="0"/>
        <w:suppressAutoHyphens/>
        <w:spacing w:after="0" w:line="240" w:lineRule="auto"/>
        <w:rPr>
          <w:rFonts w:ascii="Times New Roman" w:eastAsia="Tahoma" w:hAnsi="Times New Roman"/>
          <w:sz w:val="20"/>
          <w:szCs w:val="20"/>
        </w:rPr>
      </w:pPr>
      <w:r w:rsidRPr="00253721">
        <w:rPr>
          <w:rFonts w:ascii="Times New Roman" w:hAnsi="Times New Roman"/>
          <w:b/>
          <w:sz w:val="24"/>
          <w:szCs w:val="24"/>
        </w:rPr>
        <w:t>От ИЯИ координатор работ</w:t>
      </w:r>
      <w:r w:rsidRPr="00253721">
        <w:rPr>
          <w:rFonts w:ascii="Times New Roman" w:hAnsi="Times New Roman"/>
          <w:b/>
          <w:bCs/>
          <w:sz w:val="24"/>
          <w:szCs w:val="24"/>
        </w:rPr>
        <w:t>: Сеничев Юрий Валерьевич</w:t>
      </w:r>
    </w:p>
    <w:p w14:paraId="36A8010F" w14:textId="77777777" w:rsidR="00683871" w:rsidRPr="00253721" w:rsidRDefault="00683871" w:rsidP="00683871">
      <w:pPr>
        <w:widowControl w:val="0"/>
        <w:suppressAutoHyphens/>
        <w:spacing w:after="0" w:line="240" w:lineRule="auto"/>
        <w:rPr>
          <w:rFonts w:ascii="Times New Roman" w:hAnsi="Times New Roman"/>
          <w:b/>
          <w:sz w:val="24"/>
          <w:szCs w:val="24"/>
        </w:rPr>
      </w:pPr>
      <w:proofErr w:type="spellStart"/>
      <w:r w:rsidRPr="00253721">
        <w:rPr>
          <w:rFonts w:ascii="Times New Roman" w:hAnsi="Times New Roman"/>
          <w:sz w:val="24"/>
          <w:szCs w:val="24"/>
        </w:rPr>
        <w:t>эл.почта</w:t>
      </w:r>
      <w:proofErr w:type="spellEnd"/>
      <w:r w:rsidRPr="00253721">
        <w:rPr>
          <w:rFonts w:ascii="Times New Roman" w:hAnsi="Times New Roman"/>
          <w:sz w:val="24"/>
          <w:szCs w:val="24"/>
        </w:rPr>
        <w:t>:</w:t>
      </w:r>
      <w:r w:rsidRPr="00253721">
        <w:rPr>
          <w:rFonts w:ascii="Times New Roman" w:eastAsia="Tahoma" w:hAnsi="Times New Roman"/>
          <w:sz w:val="24"/>
          <w:szCs w:val="24"/>
        </w:rPr>
        <w:t xml:space="preserve">, </w:t>
      </w:r>
      <w:hyperlink r:id="rId36" w:history="1">
        <w:r w:rsidRPr="00253721">
          <w:rPr>
            <w:rFonts w:ascii="Times New Roman" w:eastAsia="Tahoma" w:hAnsi="Times New Roman"/>
            <w:color w:val="0563C1" w:themeColor="hyperlink"/>
            <w:sz w:val="24"/>
            <w:szCs w:val="24"/>
            <w:u w:val="single"/>
            <w:lang w:val="en-US"/>
          </w:rPr>
          <w:t>y</w:t>
        </w:r>
        <w:r w:rsidRPr="00253721">
          <w:rPr>
            <w:rFonts w:ascii="Times New Roman" w:eastAsia="Tahoma" w:hAnsi="Times New Roman"/>
            <w:color w:val="0563C1" w:themeColor="hyperlink"/>
            <w:sz w:val="24"/>
            <w:szCs w:val="24"/>
            <w:u w:val="single"/>
          </w:rPr>
          <w:t>.</w:t>
        </w:r>
        <w:r w:rsidRPr="00253721">
          <w:rPr>
            <w:rFonts w:ascii="Times New Roman" w:eastAsia="Tahoma" w:hAnsi="Times New Roman"/>
            <w:color w:val="0563C1" w:themeColor="hyperlink"/>
            <w:sz w:val="24"/>
            <w:szCs w:val="24"/>
            <w:u w:val="single"/>
            <w:lang w:val="en-US"/>
          </w:rPr>
          <w:t>senichev</w:t>
        </w:r>
        <w:r w:rsidRPr="00253721">
          <w:rPr>
            <w:rFonts w:ascii="Times New Roman" w:eastAsia="Tahoma" w:hAnsi="Times New Roman"/>
            <w:color w:val="0563C1" w:themeColor="hyperlink"/>
            <w:sz w:val="24"/>
            <w:szCs w:val="24"/>
            <w:u w:val="single"/>
          </w:rPr>
          <w:t>@</w:t>
        </w:r>
        <w:r w:rsidRPr="00253721">
          <w:rPr>
            <w:rFonts w:ascii="Times New Roman" w:eastAsia="Tahoma" w:hAnsi="Times New Roman"/>
            <w:color w:val="0563C1" w:themeColor="hyperlink"/>
            <w:sz w:val="24"/>
            <w:szCs w:val="24"/>
            <w:u w:val="single"/>
            <w:lang w:val="en-US"/>
          </w:rPr>
          <w:t>inr</w:t>
        </w:r>
        <w:r w:rsidRPr="00253721">
          <w:rPr>
            <w:rFonts w:ascii="Times New Roman" w:eastAsia="Tahoma" w:hAnsi="Times New Roman"/>
            <w:color w:val="0563C1" w:themeColor="hyperlink"/>
            <w:sz w:val="24"/>
            <w:szCs w:val="24"/>
            <w:u w:val="single"/>
          </w:rPr>
          <w:t>.</w:t>
        </w:r>
        <w:proofErr w:type="spellStart"/>
        <w:r w:rsidRPr="00253721">
          <w:rPr>
            <w:rFonts w:ascii="Times New Roman" w:eastAsia="Tahoma" w:hAnsi="Times New Roman"/>
            <w:color w:val="0563C1" w:themeColor="hyperlink"/>
            <w:sz w:val="24"/>
            <w:szCs w:val="24"/>
            <w:u w:val="single"/>
            <w:lang w:val="en-US"/>
          </w:rPr>
          <w:t>ru</w:t>
        </w:r>
        <w:proofErr w:type="spellEnd"/>
      </w:hyperlink>
    </w:p>
    <w:p w14:paraId="663D5B03" w14:textId="77777777" w:rsidR="00683871" w:rsidRPr="00253721" w:rsidRDefault="00683871" w:rsidP="00683871">
      <w:pPr>
        <w:widowControl w:val="0"/>
        <w:suppressAutoHyphens/>
        <w:spacing w:after="0" w:line="240" w:lineRule="auto"/>
        <w:rPr>
          <w:rFonts w:ascii="Times New Roman" w:eastAsia="Tahoma" w:hAnsi="Times New Roman"/>
          <w:sz w:val="24"/>
          <w:szCs w:val="24"/>
        </w:rPr>
      </w:pPr>
      <w:r w:rsidRPr="00253721">
        <w:rPr>
          <w:rFonts w:ascii="Times New Roman" w:hAnsi="Times New Roman"/>
          <w:b/>
          <w:sz w:val="24"/>
          <w:szCs w:val="24"/>
        </w:rPr>
        <w:t>ПНФИ</w:t>
      </w:r>
      <w:r w:rsidRPr="00253721">
        <w:rPr>
          <w:rFonts w:ascii="Times New Roman" w:eastAsia="Tahoma" w:hAnsi="Times New Roman"/>
          <w:sz w:val="24"/>
          <w:szCs w:val="24"/>
        </w:rPr>
        <w:t xml:space="preserve"> :</w:t>
      </w:r>
      <w:r w:rsidRPr="00253721">
        <w:rPr>
          <w:rFonts w:ascii="Times New Roman" w:eastAsia="Tahoma" w:hAnsi="Times New Roman"/>
          <w:sz w:val="24"/>
          <w:szCs w:val="24"/>
        </w:rPr>
        <w:tab/>
        <w:t>1.3.3.1. Физика элементарных частиц и фундаментальных взаимодействий</w:t>
      </w:r>
    </w:p>
    <w:p w14:paraId="5AD975A1" w14:textId="131A73EE" w:rsidR="00683871" w:rsidRDefault="00683871" w:rsidP="00683871">
      <w:pPr>
        <w:widowControl w:val="0"/>
        <w:suppressAutoHyphens/>
        <w:spacing w:after="0" w:line="240" w:lineRule="auto"/>
        <w:ind w:left="1410"/>
        <w:rPr>
          <w:rFonts w:ascii="Times New Roman" w:eastAsia="Tahoma" w:hAnsi="Times New Roman"/>
          <w:sz w:val="24"/>
          <w:szCs w:val="24"/>
        </w:rPr>
      </w:pPr>
      <w:r w:rsidRPr="00253721">
        <w:rPr>
          <w:rFonts w:ascii="Times New Roman" w:eastAsia="Tahoma" w:hAnsi="Times New Roman"/>
          <w:sz w:val="24"/>
          <w:szCs w:val="24"/>
        </w:rPr>
        <w:t>1.3.3.5. Физика ускорителей заряженных частиц, включая синхротроны, лазеры на свободных электронах, источники нейтронов, а также другие источники элементарных частиц, атомных ядер, синхротронного и рентгеновского излучения</w:t>
      </w:r>
    </w:p>
    <w:p w14:paraId="78DE30B3" w14:textId="77777777" w:rsidR="00D840D1" w:rsidRPr="00253721" w:rsidRDefault="00D840D1" w:rsidP="00683871">
      <w:pPr>
        <w:widowControl w:val="0"/>
        <w:suppressAutoHyphens/>
        <w:spacing w:after="0" w:line="240" w:lineRule="auto"/>
        <w:ind w:left="1410"/>
        <w:rPr>
          <w:rFonts w:ascii="Times New Roman" w:eastAsia="Tahoma" w:hAnsi="Times New Roman"/>
          <w:sz w:val="24"/>
          <w:szCs w:val="24"/>
        </w:rPr>
      </w:pPr>
    </w:p>
    <w:p w14:paraId="18965FD5" w14:textId="77777777" w:rsidR="00D840D1" w:rsidRPr="00D840D1" w:rsidRDefault="00D840D1" w:rsidP="00D840D1">
      <w:pPr>
        <w:pStyle w:val="a8"/>
        <w:numPr>
          <w:ilvl w:val="0"/>
          <w:numId w:val="7"/>
        </w:numPr>
        <w:jc w:val="center"/>
        <w:rPr>
          <w:rFonts w:ascii="Times New Roman" w:hAnsi="Times New Roman"/>
          <w:b/>
          <w:i/>
          <w:sz w:val="24"/>
          <w:szCs w:val="24"/>
        </w:rPr>
      </w:pPr>
      <w:r w:rsidRPr="00D840D1">
        <w:rPr>
          <w:rFonts w:ascii="Times New Roman" w:hAnsi="Times New Roman"/>
          <w:b/>
          <w:i/>
          <w:sz w:val="24"/>
          <w:szCs w:val="24"/>
        </w:rPr>
        <w:t xml:space="preserve">Обнаружение </w:t>
      </w:r>
      <w:proofErr w:type="spellStart"/>
      <w:r w:rsidRPr="00D840D1">
        <w:rPr>
          <w:rFonts w:ascii="Times New Roman" w:hAnsi="Times New Roman"/>
          <w:b/>
          <w:i/>
          <w:sz w:val="24"/>
          <w:szCs w:val="24"/>
        </w:rPr>
        <w:t>джозефсоновского</w:t>
      </w:r>
      <w:proofErr w:type="spellEnd"/>
      <w:r w:rsidRPr="00D840D1">
        <w:rPr>
          <w:rFonts w:ascii="Times New Roman" w:hAnsi="Times New Roman"/>
          <w:b/>
          <w:i/>
          <w:sz w:val="24"/>
          <w:szCs w:val="24"/>
        </w:rPr>
        <w:t xml:space="preserve"> тока в </w:t>
      </w:r>
      <w:proofErr w:type="spellStart"/>
      <w:r w:rsidRPr="00D840D1">
        <w:rPr>
          <w:rFonts w:ascii="Times New Roman" w:hAnsi="Times New Roman"/>
          <w:b/>
          <w:i/>
          <w:sz w:val="24"/>
          <w:szCs w:val="24"/>
        </w:rPr>
        <w:t>нанографитовой</w:t>
      </w:r>
      <w:proofErr w:type="spellEnd"/>
      <w:r w:rsidRPr="00D840D1">
        <w:rPr>
          <w:rFonts w:ascii="Times New Roman" w:hAnsi="Times New Roman"/>
          <w:b/>
          <w:i/>
          <w:sz w:val="24"/>
          <w:szCs w:val="24"/>
        </w:rPr>
        <w:t xml:space="preserve"> пленке </w:t>
      </w:r>
    </w:p>
    <w:p w14:paraId="5BE722D4" w14:textId="77777777" w:rsidR="00D840D1" w:rsidRDefault="00D840D1" w:rsidP="00D840D1">
      <w:pPr>
        <w:spacing w:after="200" w:line="240" w:lineRule="auto"/>
        <w:ind w:firstLine="709"/>
        <w:jc w:val="both"/>
        <w:rPr>
          <w:rFonts w:ascii="Times New Roman" w:hAnsi="Times New Roman"/>
          <w:sz w:val="24"/>
          <w:szCs w:val="24"/>
        </w:rPr>
      </w:pPr>
      <w:r w:rsidRPr="00077043">
        <w:rPr>
          <w:rFonts w:ascii="Times New Roman" w:hAnsi="Times New Roman"/>
          <w:sz w:val="24"/>
          <w:szCs w:val="24"/>
        </w:rPr>
        <w:t xml:space="preserve">В рамках проведения исследований по плановой тематике «Исследование аномального электромагнетизма в углеродных конденсатах», которые проводятся уже в течение почти 25 лет, была измерена вольт-амперная характеристика (ВАХ) </w:t>
      </w:r>
      <w:proofErr w:type="spellStart"/>
      <w:r w:rsidRPr="00077043">
        <w:rPr>
          <w:rFonts w:ascii="Times New Roman" w:hAnsi="Times New Roman"/>
          <w:sz w:val="24"/>
          <w:szCs w:val="24"/>
        </w:rPr>
        <w:t>нанографитовой</w:t>
      </w:r>
      <w:proofErr w:type="spellEnd"/>
      <w:r w:rsidRPr="00077043">
        <w:rPr>
          <w:rFonts w:ascii="Times New Roman" w:hAnsi="Times New Roman"/>
          <w:sz w:val="24"/>
          <w:szCs w:val="24"/>
        </w:rPr>
        <w:t xml:space="preserve"> пленки при комнатной температуре на сверхмалых токах и напряжениях, представленная на Рисунке 1. В основной рамке показан результат измерения, а на вставке ВАХ идеального контакта сверхпроводник – изолятор - сверхпроводник. Две указанные ВАХ подобны. Как можно видеть критический ток (в точке перехода на омическую ветвь ВАХ) составляет 0.8 мкА. Результат основан на предыдущих исследованиях  </w:t>
      </w:r>
      <w:proofErr w:type="spellStart"/>
      <w:r w:rsidRPr="00077043">
        <w:rPr>
          <w:rFonts w:ascii="Times New Roman" w:hAnsi="Times New Roman"/>
          <w:sz w:val="24"/>
          <w:szCs w:val="24"/>
        </w:rPr>
        <w:t>нанографитовых</w:t>
      </w:r>
      <w:proofErr w:type="spellEnd"/>
      <w:r w:rsidRPr="00077043">
        <w:rPr>
          <w:rFonts w:ascii="Times New Roman" w:hAnsi="Times New Roman"/>
          <w:sz w:val="24"/>
          <w:szCs w:val="24"/>
        </w:rPr>
        <w:t xml:space="preserve"> пленок исходя из сверхпроводящих корреляций. Была</w:t>
      </w:r>
      <w:r w:rsidRPr="00077043">
        <w:rPr>
          <w:rFonts w:ascii="Times New Roman" w:hAnsi="Times New Roman"/>
          <w:sz w:val="24"/>
          <w:szCs w:val="24"/>
          <w:lang w:val="en-US"/>
        </w:rPr>
        <w:t xml:space="preserve"> </w:t>
      </w:r>
      <w:r w:rsidRPr="00077043">
        <w:rPr>
          <w:rFonts w:ascii="Times New Roman" w:hAnsi="Times New Roman"/>
          <w:sz w:val="24"/>
          <w:szCs w:val="24"/>
        </w:rPr>
        <w:t>опубликована</w:t>
      </w:r>
      <w:r w:rsidRPr="00077043">
        <w:rPr>
          <w:rFonts w:ascii="Times New Roman" w:hAnsi="Times New Roman"/>
          <w:sz w:val="24"/>
          <w:szCs w:val="24"/>
          <w:lang w:val="en-US"/>
        </w:rPr>
        <w:t xml:space="preserve"> </w:t>
      </w:r>
      <w:r w:rsidRPr="00077043">
        <w:rPr>
          <w:rFonts w:ascii="Times New Roman" w:hAnsi="Times New Roman"/>
          <w:sz w:val="24"/>
          <w:szCs w:val="24"/>
        </w:rPr>
        <w:t>обзорная</w:t>
      </w:r>
      <w:r w:rsidRPr="00077043">
        <w:rPr>
          <w:rFonts w:ascii="Times New Roman" w:hAnsi="Times New Roman"/>
          <w:sz w:val="24"/>
          <w:szCs w:val="24"/>
          <w:lang w:val="en-US"/>
        </w:rPr>
        <w:t xml:space="preserve"> </w:t>
      </w:r>
      <w:r w:rsidRPr="00077043">
        <w:rPr>
          <w:rFonts w:ascii="Times New Roman" w:hAnsi="Times New Roman"/>
          <w:sz w:val="24"/>
          <w:szCs w:val="24"/>
        </w:rPr>
        <w:t>статья</w:t>
      </w:r>
      <w:r w:rsidRPr="00077043">
        <w:rPr>
          <w:rFonts w:ascii="Times New Roman" w:hAnsi="Times New Roman"/>
          <w:sz w:val="24"/>
          <w:szCs w:val="24"/>
          <w:lang w:val="en-US"/>
        </w:rPr>
        <w:t xml:space="preserve"> </w:t>
      </w:r>
      <w:proofErr w:type="spellStart"/>
      <w:r w:rsidRPr="00077043">
        <w:rPr>
          <w:rFonts w:ascii="Times New Roman" w:hAnsi="Times New Roman"/>
          <w:sz w:val="24"/>
          <w:szCs w:val="24"/>
          <w:lang w:val="en-US"/>
        </w:rPr>
        <w:t>S.G.Lebedev</w:t>
      </w:r>
      <w:proofErr w:type="spellEnd"/>
      <w:r w:rsidRPr="00077043">
        <w:rPr>
          <w:rFonts w:ascii="Times New Roman" w:hAnsi="Times New Roman"/>
          <w:sz w:val="24"/>
          <w:szCs w:val="24"/>
          <w:lang w:val="en-US"/>
        </w:rPr>
        <w:t xml:space="preserve"> «Traces of Superconducting Correlations in </w:t>
      </w:r>
      <w:proofErr w:type="spellStart"/>
      <w:r w:rsidRPr="00077043">
        <w:rPr>
          <w:rFonts w:ascii="Times New Roman" w:hAnsi="Times New Roman"/>
          <w:sz w:val="24"/>
          <w:szCs w:val="24"/>
          <w:lang w:val="en-US"/>
        </w:rPr>
        <w:t>Nanographite</w:t>
      </w:r>
      <w:proofErr w:type="spellEnd"/>
      <w:r w:rsidRPr="00077043">
        <w:rPr>
          <w:rFonts w:ascii="Times New Roman" w:hAnsi="Times New Roman"/>
          <w:sz w:val="24"/>
          <w:szCs w:val="24"/>
          <w:lang w:val="en-US"/>
        </w:rPr>
        <w:t xml:space="preserve"> Films» </w:t>
      </w:r>
      <w:r w:rsidRPr="00077043">
        <w:rPr>
          <w:rFonts w:ascii="Times New Roman" w:hAnsi="Times New Roman"/>
          <w:sz w:val="24"/>
          <w:szCs w:val="24"/>
        </w:rPr>
        <w:t>в</w:t>
      </w:r>
      <w:r w:rsidRPr="00077043">
        <w:rPr>
          <w:rFonts w:ascii="Times New Roman" w:hAnsi="Times New Roman"/>
          <w:sz w:val="24"/>
          <w:szCs w:val="24"/>
          <w:lang w:val="en-US"/>
        </w:rPr>
        <w:t xml:space="preserve"> </w:t>
      </w:r>
      <w:r w:rsidRPr="00077043">
        <w:rPr>
          <w:rFonts w:ascii="Times New Roman" w:hAnsi="Times New Roman"/>
          <w:sz w:val="24"/>
          <w:szCs w:val="24"/>
        </w:rPr>
        <w:t>журнале</w:t>
      </w:r>
      <w:r w:rsidRPr="00077043">
        <w:rPr>
          <w:rFonts w:ascii="Times New Roman" w:hAnsi="Times New Roman"/>
          <w:sz w:val="24"/>
          <w:szCs w:val="24"/>
          <w:lang w:val="en-US"/>
        </w:rPr>
        <w:t xml:space="preserve"> Journal of Material Science: Materials for Electronics – 2020. – Т. 31. – №. </w:t>
      </w:r>
      <w:r w:rsidRPr="00077043">
        <w:rPr>
          <w:rFonts w:ascii="Times New Roman" w:hAnsi="Times New Roman"/>
          <w:sz w:val="24"/>
          <w:szCs w:val="24"/>
        </w:rPr>
        <w:t xml:space="preserve">23. – С. 20883-20898. Пока измеренный сверхпроводящий ток, согласно рисунку. составляет 0.8 мкА. Предполагается, что разрушение сверхпроводимости происходит из-за движения решетки магнитных вихрей, как это всегда происходит в сверхпроводниках 2-го рода. Закрепить вихревую решетку (и увеличить критический ток) возможно за счет создания дополнительных центров пиннинга, например, при облучении пленки протонами или тяжелыми ионами, что и будет задачей на перспективу. В такой постановке необходимо получить возможность проведения облучения протонами и тяжелыми ионами. </w:t>
      </w:r>
    </w:p>
    <w:p w14:paraId="4D2FFE8C" w14:textId="77777777" w:rsidR="00D840D1" w:rsidRPr="00077043" w:rsidRDefault="00D840D1" w:rsidP="00D840D1">
      <w:pPr>
        <w:spacing w:after="200" w:line="240" w:lineRule="auto"/>
        <w:ind w:firstLine="709"/>
        <w:jc w:val="both"/>
        <w:rPr>
          <w:rFonts w:ascii="Times New Roman" w:hAnsi="Times New Roman"/>
          <w:sz w:val="24"/>
          <w:szCs w:val="24"/>
        </w:rPr>
      </w:pPr>
    </w:p>
    <w:p w14:paraId="45453167" w14:textId="77777777" w:rsidR="00D840D1" w:rsidRPr="00077043" w:rsidRDefault="00000000" w:rsidP="00D840D1">
      <w:pPr>
        <w:spacing w:after="200" w:line="276" w:lineRule="auto"/>
        <w:rPr>
          <w:rFonts w:ascii="Times New Roman" w:hAnsi="Times New Roman"/>
          <w:sz w:val="24"/>
          <w:szCs w:val="24"/>
        </w:rPr>
      </w:pPr>
      <w:r>
        <w:rPr>
          <w:rFonts w:ascii="Times New Roman" w:hAnsi="Times New Roman"/>
          <w:noProof/>
          <w:sz w:val="24"/>
          <w:szCs w:val="24"/>
          <w:lang w:eastAsia="ru-RU"/>
        </w:rPr>
        <w:lastRenderedPageBreak/>
        <w:object w:dxaOrig="1440" w:dyaOrig="1440" w14:anchorId="18A03C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margin-left:0;margin-top:.35pt;width:420.65pt;height:310.15pt;z-index:251671552;mso-position-horizontal:left;mso-position-horizontal-relative:text;mso-position-vertical-relative:text">
            <v:imagedata r:id="rId37" o:title=""/>
            <w10:wrap type="square" side="right"/>
          </v:shape>
          <o:OLEObject Type="Embed" ProgID="Origin50.Graph" ShapeID="_x0000_s1032" DrawAspect="Content" ObjectID="_1731761891" r:id="rId38"/>
        </w:object>
      </w:r>
    </w:p>
    <w:p w14:paraId="0A850F84" w14:textId="77777777" w:rsidR="00D840D1" w:rsidRPr="00077043" w:rsidRDefault="00D840D1" w:rsidP="00D840D1">
      <w:pPr>
        <w:spacing w:after="200" w:line="276" w:lineRule="auto"/>
        <w:rPr>
          <w:rFonts w:ascii="Times New Roman" w:hAnsi="Times New Roman"/>
          <w:sz w:val="24"/>
          <w:szCs w:val="24"/>
        </w:rPr>
      </w:pPr>
    </w:p>
    <w:p w14:paraId="2DB0FF4A" w14:textId="77777777" w:rsidR="00D840D1" w:rsidRPr="00077043" w:rsidRDefault="00D840D1" w:rsidP="00D840D1">
      <w:pPr>
        <w:spacing w:after="200" w:line="276" w:lineRule="auto"/>
        <w:rPr>
          <w:rFonts w:ascii="Times New Roman" w:hAnsi="Times New Roman"/>
          <w:sz w:val="24"/>
          <w:szCs w:val="24"/>
        </w:rPr>
      </w:pPr>
    </w:p>
    <w:p w14:paraId="7A3E8688" w14:textId="77777777" w:rsidR="00D840D1" w:rsidRPr="00077043" w:rsidRDefault="00D840D1" w:rsidP="00D840D1">
      <w:pPr>
        <w:spacing w:after="200" w:line="276" w:lineRule="auto"/>
        <w:rPr>
          <w:rFonts w:ascii="Times New Roman" w:hAnsi="Times New Roman"/>
          <w:sz w:val="24"/>
          <w:szCs w:val="24"/>
        </w:rPr>
      </w:pPr>
    </w:p>
    <w:p w14:paraId="4BBC08A4" w14:textId="77777777" w:rsidR="00D840D1" w:rsidRPr="00077043" w:rsidRDefault="00D840D1" w:rsidP="00D840D1">
      <w:pPr>
        <w:spacing w:after="200" w:line="276" w:lineRule="auto"/>
        <w:rPr>
          <w:rFonts w:ascii="Times New Roman" w:hAnsi="Times New Roman"/>
          <w:sz w:val="24"/>
          <w:szCs w:val="24"/>
        </w:rPr>
      </w:pPr>
    </w:p>
    <w:p w14:paraId="07A45186" w14:textId="77777777" w:rsidR="00D840D1" w:rsidRPr="00077043" w:rsidRDefault="00D840D1" w:rsidP="00D840D1">
      <w:pPr>
        <w:spacing w:after="200" w:line="276" w:lineRule="auto"/>
        <w:rPr>
          <w:rFonts w:ascii="Times New Roman" w:hAnsi="Times New Roman"/>
          <w:sz w:val="24"/>
          <w:szCs w:val="24"/>
        </w:rPr>
      </w:pPr>
    </w:p>
    <w:p w14:paraId="45D84245" w14:textId="77777777" w:rsidR="00D840D1" w:rsidRPr="00077043" w:rsidRDefault="00D840D1" w:rsidP="00D840D1">
      <w:pPr>
        <w:spacing w:after="200" w:line="276" w:lineRule="auto"/>
        <w:rPr>
          <w:rFonts w:ascii="Times New Roman" w:hAnsi="Times New Roman"/>
          <w:sz w:val="24"/>
          <w:szCs w:val="24"/>
        </w:rPr>
      </w:pPr>
    </w:p>
    <w:p w14:paraId="14731A93" w14:textId="77777777" w:rsidR="00D840D1" w:rsidRPr="00077043" w:rsidRDefault="00D840D1" w:rsidP="00D840D1">
      <w:pPr>
        <w:spacing w:after="200" w:line="276" w:lineRule="auto"/>
        <w:rPr>
          <w:rFonts w:ascii="Times New Roman" w:hAnsi="Times New Roman"/>
          <w:sz w:val="24"/>
          <w:szCs w:val="24"/>
        </w:rPr>
      </w:pPr>
    </w:p>
    <w:p w14:paraId="1ECF3426" w14:textId="77777777" w:rsidR="00D840D1" w:rsidRPr="00077043" w:rsidRDefault="00D840D1" w:rsidP="00D840D1">
      <w:pPr>
        <w:spacing w:after="200" w:line="276" w:lineRule="auto"/>
        <w:rPr>
          <w:rFonts w:ascii="Times New Roman" w:hAnsi="Times New Roman"/>
          <w:sz w:val="24"/>
          <w:szCs w:val="24"/>
        </w:rPr>
      </w:pPr>
    </w:p>
    <w:p w14:paraId="0E1058DE" w14:textId="77777777" w:rsidR="00D840D1" w:rsidRPr="00077043" w:rsidRDefault="00D840D1" w:rsidP="00D840D1">
      <w:pPr>
        <w:spacing w:after="200" w:line="276" w:lineRule="auto"/>
        <w:rPr>
          <w:rFonts w:ascii="Times New Roman" w:hAnsi="Times New Roman"/>
          <w:sz w:val="24"/>
          <w:szCs w:val="24"/>
        </w:rPr>
      </w:pPr>
    </w:p>
    <w:p w14:paraId="242E05EE" w14:textId="77777777" w:rsidR="00D840D1" w:rsidRPr="00077043" w:rsidRDefault="00D840D1" w:rsidP="00D840D1">
      <w:pPr>
        <w:spacing w:after="200" w:line="276" w:lineRule="auto"/>
        <w:rPr>
          <w:rFonts w:ascii="Times New Roman" w:hAnsi="Times New Roman"/>
          <w:sz w:val="24"/>
          <w:szCs w:val="24"/>
        </w:rPr>
      </w:pPr>
    </w:p>
    <w:p w14:paraId="14A647AA" w14:textId="77777777" w:rsidR="00D840D1" w:rsidRPr="00077043" w:rsidRDefault="00D840D1" w:rsidP="00D840D1">
      <w:pPr>
        <w:spacing w:after="200" w:line="276" w:lineRule="auto"/>
        <w:rPr>
          <w:rFonts w:ascii="Times New Roman" w:hAnsi="Times New Roman"/>
          <w:sz w:val="24"/>
          <w:szCs w:val="24"/>
        </w:rPr>
      </w:pPr>
    </w:p>
    <w:p w14:paraId="4A18142E" w14:textId="77777777" w:rsidR="00D840D1" w:rsidRPr="00077043" w:rsidRDefault="00D840D1" w:rsidP="00D840D1">
      <w:pPr>
        <w:spacing w:after="200" w:line="276" w:lineRule="auto"/>
        <w:rPr>
          <w:rFonts w:ascii="Times New Roman" w:hAnsi="Times New Roman"/>
          <w:sz w:val="24"/>
          <w:szCs w:val="24"/>
        </w:rPr>
      </w:pPr>
    </w:p>
    <w:p w14:paraId="18CB173C" w14:textId="77777777" w:rsidR="00D840D1" w:rsidRPr="00077043" w:rsidRDefault="00D840D1" w:rsidP="00D840D1">
      <w:pPr>
        <w:spacing w:after="200" w:line="276" w:lineRule="auto"/>
        <w:rPr>
          <w:rFonts w:ascii="Times New Roman" w:hAnsi="Times New Roman"/>
          <w:sz w:val="24"/>
          <w:szCs w:val="24"/>
        </w:rPr>
      </w:pPr>
      <w:r w:rsidRPr="00077043">
        <w:rPr>
          <w:rFonts w:ascii="Times New Roman" w:hAnsi="Times New Roman"/>
          <w:sz w:val="24"/>
          <w:szCs w:val="24"/>
        </w:rPr>
        <w:t xml:space="preserve">Рисунок 1. ВАХ </w:t>
      </w:r>
      <w:proofErr w:type="spellStart"/>
      <w:r w:rsidRPr="00077043">
        <w:rPr>
          <w:rFonts w:ascii="Times New Roman" w:hAnsi="Times New Roman"/>
          <w:sz w:val="24"/>
          <w:szCs w:val="24"/>
        </w:rPr>
        <w:t>нанографитовой</w:t>
      </w:r>
      <w:proofErr w:type="spellEnd"/>
      <w:r w:rsidRPr="00077043">
        <w:rPr>
          <w:rFonts w:ascii="Times New Roman" w:hAnsi="Times New Roman"/>
          <w:sz w:val="24"/>
          <w:szCs w:val="24"/>
        </w:rPr>
        <w:t xml:space="preserve"> пленки при малых токах и комнатной температуре</w:t>
      </w:r>
    </w:p>
    <w:p w14:paraId="42470933" w14:textId="77777777" w:rsidR="00D840D1" w:rsidRPr="00077043" w:rsidRDefault="00D840D1" w:rsidP="00D840D1">
      <w:pPr>
        <w:spacing w:after="0" w:line="240" w:lineRule="auto"/>
        <w:jc w:val="both"/>
        <w:rPr>
          <w:rFonts w:ascii="Times New Roman" w:hAnsi="Times New Roman"/>
          <w:sz w:val="24"/>
          <w:szCs w:val="24"/>
        </w:rPr>
      </w:pPr>
      <w:r w:rsidRPr="00077043">
        <w:rPr>
          <w:rFonts w:ascii="Times New Roman" w:hAnsi="Times New Roman"/>
          <w:b/>
          <w:sz w:val="24"/>
          <w:szCs w:val="24"/>
        </w:rPr>
        <w:t>Публикаци</w:t>
      </w:r>
      <w:r w:rsidRPr="00077043">
        <w:rPr>
          <w:rFonts w:ascii="Times New Roman" w:hAnsi="Times New Roman"/>
          <w:sz w:val="24"/>
          <w:szCs w:val="24"/>
        </w:rPr>
        <w:t xml:space="preserve">я: </w:t>
      </w:r>
      <w:proofErr w:type="spellStart"/>
      <w:r w:rsidRPr="00077043">
        <w:rPr>
          <w:rFonts w:ascii="Times New Roman" w:hAnsi="Times New Roman"/>
          <w:sz w:val="24"/>
          <w:szCs w:val="24"/>
        </w:rPr>
        <w:t>С.Г.Лебедев</w:t>
      </w:r>
      <w:proofErr w:type="spellEnd"/>
      <w:r w:rsidRPr="00077043">
        <w:rPr>
          <w:rFonts w:ascii="Times New Roman" w:hAnsi="Times New Roman"/>
          <w:sz w:val="24"/>
          <w:szCs w:val="24"/>
        </w:rPr>
        <w:t xml:space="preserve">. «Эффект Джозефсона в </w:t>
      </w:r>
      <w:proofErr w:type="spellStart"/>
      <w:r w:rsidRPr="00077043">
        <w:rPr>
          <w:rFonts w:ascii="Times New Roman" w:hAnsi="Times New Roman"/>
          <w:sz w:val="24"/>
          <w:szCs w:val="24"/>
        </w:rPr>
        <w:t>нанографитовых</w:t>
      </w:r>
      <w:proofErr w:type="spellEnd"/>
      <w:r w:rsidRPr="00077043">
        <w:rPr>
          <w:rFonts w:ascii="Times New Roman" w:hAnsi="Times New Roman"/>
          <w:sz w:val="24"/>
          <w:szCs w:val="24"/>
        </w:rPr>
        <w:t xml:space="preserve"> пленках», Журнал технической физики, 2022, том 92, </w:t>
      </w:r>
      <w:proofErr w:type="spellStart"/>
      <w:r w:rsidRPr="00077043">
        <w:rPr>
          <w:rFonts w:ascii="Times New Roman" w:hAnsi="Times New Roman"/>
          <w:sz w:val="24"/>
          <w:szCs w:val="24"/>
        </w:rPr>
        <w:t>вып</w:t>
      </w:r>
      <w:proofErr w:type="spellEnd"/>
      <w:r w:rsidRPr="00077043">
        <w:rPr>
          <w:rFonts w:ascii="Times New Roman" w:hAnsi="Times New Roman"/>
          <w:sz w:val="24"/>
          <w:szCs w:val="24"/>
        </w:rPr>
        <w:t>. 12, стр. 1867-1869.</w:t>
      </w:r>
    </w:p>
    <w:p w14:paraId="3A38D068" w14:textId="77777777" w:rsidR="00D840D1" w:rsidRPr="00077043" w:rsidRDefault="00D840D1" w:rsidP="00D840D1">
      <w:pPr>
        <w:spacing w:after="0" w:line="240" w:lineRule="auto"/>
        <w:jc w:val="both"/>
        <w:rPr>
          <w:rFonts w:ascii="Times New Roman" w:hAnsi="Times New Roman"/>
          <w:sz w:val="24"/>
          <w:szCs w:val="24"/>
        </w:rPr>
      </w:pPr>
    </w:p>
    <w:p w14:paraId="309FE852" w14:textId="77777777" w:rsidR="00D840D1" w:rsidRPr="00077043" w:rsidRDefault="00D840D1" w:rsidP="00D840D1">
      <w:pPr>
        <w:spacing w:after="0" w:line="240" w:lineRule="auto"/>
        <w:jc w:val="both"/>
        <w:rPr>
          <w:rFonts w:ascii="Times New Roman" w:hAnsi="Times New Roman"/>
          <w:sz w:val="24"/>
          <w:szCs w:val="24"/>
        </w:rPr>
      </w:pPr>
      <w:proofErr w:type="spellStart"/>
      <w:r w:rsidRPr="00077043">
        <w:rPr>
          <w:rFonts w:ascii="Times New Roman" w:hAnsi="Times New Roman"/>
          <w:b/>
          <w:sz w:val="24"/>
          <w:szCs w:val="24"/>
        </w:rPr>
        <w:t>Координаор</w:t>
      </w:r>
      <w:proofErr w:type="spellEnd"/>
      <w:r w:rsidRPr="00077043">
        <w:rPr>
          <w:rFonts w:ascii="Times New Roman" w:hAnsi="Times New Roman"/>
          <w:b/>
          <w:sz w:val="24"/>
          <w:szCs w:val="24"/>
        </w:rPr>
        <w:t xml:space="preserve"> работ</w:t>
      </w:r>
      <w:r w:rsidRPr="00077043">
        <w:rPr>
          <w:rFonts w:ascii="Times New Roman" w:hAnsi="Times New Roman"/>
          <w:sz w:val="24"/>
          <w:szCs w:val="24"/>
        </w:rPr>
        <w:t xml:space="preserve">: </w:t>
      </w:r>
      <w:r w:rsidRPr="00077043">
        <w:rPr>
          <w:rFonts w:ascii="Times New Roman" w:hAnsi="Times New Roman"/>
          <w:b/>
          <w:sz w:val="24"/>
          <w:szCs w:val="24"/>
        </w:rPr>
        <w:t xml:space="preserve">к.ф.-м.н., </w:t>
      </w:r>
      <w:proofErr w:type="spellStart"/>
      <w:r w:rsidRPr="00077043">
        <w:rPr>
          <w:rFonts w:ascii="Times New Roman" w:hAnsi="Times New Roman"/>
          <w:b/>
          <w:sz w:val="24"/>
          <w:szCs w:val="24"/>
        </w:rPr>
        <w:t>с.н.с</w:t>
      </w:r>
      <w:proofErr w:type="spellEnd"/>
      <w:r w:rsidRPr="00077043">
        <w:rPr>
          <w:rFonts w:ascii="Times New Roman" w:hAnsi="Times New Roman"/>
          <w:b/>
          <w:sz w:val="24"/>
          <w:szCs w:val="24"/>
        </w:rPr>
        <w:t>. Лебедев Сергей Григорьевич</w:t>
      </w:r>
    </w:p>
    <w:p w14:paraId="01A050A8" w14:textId="77777777" w:rsidR="00D840D1" w:rsidRPr="003460B9" w:rsidRDefault="00D840D1" w:rsidP="00D840D1">
      <w:pPr>
        <w:spacing w:after="0" w:line="240" w:lineRule="auto"/>
        <w:jc w:val="both"/>
        <w:rPr>
          <w:rFonts w:ascii="Times New Roman" w:hAnsi="Times New Roman"/>
          <w:color w:val="0000FF"/>
          <w:sz w:val="24"/>
          <w:szCs w:val="24"/>
          <w:u w:val="single"/>
        </w:rPr>
      </w:pPr>
      <w:r w:rsidRPr="00077043">
        <w:rPr>
          <w:rFonts w:ascii="Times New Roman" w:hAnsi="Times New Roman"/>
          <w:sz w:val="24"/>
          <w:szCs w:val="24"/>
          <w:lang w:val="en-US"/>
        </w:rPr>
        <w:t>e</w:t>
      </w:r>
      <w:r w:rsidRPr="00077043">
        <w:rPr>
          <w:rFonts w:ascii="Times New Roman" w:hAnsi="Times New Roman"/>
          <w:sz w:val="24"/>
          <w:szCs w:val="24"/>
        </w:rPr>
        <w:t>-</w:t>
      </w:r>
      <w:r w:rsidRPr="00077043">
        <w:rPr>
          <w:rFonts w:ascii="Times New Roman" w:hAnsi="Times New Roman"/>
          <w:sz w:val="24"/>
          <w:szCs w:val="24"/>
          <w:lang w:val="en-US"/>
        </w:rPr>
        <w:t>mail</w:t>
      </w:r>
      <w:r w:rsidRPr="00077043">
        <w:rPr>
          <w:rFonts w:ascii="Times New Roman" w:hAnsi="Times New Roman"/>
          <w:sz w:val="24"/>
          <w:szCs w:val="24"/>
        </w:rPr>
        <w:t xml:space="preserve">: </w:t>
      </w:r>
      <w:hyperlink r:id="rId39" w:history="1">
        <w:r w:rsidRPr="00077043">
          <w:rPr>
            <w:rFonts w:ascii="Times New Roman" w:hAnsi="Times New Roman"/>
            <w:color w:val="0000FF"/>
            <w:sz w:val="24"/>
            <w:szCs w:val="24"/>
            <w:u w:val="single"/>
            <w:lang w:val="en-US"/>
          </w:rPr>
          <w:t>lebedev</w:t>
        </w:r>
        <w:r w:rsidRPr="00077043">
          <w:rPr>
            <w:rFonts w:ascii="Times New Roman" w:hAnsi="Times New Roman"/>
            <w:color w:val="0000FF"/>
            <w:sz w:val="24"/>
            <w:szCs w:val="24"/>
            <w:u w:val="single"/>
          </w:rPr>
          <w:t>@</w:t>
        </w:r>
        <w:r w:rsidRPr="00077043">
          <w:rPr>
            <w:rFonts w:ascii="Times New Roman" w:hAnsi="Times New Roman"/>
            <w:color w:val="0000FF"/>
            <w:sz w:val="24"/>
            <w:szCs w:val="24"/>
            <w:u w:val="single"/>
            <w:lang w:val="en-US"/>
          </w:rPr>
          <w:t>inr</w:t>
        </w:r>
        <w:r w:rsidRPr="00077043">
          <w:rPr>
            <w:rFonts w:ascii="Times New Roman" w:hAnsi="Times New Roman"/>
            <w:color w:val="0000FF"/>
            <w:sz w:val="24"/>
            <w:szCs w:val="24"/>
            <w:u w:val="single"/>
          </w:rPr>
          <w:t>.</w:t>
        </w:r>
        <w:proofErr w:type="spellStart"/>
        <w:r w:rsidRPr="00077043">
          <w:rPr>
            <w:rFonts w:ascii="Times New Roman" w:hAnsi="Times New Roman"/>
            <w:color w:val="0000FF"/>
            <w:sz w:val="24"/>
            <w:szCs w:val="24"/>
            <w:u w:val="single"/>
            <w:lang w:val="en-US"/>
          </w:rPr>
          <w:t>ru</w:t>
        </w:r>
        <w:proofErr w:type="spellEnd"/>
      </w:hyperlink>
    </w:p>
    <w:p w14:paraId="7E42FFB7" w14:textId="77777777" w:rsidR="00D840D1" w:rsidRPr="00077043" w:rsidRDefault="00D840D1" w:rsidP="00D840D1">
      <w:pPr>
        <w:spacing w:after="0" w:line="240" w:lineRule="auto"/>
        <w:jc w:val="both"/>
        <w:rPr>
          <w:rFonts w:ascii="Times New Roman" w:hAnsi="Times New Roman"/>
          <w:color w:val="0000FF"/>
          <w:sz w:val="24"/>
          <w:szCs w:val="24"/>
          <w:u w:val="single"/>
        </w:rPr>
      </w:pPr>
    </w:p>
    <w:p w14:paraId="6B5902A5" w14:textId="04674C0B" w:rsidR="00D840D1" w:rsidRDefault="00D840D1" w:rsidP="00D840D1">
      <w:pPr>
        <w:spacing w:after="0" w:line="240" w:lineRule="auto"/>
        <w:jc w:val="both"/>
        <w:rPr>
          <w:rFonts w:ascii="Times New Roman" w:hAnsi="Times New Roman"/>
          <w:sz w:val="24"/>
          <w:szCs w:val="24"/>
        </w:rPr>
      </w:pPr>
      <w:r w:rsidRPr="00077043">
        <w:rPr>
          <w:rFonts w:ascii="Times New Roman" w:hAnsi="Times New Roman"/>
          <w:b/>
          <w:sz w:val="24"/>
          <w:szCs w:val="24"/>
        </w:rPr>
        <w:t>FFWS-</w:t>
      </w:r>
      <w:r w:rsidRPr="00077043">
        <w:rPr>
          <w:rFonts w:ascii="Times New Roman" w:hAnsi="Times New Roman"/>
          <w:sz w:val="24"/>
          <w:szCs w:val="24"/>
        </w:rPr>
        <w:t>2022-0005 Междисциплинарные исследования, прикладная ядерная физика</w:t>
      </w:r>
    </w:p>
    <w:p w14:paraId="09DCFFD1" w14:textId="77777777" w:rsidR="00B771EF" w:rsidRPr="00077043" w:rsidRDefault="00B771EF" w:rsidP="00D840D1">
      <w:pPr>
        <w:spacing w:after="0" w:line="240" w:lineRule="auto"/>
        <w:jc w:val="both"/>
        <w:rPr>
          <w:rFonts w:ascii="Times New Roman" w:hAnsi="Times New Roman"/>
          <w:sz w:val="24"/>
          <w:szCs w:val="24"/>
        </w:rPr>
      </w:pPr>
    </w:p>
    <w:p w14:paraId="77602B31" w14:textId="77777777" w:rsidR="00B771EF" w:rsidRPr="00B771EF" w:rsidRDefault="00B771EF" w:rsidP="00B771EF">
      <w:pPr>
        <w:pStyle w:val="a8"/>
        <w:numPr>
          <w:ilvl w:val="0"/>
          <w:numId w:val="7"/>
        </w:numPr>
        <w:jc w:val="center"/>
        <w:rPr>
          <w:rFonts w:ascii="Times New Roman" w:hAnsi="Times New Roman"/>
          <w:b/>
          <w:bCs/>
          <w:i/>
          <w:iCs/>
          <w:sz w:val="24"/>
          <w:szCs w:val="24"/>
        </w:rPr>
      </w:pPr>
      <w:r w:rsidRPr="00B771EF">
        <w:rPr>
          <w:rFonts w:ascii="Times New Roman" w:hAnsi="Times New Roman"/>
          <w:b/>
          <w:bCs/>
          <w:i/>
          <w:iCs/>
          <w:sz w:val="24"/>
          <w:szCs w:val="24"/>
        </w:rPr>
        <w:t xml:space="preserve">Рождение антипротонов на фиксированной мишени коллайдера </w:t>
      </w:r>
      <w:r w:rsidRPr="00B771EF">
        <w:rPr>
          <w:rFonts w:ascii="Times New Roman" w:hAnsi="Times New Roman"/>
          <w:b/>
          <w:bCs/>
          <w:i/>
          <w:iCs/>
          <w:sz w:val="24"/>
          <w:szCs w:val="24"/>
          <w:lang w:val="en-US"/>
        </w:rPr>
        <w:t>LHC</w:t>
      </w:r>
    </w:p>
    <w:p w14:paraId="3F65FEF2" w14:textId="77777777" w:rsidR="00B771EF" w:rsidRPr="001C621E" w:rsidRDefault="00B771EF" w:rsidP="00B771EF">
      <w:pPr>
        <w:spacing w:line="240" w:lineRule="auto"/>
        <w:jc w:val="both"/>
        <w:rPr>
          <w:rFonts w:ascii="Times New Roman" w:hAnsi="Times New Roman"/>
          <w:sz w:val="24"/>
          <w:szCs w:val="24"/>
        </w:rPr>
      </w:pPr>
      <w:r w:rsidRPr="001C621E">
        <w:rPr>
          <w:rFonts w:ascii="Times New Roman" w:hAnsi="Times New Roman"/>
        </w:rPr>
        <w:t xml:space="preserve">          </w:t>
      </w:r>
      <w:r w:rsidRPr="001C621E">
        <w:rPr>
          <w:rFonts w:ascii="Times New Roman" w:hAnsi="Times New Roman"/>
          <w:sz w:val="24"/>
          <w:szCs w:val="24"/>
        </w:rPr>
        <w:t xml:space="preserve">Несмотря на создание пучков протонов и ядер сверхвысоких энергий на коллайдере </w:t>
      </w:r>
      <w:r w:rsidRPr="001C621E">
        <w:rPr>
          <w:rFonts w:ascii="Times New Roman" w:hAnsi="Times New Roman"/>
          <w:sz w:val="24"/>
          <w:szCs w:val="24"/>
          <w:lang w:val="en-US"/>
        </w:rPr>
        <w:t>LHC</w:t>
      </w:r>
      <w:r w:rsidRPr="001C621E">
        <w:rPr>
          <w:rFonts w:ascii="Times New Roman" w:hAnsi="Times New Roman"/>
          <w:sz w:val="24"/>
          <w:szCs w:val="24"/>
        </w:rPr>
        <w:t xml:space="preserve">, имеющаяся детектирующая аппаратура не позволяет проводить ряд важных экспериментов по физики ядра и элементарных частиц. Достигнутый прогресс в создании новейших детекторов обеспечивает возможность разработки проектов новых установок. В частности, в проект </w:t>
      </w:r>
      <w:r w:rsidRPr="001C621E">
        <w:rPr>
          <w:rFonts w:ascii="Times New Roman" w:hAnsi="Times New Roman"/>
          <w:sz w:val="24"/>
          <w:szCs w:val="24"/>
          <w:lang w:val="en-US"/>
        </w:rPr>
        <w:t>ALICE</w:t>
      </w:r>
      <w:r w:rsidRPr="001C621E">
        <w:rPr>
          <w:rFonts w:ascii="Times New Roman" w:hAnsi="Times New Roman"/>
          <w:sz w:val="24"/>
          <w:szCs w:val="24"/>
        </w:rPr>
        <w:t xml:space="preserve">-3 включено предложенное впервые в ИЯИ РАН использование фиксированной мишени, размещенной в гало пучка коллайдера. В проведенном моделировании рождения антипротонов на фиксированной мишени показано, что возможно исследование коллективных эффектов и поиск эффекта </w:t>
      </w:r>
      <w:proofErr w:type="spellStart"/>
      <w:r w:rsidRPr="001C621E">
        <w:rPr>
          <w:rFonts w:ascii="Times New Roman" w:hAnsi="Times New Roman"/>
          <w:sz w:val="24"/>
          <w:szCs w:val="24"/>
        </w:rPr>
        <w:t>скейлинга</w:t>
      </w:r>
      <w:proofErr w:type="spellEnd"/>
      <w:r w:rsidRPr="001C621E">
        <w:rPr>
          <w:rFonts w:ascii="Times New Roman" w:hAnsi="Times New Roman"/>
          <w:sz w:val="24"/>
          <w:szCs w:val="24"/>
        </w:rPr>
        <w:t xml:space="preserve"> при параметрах </w:t>
      </w:r>
      <w:proofErr w:type="spellStart"/>
      <w:r w:rsidRPr="001C621E">
        <w:rPr>
          <w:rFonts w:ascii="Times New Roman" w:hAnsi="Times New Roman"/>
          <w:sz w:val="24"/>
          <w:szCs w:val="24"/>
        </w:rPr>
        <w:t>Бьеркена</w:t>
      </w:r>
      <w:proofErr w:type="spellEnd"/>
      <w:r w:rsidRPr="001C621E">
        <w:rPr>
          <w:rFonts w:ascii="Times New Roman" w:hAnsi="Times New Roman"/>
          <w:sz w:val="24"/>
          <w:szCs w:val="24"/>
        </w:rPr>
        <w:t xml:space="preserve"> больше единицы при регистрации антипротонов детекторами установки </w:t>
      </w:r>
      <w:r w:rsidRPr="001C621E">
        <w:rPr>
          <w:rFonts w:ascii="Times New Roman" w:hAnsi="Times New Roman"/>
          <w:sz w:val="24"/>
          <w:szCs w:val="24"/>
          <w:lang w:val="en-US"/>
        </w:rPr>
        <w:t>ALICE</w:t>
      </w:r>
      <w:r w:rsidRPr="001C621E">
        <w:rPr>
          <w:rFonts w:ascii="Times New Roman" w:hAnsi="Times New Roman"/>
          <w:sz w:val="24"/>
          <w:szCs w:val="24"/>
        </w:rPr>
        <w:t xml:space="preserve"> при энергии в </w:t>
      </w:r>
      <w:proofErr w:type="spellStart"/>
      <w:r w:rsidRPr="001C621E">
        <w:rPr>
          <w:rFonts w:ascii="Times New Roman" w:hAnsi="Times New Roman"/>
          <w:sz w:val="24"/>
          <w:szCs w:val="24"/>
        </w:rPr>
        <w:t>с.ц.м</w:t>
      </w:r>
      <w:proofErr w:type="spellEnd"/>
      <w:r w:rsidRPr="001C621E">
        <w:rPr>
          <w:rFonts w:ascii="Times New Roman" w:hAnsi="Times New Roman"/>
          <w:sz w:val="24"/>
          <w:szCs w:val="24"/>
        </w:rPr>
        <w:t xml:space="preserve">.   70-120 ГэВ. Подобный эксперимент невозможен при сверхвысоких энергиях коллайдера вследствие недостаточного импульсного разрешения детекторов. Полученные результаты могут быть использованы для оценки выхода сверхтяжелых частиц с массой в несколько десятков ТэВ в подпороговом процессе при столкновении ядер свинца на </w:t>
      </w:r>
      <w:r w:rsidRPr="001C621E">
        <w:rPr>
          <w:rFonts w:ascii="Times New Roman" w:hAnsi="Times New Roman"/>
          <w:sz w:val="24"/>
          <w:szCs w:val="24"/>
          <w:lang w:val="en-US"/>
        </w:rPr>
        <w:t>LHC</w:t>
      </w:r>
      <w:r w:rsidRPr="001C621E">
        <w:rPr>
          <w:rFonts w:ascii="Times New Roman" w:hAnsi="Times New Roman"/>
          <w:sz w:val="24"/>
          <w:szCs w:val="24"/>
        </w:rPr>
        <w:t>.</w:t>
      </w:r>
    </w:p>
    <w:p w14:paraId="46F26567" w14:textId="77777777" w:rsidR="00B771EF" w:rsidRPr="001C621E" w:rsidRDefault="00B771EF" w:rsidP="00B771EF">
      <w:pPr>
        <w:rPr>
          <w:rFonts w:ascii="Times New Roman" w:hAnsi="Times New Roman"/>
          <w:sz w:val="24"/>
          <w:szCs w:val="24"/>
        </w:rPr>
      </w:pPr>
      <w:r w:rsidRPr="001C621E">
        <w:rPr>
          <w:rFonts w:ascii="Times New Roman" w:hAnsi="Times New Roman"/>
          <w:sz w:val="24"/>
          <w:szCs w:val="24"/>
        </w:rPr>
        <w:t xml:space="preserve">Коллаборация   </w:t>
      </w:r>
      <w:r w:rsidRPr="001C621E">
        <w:rPr>
          <w:rFonts w:ascii="Times New Roman" w:hAnsi="Times New Roman"/>
          <w:sz w:val="24"/>
          <w:szCs w:val="24"/>
          <w:lang w:val="en-US"/>
        </w:rPr>
        <w:t>ALICE</w:t>
      </w:r>
      <w:r w:rsidRPr="001C621E">
        <w:rPr>
          <w:rFonts w:ascii="Times New Roman" w:hAnsi="Times New Roman"/>
          <w:sz w:val="24"/>
          <w:szCs w:val="24"/>
        </w:rPr>
        <w:t>-</w:t>
      </w:r>
      <w:r w:rsidRPr="001C621E">
        <w:rPr>
          <w:rFonts w:ascii="Times New Roman" w:hAnsi="Times New Roman"/>
          <w:sz w:val="24"/>
          <w:szCs w:val="24"/>
          <w:lang w:val="en-US"/>
        </w:rPr>
        <w:t>FT</w:t>
      </w:r>
      <w:r w:rsidRPr="001C621E">
        <w:rPr>
          <w:rFonts w:ascii="Times New Roman" w:hAnsi="Times New Roman"/>
          <w:sz w:val="24"/>
          <w:szCs w:val="24"/>
        </w:rPr>
        <w:t xml:space="preserve"> (</w:t>
      </w:r>
      <w:r w:rsidRPr="001C621E">
        <w:rPr>
          <w:rFonts w:ascii="Times New Roman" w:hAnsi="Times New Roman"/>
          <w:sz w:val="24"/>
          <w:szCs w:val="24"/>
          <w:lang w:val="en-US"/>
        </w:rPr>
        <w:t>CERN</w:t>
      </w:r>
      <w:r w:rsidRPr="001C621E">
        <w:rPr>
          <w:rFonts w:ascii="Times New Roman" w:hAnsi="Times New Roman"/>
          <w:sz w:val="24"/>
          <w:szCs w:val="24"/>
        </w:rPr>
        <w:t xml:space="preserve">):  Участники от ИЯИ РАН: Е.В. </w:t>
      </w:r>
      <w:proofErr w:type="spellStart"/>
      <w:r w:rsidRPr="001C621E">
        <w:rPr>
          <w:rFonts w:ascii="Times New Roman" w:hAnsi="Times New Roman"/>
          <w:sz w:val="24"/>
          <w:szCs w:val="24"/>
        </w:rPr>
        <w:t>Карпечев</w:t>
      </w:r>
      <w:proofErr w:type="spellEnd"/>
      <w:r w:rsidRPr="001C621E">
        <w:rPr>
          <w:rFonts w:ascii="Times New Roman" w:hAnsi="Times New Roman"/>
          <w:sz w:val="24"/>
          <w:szCs w:val="24"/>
        </w:rPr>
        <w:t xml:space="preserve">, </w:t>
      </w:r>
      <w:proofErr w:type="spellStart"/>
      <w:r w:rsidRPr="001C621E">
        <w:rPr>
          <w:rFonts w:ascii="Times New Roman" w:hAnsi="Times New Roman"/>
          <w:sz w:val="24"/>
          <w:szCs w:val="24"/>
        </w:rPr>
        <w:t>А.Б.Курепин</w:t>
      </w:r>
      <w:proofErr w:type="spellEnd"/>
      <w:r w:rsidRPr="001C621E">
        <w:rPr>
          <w:rFonts w:ascii="Times New Roman" w:hAnsi="Times New Roman"/>
          <w:sz w:val="24"/>
          <w:szCs w:val="24"/>
        </w:rPr>
        <w:t xml:space="preserve">  </w:t>
      </w:r>
      <w:proofErr w:type="spellStart"/>
      <w:r w:rsidRPr="001C621E">
        <w:rPr>
          <w:rFonts w:ascii="Times New Roman" w:hAnsi="Times New Roman"/>
          <w:sz w:val="24"/>
          <w:szCs w:val="24"/>
        </w:rPr>
        <w:t>Б.О.Лавров</w:t>
      </w:r>
      <w:proofErr w:type="spellEnd"/>
      <w:r w:rsidRPr="001C621E">
        <w:rPr>
          <w:rFonts w:ascii="Times New Roman" w:hAnsi="Times New Roman"/>
          <w:sz w:val="24"/>
          <w:szCs w:val="24"/>
        </w:rPr>
        <w:t xml:space="preserve">, </w:t>
      </w:r>
      <w:proofErr w:type="spellStart"/>
      <w:r w:rsidRPr="001C621E">
        <w:rPr>
          <w:rFonts w:ascii="Times New Roman" w:hAnsi="Times New Roman"/>
          <w:sz w:val="24"/>
          <w:szCs w:val="24"/>
        </w:rPr>
        <w:t>А.И.Решетин</w:t>
      </w:r>
      <w:proofErr w:type="spellEnd"/>
      <w:r w:rsidRPr="001C621E">
        <w:rPr>
          <w:rFonts w:ascii="Times New Roman" w:hAnsi="Times New Roman"/>
          <w:sz w:val="24"/>
          <w:szCs w:val="24"/>
        </w:rPr>
        <w:t xml:space="preserve">, </w:t>
      </w:r>
      <w:proofErr w:type="spellStart"/>
      <w:r w:rsidRPr="001C621E">
        <w:rPr>
          <w:rFonts w:ascii="Times New Roman" w:hAnsi="Times New Roman"/>
          <w:sz w:val="24"/>
          <w:szCs w:val="24"/>
        </w:rPr>
        <w:t>Н.С.Топильская</w:t>
      </w:r>
      <w:proofErr w:type="spellEnd"/>
    </w:p>
    <w:p w14:paraId="5C28F1F0" w14:textId="77777777" w:rsidR="00B771EF" w:rsidRPr="001C621E" w:rsidRDefault="00B771EF" w:rsidP="00B771EF">
      <w:pPr>
        <w:rPr>
          <w:rFonts w:ascii="Times New Roman" w:hAnsi="Times New Roman"/>
          <w:sz w:val="24"/>
          <w:szCs w:val="24"/>
        </w:rPr>
      </w:pPr>
      <w:r w:rsidRPr="001C621E">
        <w:rPr>
          <w:rFonts w:ascii="Times New Roman" w:hAnsi="Times New Roman"/>
          <w:sz w:val="24"/>
          <w:szCs w:val="24"/>
        </w:rPr>
        <w:lastRenderedPageBreak/>
        <w:t>Результаты получены совместно с НИИЯФ МГУ</w:t>
      </w:r>
    </w:p>
    <w:p w14:paraId="29D67601" w14:textId="77777777" w:rsidR="00B771EF" w:rsidRPr="001C621E" w:rsidRDefault="00B771EF" w:rsidP="00B771EF">
      <w:pPr>
        <w:rPr>
          <w:rFonts w:ascii="Times New Roman" w:hAnsi="Times New Roman"/>
          <w:b/>
          <w:bCs/>
          <w:sz w:val="24"/>
          <w:szCs w:val="24"/>
        </w:rPr>
      </w:pPr>
      <w:r w:rsidRPr="001C621E">
        <w:rPr>
          <w:rFonts w:ascii="Times New Roman" w:hAnsi="Times New Roman"/>
          <w:b/>
          <w:bCs/>
          <w:sz w:val="24"/>
          <w:szCs w:val="24"/>
        </w:rPr>
        <w:t>Публикация:</w:t>
      </w:r>
    </w:p>
    <w:p w14:paraId="2379DAD5" w14:textId="77777777" w:rsidR="00B771EF" w:rsidRPr="001C621E" w:rsidRDefault="00B771EF" w:rsidP="00B771EF">
      <w:pPr>
        <w:numPr>
          <w:ilvl w:val="0"/>
          <w:numId w:val="2"/>
        </w:numPr>
        <w:contextualSpacing/>
        <w:rPr>
          <w:rFonts w:ascii="Times New Roman" w:hAnsi="Times New Roman"/>
          <w:sz w:val="24"/>
          <w:szCs w:val="24"/>
          <w:lang w:val="en-US"/>
        </w:rPr>
      </w:pPr>
      <w:r w:rsidRPr="001C621E">
        <w:rPr>
          <w:rFonts w:ascii="Times New Roman" w:hAnsi="Times New Roman"/>
          <w:sz w:val="24"/>
          <w:szCs w:val="24"/>
          <w:lang w:val="en-US"/>
        </w:rPr>
        <w:t xml:space="preserve">A.B. </w:t>
      </w:r>
      <w:proofErr w:type="spellStart"/>
      <w:r w:rsidRPr="001C621E">
        <w:rPr>
          <w:rFonts w:ascii="Times New Roman" w:hAnsi="Times New Roman"/>
          <w:sz w:val="24"/>
          <w:szCs w:val="24"/>
          <w:lang w:val="en-US"/>
        </w:rPr>
        <w:t>Kurepin</w:t>
      </w:r>
      <w:proofErr w:type="spellEnd"/>
      <w:r w:rsidRPr="001C621E">
        <w:rPr>
          <w:rFonts w:ascii="Times New Roman" w:hAnsi="Times New Roman"/>
          <w:sz w:val="24"/>
          <w:szCs w:val="24"/>
          <w:lang w:val="en-US"/>
        </w:rPr>
        <w:t xml:space="preserve"> et al., “ Antiproton production with a fixed target and search for superheavy particles at the LHC”, Journal of Modern Physics 13 (2022) 1093</w:t>
      </w:r>
    </w:p>
    <w:p w14:paraId="14CCE863" w14:textId="77777777" w:rsidR="00B771EF" w:rsidRPr="001C621E" w:rsidRDefault="00B771EF" w:rsidP="00B771EF">
      <w:pPr>
        <w:rPr>
          <w:rFonts w:ascii="Times New Roman" w:hAnsi="Times New Roman"/>
          <w:lang w:val="en-US"/>
        </w:rPr>
      </w:pPr>
    </w:p>
    <w:p w14:paraId="13FBCAA0" w14:textId="77777777" w:rsidR="00B771EF" w:rsidRDefault="00B771EF" w:rsidP="00B771EF">
      <w:pPr>
        <w:jc w:val="center"/>
      </w:pPr>
      <w:r w:rsidRPr="001C621E">
        <w:rPr>
          <w:rFonts w:ascii="Times New Roman" w:hAnsi="Times New Roman"/>
          <w:noProof/>
          <w:sz w:val="24"/>
          <w:szCs w:val="24"/>
        </w:rPr>
        <w:drawing>
          <wp:inline distT="0" distB="0" distL="0" distR="0" wp14:anchorId="54EAFE39" wp14:editId="5627C2AC">
            <wp:extent cx="3872230" cy="2692636"/>
            <wp:effectExtent l="0" t="0" r="0" b="635"/>
            <wp:docPr id="17" name="Рисунок 2">
              <a:extLst xmlns:a="http://schemas.openxmlformats.org/drawingml/2006/main">
                <a:ext uri="{FF2B5EF4-FFF2-40B4-BE49-F238E27FC236}">
                  <a16:creationId xmlns:a16="http://schemas.microsoft.com/office/drawing/2014/main" id="{26A2A22C-2375-4F9C-9EE1-FAD0A1D8A2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26A2A22C-2375-4F9C-9EE1-FAD0A1D8A2E6}"/>
                        </a:ext>
                      </a:extLst>
                    </pic:cNvPr>
                    <pic:cNvPicPr>
                      <a:picLocks noChangeAspect="1"/>
                    </pic:cNvPicPr>
                  </pic:nvPicPr>
                  <pic:blipFill rotWithShape="1">
                    <a:blip r:embed="rId40"/>
                    <a:srcRect l="5322" t="3652" r="2848" b="5350"/>
                    <a:stretch/>
                  </pic:blipFill>
                  <pic:spPr bwMode="auto">
                    <a:xfrm>
                      <a:off x="0" y="0"/>
                      <a:ext cx="3872230" cy="2692636"/>
                    </a:xfrm>
                    <a:prstGeom prst="rect">
                      <a:avLst/>
                    </a:prstGeom>
                    <a:ln>
                      <a:noFill/>
                    </a:ln>
                    <a:extLst>
                      <a:ext uri="{53640926-AAD7-44D8-BBD7-CCE9431645EC}">
                        <a14:shadowObscured xmlns:a14="http://schemas.microsoft.com/office/drawing/2010/main"/>
                      </a:ext>
                    </a:extLst>
                  </pic:spPr>
                </pic:pic>
              </a:graphicData>
            </a:graphic>
          </wp:inline>
        </w:drawing>
      </w:r>
    </w:p>
    <w:p w14:paraId="3D99197E" w14:textId="77777777" w:rsidR="00B771EF" w:rsidRPr="001C621E" w:rsidRDefault="00B771EF" w:rsidP="00B771EF">
      <w:pPr>
        <w:spacing w:line="240" w:lineRule="auto"/>
        <w:ind w:left="360"/>
        <w:contextualSpacing/>
        <w:jc w:val="both"/>
        <w:rPr>
          <w:rFonts w:ascii="Times New Roman" w:hAnsi="Times New Roman"/>
          <w:sz w:val="24"/>
          <w:szCs w:val="24"/>
        </w:rPr>
      </w:pPr>
      <w:r w:rsidRPr="001C621E">
        <w:rPr>
          <w:rFonts w:ascii="Times New Roman" w:hAnsi="Times New Roman"/>
          <w:sz w:val="24"/>
          <w:szCs w:val="24"/>
        </w:rPr>
        <w:t xml:space="preserve">Рис. 1.  Зависимость поперечного импульса антипротона от </w:t>
      </w:r>
      <w:proofErr w:type="spellStart"/>
      <w:r w:rsidRPr="001C621E">
        <w:rPr>
          <w:rFonts w:ascii="Times New Roman" w:hAnsi="Times New Roman"/>
          <w:sz w:val="24"/>
          <w:szCs w:val="24"/>
        </w:rPr>
        <w:t>псевдобыстроты</w:t>
      </w:r>
      <w:proofErr w:type="spellEnd"/>
      <w:r w:rsidRPr="001C621E">
        <w:rPr>
          <w:rFonts w:ascii="Times New Roman" w:hAnsi="Times New Roman"/>
          <w:sz w:val="24"/>
          <w:szCs w:val="24"/>
        </w:rPr>
        <w:t xml:space="preserve"> в системе центра масс. Синяя кривая для параметра </w:t>
      </w:r>
      <w:proofErr w:type="spellStart"/>
      <w:r w:rsidRPr="001C621E">
        <w:rPr>
          <w:rFonts w:ascii="Times New Roman" w:hAnsi="Times New Roman"/>
          <w:sz w:val="24"/>
          <w:szCs w:val="24"/>
        </w:rPr>
        <w:t>Бьеркена</w:t>
      </w:r>
      <w:proofErr w:type="spellEnd"/>
      <w:r w:rsidRPr="001C621E">
        <w:rPr>
          <w:rFonts w:ascii="Times New Roman" w:hAnsi="Times New Roman"/>
          <w:sz w:val="24"/>
          <w:szCs w:val="24"/>
        </w:rPr>
        <w:t xml:space="preserve"> </w:t>
      </w:r>
      <w:r w:rsidRPr="001C621E">
        <w:rPr>
          <w:rFonts w:ascii="Times New Roman" w:hAnsi="Times New Roman"/>
          <w:i/>
          <w:iCs/>
          <w:sz w:val="24"/>
          <w:szCs w:val="24"/>
          <w:lang w:val="en-US"/>
        </w:rPr>
        <w:t>x</w:t>
      </w:r>
      <w:r w:rsidRPr="001C621E">
        <w:rPr>
          <w:rFonts w:ascii="Times New Roman" w:hAnsi="Times New Roman"/>
          <w:sz w:val="24"/>
          <w:szCs w:val="24"/>
        </w:rPr>
        <w:t xml:space="preserve"> = 1  , красная кривая для </w:t>
      </w:r>
      <w:r w:rsidRPr="001C621E">
        <w:rPr>
          <w:rFonts w:ascii="Times New Roman" w:hAnsi="Times New Roman"/>
          <w:i/>
          <w:iCs/>
          <w:sz w:val="24"/>
          <w:szCs w:val="24"/>
          <w:lang w:val="en-US"/>
        </w:rPr>
        <w:t>x</w:t>
      </w:r>
      <w:r w:rsidRPr="001C621E">
        <w:rPr>
          <w:rFonts w:ascii="Times New Roman" w:hAnsi="Times New Roman"/>
          <w:sz w:val="24"/>
          <w:szCs w:val="24"/>
        </w:rPr>
        <w:t xml:space="preserve"> = 2. Отмечена область доступная для измерений с камерой </w:t>
      </w:r>
      <w:r w:rsidRPr="001C621E">
        <w:rPr>
          <w:rFonts w:ascii="Times New Roman" w:hAnsi="Times New Roman"/>
          <w:sz w:val="24"/>
          <w:szCs w:val="24"/>
          <w:lang w:val="en-US"/>
        </w:rPr>
        <w:t>TPC</w:t>
      </w:r>
      <w:r w:rsidRPr="001C621E">
        <w:rPr>
          <w:rFonts w:ascii="Times New Roman" w:hAnsi="Times New Roman"/>
          <w:sz w:val="24"/>
          <w:szCs w:val="24"/>
        </w:rPr>
        <w:t xml:space="preserve">. </w:t>
      </w:r>
    </w:p>
    <w:p w14:paraId="3573C78C" w14:textId="77777777" w:rsidR="00B771EF" w:rsidRPr="001C621E" w:rsidRDefault="00B771EF" w:rsidP="00B771EF">
      <w:pPr>
        <w:spacing w:line="240" w:lineRule="auto"/>
        <w:ind w:left="360"/>
        <w:contextualSpacing/>
        <w:jc w:val="both"/>
        <w:rPr>
          <w:rFonts w:ascii="Times New Roman" w:hAnsi="Times New Roman"/>
          <w:sz w:val="24"/>
          <w:szCs w:val="24"/>
        </w:rPr>
      </w:pPr>
    </w:p>
    <w:p w14:paraId="35BB185B" w14:textId="77777777" w:rsidR="00B771EF" w:rsidRPr="001C621E" w:rsidRDefault="00B771EF" w:rsidP="00B771EF">
      <w:pPr>
        <w:spacing w:line="240" w:lineRule="auto"/>
        <w:contextualSpacing/>
        <w:rPr>
          <w:rFonts w:ascii="Times New Roman" w:hAnsi="Times New Roman"/>
          <w:b/>
          <w:bCs/>
          <w:sz w:val="24"/>
          <w:szCs w:val="24"/>
        </w:rPr>
      </w:pPr>
      <w:r w:rsidRPr="001C621E">
        <w:rPr>
          <w:rFonts w:ascii="Times New Roman" w:hAnsi="Times New Roman"/>
          <w:b/>
          <w:bCs/>
          <w:sz w:val="24"/>
          <w:szCs w:val="24"/>
        </w:rPr>
        <w:t xml:space="preserve">Координатор работ: </w:t>
      </w:r>
      <w:proofErr w:type="spellStart"/>
      <w:r w:rsidRPr="001C621E">
        <w:rPr>
          <w:rFonts w:ascii="Times New Roman" w:hAnsi="Times New Roman"/>
          <w:b/>
          <w:bCs/>
          <w:sz w:val="24"/>
          <w:szCs w:val="24"/>
        </w:rPr>
        <w:t>Курепин</w:t>
      </w:r>
      <w:proofErr w:type="spellEnd"/>
      <w:r w:rsidRPr="001C621E">
        <w:rPr>
          <w:rFonts w:ascii="Times New Roman" w:hAnsi="Times New Roman"/>
          <w:b/>
          <w:bCs/>
          <w:sz w:val="24"/>
          <w:szCs w:val="24"/>
        </w:rPr>
        <w:t xml:space="preserve"> Алексей Борисович</w:t>
      </w:r>
    </w:p>
    <w:p w14:paraId="65A2345F" w14:textId="77777777" w:rsidR="00B771EF" w:rsidRPr="001C621E" w:rsidRDefault="00B771EF" w:rsidP="00B771EF">
      <w:pPr>
        <w:spacing w:line="240" w:lineRule="auto"/>
        <w:contextualSpacing/>
        <w:rPr>
          <w:rFonts w:ascii="Times New Roman" w:hAnsi="Times New Roman"/>
          <w:sz w:val="24"/>
          <w:szCs w:val="24"/>
        </w:rPr>
      </w:pPr>
      <w:proofErr w:type="spellStart"/>
      <w:r w:rsidRPr="001C621E">
        <w:rPr>
          <w:rFonts w:ascii="Times New Roman" w:hAnsi="Times New Roman"/>
          <w:sz w:val="24"/>
          <w:szCs w:val="24"/>
        </w:rPr>
        <w:t>эл.почта</w:t>
      </w:r>
      <w:proofErr w:type="spellEnd"/>
      <w:r w:rsidRPr="001C621E">
        <w:rPr>
          <w:rFonts w:ascii="Times New Roman" w:hAnsi="Times New Roman"/>
          <w:sz w:val="24"/>
          <w:szCs w:val="24"/>
        </w:rPr>
        <w:t xml:space="preserve">: </w:t>
      </w:r>
      <w:proofErr w:type="spellStart"/>
      <w:r w:rsidRPr="001C621E">
        <w:rPr>
          <w:rFonts w:ascii="Times New Roman" w:hAnsi="Times New Roman"/>
          <w:sz w:val="24"/>
          <w:szCs w:val="24"/>
          <w:lang w:val="en-US"/>
        </w:rPr>
        <w:t>kurepin</w:t>
      </w:r>
      <w:proofErr w:type="spellEnd"/>
      <w:r w:rsidRPr="001C621E">
        <w:rPr>
          <w:rFonts w:ascii="Times New Roman" w:hAnsi="Times New Roman"/>
          <w:sz w:val="24"/>
          <w:szCs w:val="24"/>
        </w:rPr>
        <w:t>@</w:t>
      </w:r>
      <w:proofErr w:type="spellStart"/>
      <w:r w:rsidRPr="001C621E">
        <w:rPr>
          <w:rFonts w:ascii="Times New Roman" w:hAnsi="Times New Roman"/>
          <w:sz w:val="24"/>
          <w:szCs w:val="24"/>
          <w:lang w:val="en-US"/>
        </w:rPr>
        <w:t>inr</w:t>
      </w:r>
      <w:proofErr w:type="spellEnd"/>
      <w:r w:rsidRPr="001C621E">
        <w:rPr>
          <w:rFonts w:ascii="Times New Roman" w:hAnsi="Times New Roman"/>
          <w:sz w:val="24"/>
          <w:szCs w:val="24"/>
        </w:rPr>
        <w:t>.</w:t>
      </w:r>
      <w:proofErr w:type="spellStart"/>
      <w:r w:rsidRPr="001C621E">
        <w:rPr>
          <w:rFonts w:ascii="Times New Roman" w:hAnsi="Times New Roman"/>
          <w:sz w:val="24"/>
          <w:szCs w:val="24"/>
          <w:lang w:val="en-US"/>
        </w:rPr>
        <w:t>ru</w:t>
      </w:r>
      <w:proofErr w:type="spellEnd"/>
    </w:p>
    <w:p w14:paraId="1AC00E22" w14:textId="77777777" w:rsidR="00B771EF" w:rsidRPr="001C621E" w:rsidRDefault="00B771EF" w:rsidP="00B771EF">
      <w:pPr>
        <w:spacing w:line="240" w:lineRule="auto"/>
        <w:jc w:val="both"/>
        <w:rPr>
          <w:rFonts w:ascii="Times New Roman" w:hAnsi="Times New Roman"/>
          <w:sz w:val="24"/>
          <w:szCs w:val="24"/>
        </w:rPr>
      </w:pPr>
      <w:r w:rsidRPr="001C621E">
        <w:rPr>
          <w:rFonts w:ascii="Times New Roman" w:hAnsi="Times New Roman"/>
          <w:b/>
          <w:bCs/>
          <w:sz w:val="24"/>
          <w:szCs w:val="24"/>
        </w:rPr>
        <w:t>ПФНИ</w:t>
      </w:r>
      <w:r w:rsidRPr="001C621E">
        <w:rPr>
          <w:rFonts w:ascii="Times New Roman" w:hAnsi="Times New Roman"/>
          <w:sz w:val="24"/>
          <w:szCs w:val="24"/>
        </w:rPr>
        <w:t xml:space="preserve"> 1.3.3.1  Физика элементарных частиц и фундаментальных взаимодействий</w:t>
      </w:r>
    </w:p>
    <w:p w14:paraId="2E211103" w14:textId="77777777" w:rsidR="00033DA1" w:rsidRPr="00033DA1" w:rsidRDefault="00033DA1" w:rsidP="00033DA1">
      <w:pPr>
        <w:spacing w:after="0" w:line="240" w:lineRule="auto"/>
        <w:jc w:val="both"/>
        <w:rPr>
          <w:rFonts w:ascii="Times New Roman" w:eastAsia="Times New Roman" w:hAnsi="Times New Roman"/>
          <w:sz w:val="24"/>
          <w:szCs w:val="24"/>
          <w:lang w:eastAsia="ru-RU"/>
        </w:rPr>
      </w:pPr>
    </w:p>
    <w:p w14:paraId="6C1006A8" w14:textId="77777777" w:rsidR="00430CAD" w:rsidRPr="00430CAD" w:rsidRDefault="00430CAD" w:rsidP="00430CAD">
      <w:pPr>
        <w:pStyle w:val="a8"/>
        <w:numPr>
          <w:ilvl w:val="0"/>
          <w:numId w:val="7"/>
        </w:numPr>
        <w:spacing w:after="0" w:line="240" w:lineRule="auto"/>
        <w:jc w:val="both"/>
        <w:rPr>
          <w:rFonts w:ascii="Times New Roman" w:eastAsia="Times New Roman" w:hAnsi="Times New Roman"/>
          <w:b/>
          <w:bCs/>
          <w:i/>
          <w:iCs/>
          <w:sz w:val="24"/>
          <w:szCs w:val="24"/>
        </w:rPr>
      </w:pPr>
      <w:r w:rsidRPr="00430CAD">
        <w:rPr>
          <w:rFonts w:ascii="Times New Roman" w:eastAsia="Times New Roman" w:hAnsi="Times New Roman"/>
          <w:b/>
          <w:bCs/>
          <w:i/>
          <w:iCs/>
          <w:sz w:val="24"/>
          <w:szCs w:val="24"/>
        </w:rPr>
        <w:t xml:space="preserve">О возможности наблюдения </w:t>
      </w:r>
      <w:proofErr w:type="spellStart"/>
      <w:r w:rsidRPr="00430CAD">
        <w:rPr>
          <w:rFonts w:ascii="Times New Roman" w:eastAsia="Times New Roman" w:hAnsi="Times New Roman"/>
          <w:b/>
          <w:bCs/>
          <w:i/>
          <w:iCs/>
          <w:sz w:val="24"/>
          <w:szCs w:val="24"/>
        </w:rPr>
        <w:t>пентакваркового</w:t>
      </w:r>
      <w:proofErr w:type="spellEnd"/>
      <w:r w:rsidRPr="00430CAD">
        <w:rPr>
          <w:rFonts w:ascii="Times New Roman" w:eastAsia="Times New Roman" w:hAnsi="Times New Roman"/>
          <w:b/>
          <w:bCs/>
          <w:i/>
          <w:iCs/>
          <w:sz w:val="24"/>
          <w:szCs w:val="24"/>
        </w:rPr>
        <w:t xml:space="preserve"> резонанса </w:t>
      </w:r>
      <w:r w:rsidRPr="00430CAD">
        <w:rPr>
          <w:rFonts w:ascii="Times New Roman" w:eastAsia="Times New Roman" w:hAnsi="Times New Roman"/>
          <w:b/>
          <w:bCs/>
          <w:i/>
          <w:iCs/>
          <w:sz w:val="24"/>
          <w:szCs w:val="24"/>
          <w:lang w:val="en-US"/>
        </w:rPr>
        <w:t>Pcs</w:t>
      </w:r>
      <w:r w:rsidRPr="00430CAD">
        <w:rPr>
          <w:rFonts w:ascii="Times New Roman" w:eastAsia="Times New Roman" w:hAnsi="Times New Roman"/>
          <w:b/>
          <w:bCs/>
          <w:i/>
          <w:iCs/>
          <w:sz w:val="24"/>
          <w:szCs w:val="24"/>
        </w:rPr>
        <w:t xml:space="preserve"> (4459) ° со скрытым чармом и странностью </w:t>
      </w:r>
      <w:r w:rsidRPr="00430CAD">
        <w:rPr>
          <w:rFonts w:ascii="Times New Roman" w:eastAsia="Times New Roman" w:hAnsi="Times New Roman"/>
          <w:b/>
          <w:bCs/>
          <w:i/>
          <w:iCs/>
          <w:sz w:val="24"/>
          <w:szCs w:val="24"/>
          <w:lang w:val="en-US"/>
        </w:rPr>
        <w:t>S</w:t>
      </w:r>
      <w:r w:rsidRPr="00430CAD">
        <w:rPr>
          <w:rFonts w:ascii="Times New Roman" w:eastAsia="Times New Roman" w:hAnsi="Times New Roman"/>
          <w:b/>
          <w:bCs/>
          <w:i/>
          <w:iCs/>
          <w:sz w:val="24"/>
          <w:szCs w:val="24"/>
        </w:rPr>
        <w:t xml:space="preserve">=-1 в реакциях рождения J/ψ мезонов </w:t>
      </w:r>
      <w:proofErr w:type="spellStart"/>
      <w:r w:rsidRPr="00430CAD">
        <w:rPr>
          <w:rFonts w:ascii="Times New Roman" w:eastAsia="Times New Roman" w:hAnsi="Times New Roman"/>
          <w:b/>
          <w:bCs/>
          <w:i/>
          <w:iCs/>
          <w:sz w:val="24"/>
          <w:szCs w:val="24"/>
        </w:rPr>
        <w:t>антикаонами</w:t>
      </w:r>
      <w:proofErr w:type="spellEnd"/>
      <w:r w:rsidRPr="00430CAD">
        <w:rPr>
          <w:rFonts w:ascii="Times New Roman" w:eastAsia="Times New Roman" w:hAnsi="Times New Roman"/>
          <w:b/>
          <w:bCs/>
          <w:i/>
          <w:iCs/>
          <w:sz w:val="24"/>
          <w:szCs w:val="24"/>
        </w:rPr>
        <w:t xml:space="preserve"> на протонах и ядрах вблизи порога</w:t>
      </w:r>
    </w:p>
    <w:p w14:paraId="3DDC55B0" w14:textId="77777777" w:rsidR="00430CAD" w:rsidRDefault="00430CAD" w:rsidP="00430CAD">
      <w:pPr>
        <w:spacing w:after="0" w:line="240" w:lineRule="auto"/>
        <w:jc w:val="both"/>
        <w:rPr>
          <w:rFonts w:ascii="Times New Roman" w:eastAsia="Times New Roman" w:hAnsi="Times New Roman"/>
          <w:b/>
          <w:bCs/>
          <w:i/>
          <w:iCs/>
          <w:sz w:val="24"/>
          <w:szCs w:val="24"/>
        </w:rPr>
      </w:pPr>
    </w:p>
    <w:p w14:paraId="48D0281D" w14:textId="77777777" w:rsidR="00430CAD" w:rsidRPr="009D0402" w:rsidRDefault="00430CAD" w:rsidP="00430CAD">
      <w:pPr>
        <w:spacing w:after="0" w:line="240" w:lineRule="auto"/>
        <w:ind w:firstLine="567"/>
        <w:jc w:val="both"/>
        <w:rPr>
          <w:rFonts w:ascii="Times New Roman" w:eastAsia="Times New Roman" w:hAnsi="Times New Roman"/>
          <w:sz w:val="24"/>
          <w:szCs w:val="24"/>
        </w:rPr>
      </w:pPr>
      <w:r w:rsidRPr="009D0402">
        <w:rPr>
          <w:rFonts w:ascii="Times New Roman" w:eastAsia="Times New Roman" w:hAnsi="Times New Roman"/>
          <w:sz w:val="24"/>
          <w:szCs w:val="24"/>
        </w:rPr>
        <w:t xml:space="preserve">Для подтверждения существования открытого недавно коллаборацией </w:t>
      </w:r>
      <w:r w:rsidRPr="009D0402">
        <w:rPr>
          <w:rFonts w:ascii="Times New Roman" w:eastAsia="Times New Roman" w:hAnsi="Times New Roman"/>
          <w:sz w:val="24"/>
          <w:szCs w:val="24"/>
          <w:lang w:val="en-US"/>
        </w:rPr>
        <w:t>LHCb</w:t>
      </w:r>
      <w:r w:rsidRPr="009D0402">
        <w:rPr>
          <w:rFonts w:ascii="Times New Roman" w:eastAsia="Times New Roman" w:hAnsi="Times New Roman"/>
          <w:sz w:val="24"/>
          <w:szCs w:val="24"/>
        </w:rPr>
        <w:t xml:space="preserve"> экзотического адронного состояния – </w:t>
      </w:r>
      <w:proofErr w:type="spellStart"/>
      <w:r w:rsidRPr="009D0402">
        <w:rPr>
          <w:rFonts w:ascii="Times New Roman" w:eastAsia="Times New Roman" w:hAnsi="Times New Roman"/>
          <w:sz w:val="24"/>
          <w:szCs w:val="24"/>
        </w:rPr>
        <w:t>пентакваркового</w:t>
      </w:r>
      <w:proofErr w:type="spellEnd"/>
      <w:r w:rsidRPr="009D0402">
        <w:rPr>
          <w:rFonts w:ascii="Times New Roman" w:eastAsia="Times New Roman" w:hAnsi="Times New Roman"/>
          <w:sz w:val="24"/>
          <w:szCs w:val="24"/>
        </w:rPr>
        <w:t xml:space="preserve"> резонанса </w:t>
      </w:r>
      <w:r w:rsidRPr="009D0402">
        <w:rPr>
          <w:rFonts w:ascii="Times New Roman" w:eastAsia="Times New Roman" w:hAnsi="Times New Roman"/>
          <w:sz w:val="24"/>
          <w:szCs w:val="24"/>
          <w:lang w:val="en-US"/>
        </w:rPr>
        <w:t>Pcs</w:t>
      </w:r>
      <w:r w:rsidRPr="009D0402">
        <w:rPr>
          <w:rFonts w:ascii="Times New Roman" w:eastAsia="Times New Roman" w:hAnsi="Times New Roman"/>
          <w:sz w:val="24"/>
          <w:szCs w:val="24"/>
        </w:rPr>
        <w:t xml:space="preserve">(4459) со скрытым чармом и странностью </w:t>
      </w:r>
      <w:r w:rsidRPr="009D0402">
        <w:rPr>
          <w:rFonts w:ascii="Times New Roman" w:eastAsia="Times New Roman" w:hAnsi="Times New Roman"/>
          <w:sz w:val="24"/>
          <w:szCs w:val="24"/>
          <w:lang w:val="en-US"/>
        </w:rPr>
        <w:t>S</w:t>
      </w:r>
      <w:r w:rsidRPr="009D0402">
        <w:rPr>
          <w:rFonts w:ascii="Times New Roman" w:eastAsia="Times New Roman" w:hAnsi="Times New Roman"/>
          <w:sz w:val="24"/>
          <w:szCs w:val="24"/>
        </w:rPr>
        <w:t xml:space="preserve">=-1 в распадах </w:t>
      </w:r>
      <w:proofErr w:type="spellStart"/>
      <w:r w:rsidRPr="009D0402">
        <w:rPr>
          <w:rFonts w:ascii="Times New Roman" w:eastAsia="Times New Roman" w:hAnsi="Times New Roman"/>
          <w:sz w:val="24"/>
          <w:szCs w:val="24"/>
          <w:lang w:val="en-US"/>
        </w:rPr>
        <w:t>Ξb</w:t>
      </w:r>
      <w:proofErr w:type="spellEnd"/>
      <w:r w:rsidRPr="009D0402">
        <w:rPr>
          <w:rFonts w:ascii="Times New Roman" w:eastAsia="Times New Roman" w:hAnsi="Times New Roman"/>
          <w:sz w:val="24"/>
          <w:szCs w:val="24"/>
        </w:rPr>
        <w:t>ˉ→</w:t>
      </w:r>
      <w:r w:rsidRPr="009D0402">
        <w:rPr>
          <w:rFonts w:ascii="Times New Roman" w:eastAsia="Times New Roman" w:hAnsi="Times New Roman"/>
          <w:sz w:val="24"/>
          <w:szCs w:val="24"/>
          <w:lang w:val="en-US"/>
        </w:rPr>
        <w:t>K</w:t>
      </w:r>
      <w:r w:rsidRPr="009D0402">
        <w:rPr>
          <w:rFonts w:ascii="Times New Roman" w:eastAsia="Times New Roman" w:hAnsi="Times New Roman"/>
          <w:sz w:val="24"/>
          <w:szCs w:val="24"/>
        </w:rPr>
        <w:t>¯(</w:t>
      </w:r>
      <w:r w:rsidRPr="009D0402">
        <w:rPr>
          <w:rFonts w:ascii="Times New Roman" w:eastAsia="Times New Roman" w:hAnsi="Times New Roman"/>
          <w:sz w:val="24"/>
          <w:szCs w:val="24"/>
          <w:lang w:val="en-US"/>
        </w:rPr>
        <w:t>J</w:t>
      </w:r>
      <w:r w:rsidRPr="009D0402">
        <w:rPr>
          <w:rFonts w:ascii="Times New Roman" w:eastAsia="Times New Roman" w:hAnsi="Times New Roman"/>
          <w:sz w:val="24"/>
          <w:szCs w:val="24"/>
        </w:rPr>
        <w:t>/</w:t>
      </w:r>
      <w:proofErr w:type="spellStart"/>
      <w:r w:rsidRPr="009D0402">
        <w:rPr>
          <w:rFonts w:ascii="Times New Roman" w:eastAsia="Times New Roman" w:hAnsi="Times New Roman"/>
          <w:sz w:val="24"/>
          <w:szCs w:val="24"/>
          <w:lang w:val="en-US"/>
        </w:rPr>
        <w:t>ψΛ</w:t>
      </w:r>
      <w:proofErr w:type="spellEnd"/>
      <w:r w:rsidRPr="009D0402">
        <w:rPr>
          <w:rFonts w:ascii="Times New Roman" w:eastAsia="Times New Roman" w:hAnsi="Times New Roman"/>
          <w:sz w:val="24"/>
          <w:szCs w:val="24"/>
        </w:rPr>
        <w:t xml:space="preserve">) в других реакциях нами была изучена возможность его наблюдения в реакциях рождения </w:t>
      </w:r>
      <w:r w:rsidRPr="009D0402">
        <w:rPr>
          <w:rFonts w:ascii="Times New Roman" w:eastAsia="Times New Roman" w:hAnsi="Times New Roman"/>
          <w:sz w:val="24"/>
          <w:szCs w:val="24"/>
          <w:lang w:val="en-US"/>
        </w:rPr>
        <w:t>J</w:t>
      </w:r>
      <w:r w:rsidRPr="009D0402">
        <w:rPr>
          <w:rFonts w:ascii="Times New Roman" w:eastAsia="Times New Roman" w:hAnsi="Times New Roman"/>
          <w:sz w:val="24"/>
          <w:szCs w:val="24"/>
        </w:rPr>
        <w:t>/</w:t>
      </w:r>
      <w:r w:rsidRPr="009D0402">
        <w:rPr>
          <w:rFonts w:ascii="Times New Roman" w:eastAsia="Times New Roman" w:hAnsi="Times New Roman"/>
          <w:sz w:val="24"/>
          <w:szCs w:val="24"/>
          <w:lang w:val="en-US"/>
        </w:rPr>
        <w:t>ψ</w:t>
      </w:r>
      <w:r w:rsidRPr="009D0402">
        <w:rPr>
          <w:rFonts w:ascii="Times New Roman" w:eastAsia="Times New Roman" w:hAnsi="Times New Roman"/>
          <w:sz w:val="24"/>
          <w:szCs w:val="24"/>
        </w:rPr>
        <w:t xml:space="preserve"> мезонов </w:t>
      </w:r>
      <w:proofErr w:type="spellStart"/>
      <w:r w:rsidRPr="009D0402">
        <w:rPr>
          <w:rFonts w:ascii="Times New Roman" w:eastAsia="Times New Roman" w:hAnsi="Times New Roman"/>
          <w:sz w:val="24"/>
          <w:szCs w:val="24"/>
        </w:rPr>
        <w:t>антикаонами</w:t>
      </w:r>
      <w:proofErr w:type="spellEnd"/>
      <w:r w:rsidRPr="009D0402">
        <w:rPr>
          <w:rFonts w:ascii="Times New Roman" w:eastAsia="Times New Roman" w:hAnsi="Times New Roman"/>
          <w:sz w:val="24"/>
          <w:szCs w:val="24"/>
        </w:rPr>
        <w:t xml:space="preserve"> на протонах и ядерных мишенях вблизи  массового порога </w:t>
      </w:r>
      <w:r w:rsidRPr="009D0402">
        <w:rPr>
          <w:rFonts w:ascii="Times New Roman" w:eastAsia="Times New Roman" w:hAnsi="Times New Roman"/>
          <w:sz w:val="24"/>
          <w:szCs w:val="24"/>
          <w:lang w:val="en-US"/>
        </w:rPr>
        <w:t>J</w:t>
      </w:r>
      <w:r w:rsidRPr="009D0402">
        <w:rPr>
          <w:rFonts w:ascii="Times New Roman" w:eastAsia="Times New Roman" w:hAnsi="Times New Roman"/>
          <w:sz w:val="24"/>
          <w:szCs w:val="24"/>
        </w:rPr>
        <w:t>/</w:t>
      </w:r>
      <w:proofErr w:type="spellStart"/>
      <w:r w:rsidRPr="009D0402">
        <w:rPr>
          <w:rFonts w:ascii="Times New Roman" w:eastAsia="Times New Roman" w:hAnsi="Times New Roman"/>
          <w:sz w:val="24"/>
          <w:szCs w:val="24"/>
          <w:lang w:val="en-US"/>
        </w:rPr>
        <w:t>ψΛ</w:t>
      </w:r>
      <w:proofErr w:type="spellEnd"/>
      <w:r w:rsidRPr="009D0402">
        <w:rPr>
          <w:rFonts w:ascii="Times New Roman" w:eastAsia="Times New Roman" w:hAnsi="Times New Roman"/>
          <w:sz w:val="24"/>
          <w:szCs w:val="24"/>
        </w:rPr>
        <w:t xml:space="preserve">, а также возможность измерения его вероятности распада по каналу </w:t>
      </w:r>
      <w:r w:rsidRPr="009D0402">
        <w:rPr>
          <w:rFonts w:ascii="Times New Roman" w:eastAsia="Times New Roman" w:hAnsi="Times New Roman"/>
          <w:sz w:val="24"/>
          <w:szCs w:val="24"/>
          <w:lang w:val="en-US"/>
        </w:rPr>
        <w:t>J</w:t>
      </w:r>
      <w:r w:rsidRPr="009D0402">
        <w:rPr>
          <w:rFonts w:ascii="Times New Roman" w:eastAsia="Times New Roman" w:hAnsi="Times New Roman"/>
          <w:sz w:val="24"/>
          <w:szCs w:val="24"/>
        </w:rPr>
        <w:t>/</w:t>
      </w:r>
      <w:proofErr w:type="spellStart"/>
      <w:r w:rsidRPr="009D0402">
        <w:rPr>
          <w:rFonts w:ascii="Times New Roman" w:eastAsia="Times New Roman" w:hAnsi="Times New Roman"/>
          <w:sz w:val="24"/>
          <w:szCs w:val="24"/>
          <w:lang w:val="en-US"/>
        </w:rPr>
        <w:t>ψΛ</w:t>
      </w:r>
      <w:proofErr w:type="spellEnd"/>
      <w:r w:rsidRPr="009D0402">
        <w:rPr>
          <w:rFonts w:ascii="Times New Roman" w:eastAsia="Times New Roman" w:hAnsi="Times New Roman"/>
          <w:sz w:val="24"/>
          <w:szCs w:val="24"/>
        </w:rPr>
        <w:t xml:space="preserve">. Впервые показано, что такие возможности существуют как в реакциях на протонной мишени, так и в реакциях на ядерных мишенях (см. прилагаемый выше рисунок). Сделаны предсказания для наблюдаемых. На их основе,  сделан важный вывод о возможности проведения на ускорительном комплексе  </w:t>
      </w:r>
      <w:r w:rsidRPr="009D0402">
        <w:rPr>
          <w:rFonts w:ascii="Times New Roman" w:eastAsia="Times New Roman" w:hAnsi="Times New Roman"/>
          <w:sz w:val="24"/>
          <w:szCs w:val="24"/>
          <w:lang w:val="en-US"/>
        </w:rPr>
        <w:t>J</w:t>
      </w:r>
      <w:r w:rsidRPr="009D0402">
        <w:rPr>
          <w:rFonts w:ascii="Times New Roman" w:eastAsia="Times New Roman" w:hAnsi="Times New Roman"/>
          <w:sz w:val="24"/>
          <w:szCs w:val="24"/>
        </w:rPr>
        <w:t>-</w:t>
      </w:r>
      <w:r w:rsidRPr="009D0402">
        <w:rPr>
          <w:rFonts w:ascii="Times New Roman" w:eastAsia="Times New Roman" w:hAnsi="Times New Roman"/>
          <w:sz w:val="24"/>
          <w:szCs w:val="24"/>
          <w:lang w:val="en-US"/>
        </w:rPr>
        <w:t>PARC</w:t>
      </w:r>
      <w:r w:rsidRPr="009D0402">
        <w:rPr>
          <w:rFonts w:ascii="Times New Roman" w:eastAsia="Times New Roman" w:hAnsi="Times New Roman"/>
          <w:sz w:val="24"/>
          <w:szCs w:val="24"/>
        </w:rPr>
        <w:t xml:space="preserve"> (Япония, </w:t>
      </w:r>
      <w:r w:rsidRPr="009D0402">
        <w:rPr>
          <w:rFonts w:ascii="Times New Roman" w:eastAsia="Times New Roman" w:hAnsi="Times New Roman"/>
          <w:sz w:val="24"/>
          <w:szCs w:val="24"/>
          <w:lang w:val="en-US"/>
        </w:rPr>
        <w:t>K</w:t>
      </w:r>
      <w:r w:rsidRPr="009D0402">
        <w:rPr>
          <w:rFonts w:ascii="Times New Roman" w:eastAsia="Times New Roman" w:hAnsi="Times New Roman"/>
          <w:sz w:val="24"/>
          <w:szCs w:val="24"/>
        </w:rPr>
        <w:t xml:space="preserve">10 </w:t>
      </w:r>
      <w:r w:rsidRPr="009D0402">
        <w:rPr>
          <w:rFonts w:ascii="Times New Roman" w:eastAsia="Times New Roman" w:hAnsi="Times New Roman"/>
          <w:sz w:val="24"/>
          <w:szCs w:val="24"/>
          <w:lang w:val="en-US"/>
        </w:rPr>
        <w:t>beam</w:t>
      </w:r>
      <w:r w:rsidRPr="009D0402">
        <w:rPr>
          <w:rFonts w:ascii="Times New Roman" w:eastAsia="Times New Roman" w:hAnsi="Times New Roman"/>
          <w:sz w:val="24"/>
          <w:szCs w:val="24"/>
        </w:rPr>
        <w:t xml:space="preserve"> </w:t>
      </w:r>
      <w:r w:rsidRPr="009D0402">
        <w:rPr>
          <w:rFonts w:ascii="Times New Roman" w:eastAsia="Times New Roman" w:hAnsi="Times New Roman"/>
          <w:sz w:val="24"/>
          <w:szCs w:val="24"/>
          <w:lang w:val="en-US"/>
        </w:rPr>
        <w:t>line</w:t>
      </w:r>
      <w:r w:rsidRPr="009D0402">
        <w:rPr>
          <w:rFonts w:ascii="Times New Roman" w:eastAsia="Times New Roman" w:hAnsi="Times New Roman"/>
          <w:sz w:val="24"/>
          <w:szCs w:val="24"/>
        </w:rPr>
        <w:t>)  соответствующего эксперимента. Полученная информация будет способствовать существенному улучшению наших знаний о структуре адронов и низкоэнергетической КХД.</w:t>
      </w:r>
    </w:p>
    <w:p w14:paraId="749FBEF1" w14:textId="77777777" w:rsidR="00430CAD" w:rsidRPr="009D0402" w:rsidRDefault="00430CAD" w:rsidP="00430CAD">
      <w:pPr>
        <w:spacing w:after="0" w:line="240" w:lineRule="auto"/>
        <w:jc w:val="both"/>
        <w:rPr>
          <w:rFonts w:ascii="Times New Roman" w:eastAsia="Times New Roman" w:hAnsi="Times New Roman"/>
          <w:b/>
          <w:bCs/>
          <w:i/>
          <w:iCs/>
          <w:sz w:val="24"/>
          <w:szCs w:val="24"/>
        </w:rPr>
      </w:pPr>
    </w:p>
    <w:p w14:paraId="2F6D1EA9" w14:textId="77777777" w:rsidR="00430CAD" w:rsidRPr="009D0402" w:rsidRDefault="00430CAD" w:rsidP="00430CAD">
      <w:pPr>
        <w:spacing w:after="0" w:line="240" w:lineRule="auto"/>
        <w:jc w:val="center"/>
        <w:rPr>
          <w:rFonts w:ascii="Times New Roman" w:eastAsia="Times New Roman" w:hAnsi="Times New Roman"/>
          <w:b/>
          <w:bCs/>
          <w:sz w:val="24"/>
          <w:szCs w:val="24"/>
        </w:rPr>
      </w:pPr>
      <w:r w:rsidRPr="009D0402">
        <w:rPr>
          <w:rFonts w:ascii="Times New Roman" w:eastAsia="Times New Roman" w:hAnsi="Times New Roman"/>
          <w:b/>
          <w:bCs/>
          <w:noProof/>
          <w:sz w:val="24"/>
          <w:szCs w:val="24"/>
        </w:rPr>
        <w:lastRenderedPageBreak/>
        <w:drawing>
          <wp:inline distT="0" distB="0" distL="0" distR="0" wp14:anchorId="2F35E3FE" wp14:editId="4178428B">
            <wp:extent cx="3581255" cy="2917190"/>
            <wp:effectExtent l="0" t="0" r="63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9350" t="8297" r="10085" b="6025"/>
                    <a:stretch/>
                  </pic:blipFill>
                  <pic:spPr bwMode="auto">
                    <a:xfrm>
                      <a:off x="0" y="0"/>
                      <a:ext cx="3588551" cy="2923133"/>
                    </a:xfrm>
                    <a:prstGeom prst="rect">
                      <a:avLst/>
                    </a:prstGeom>
                    <a:noFill/>
                    <a:ln>
                      <a:noFill/>
                    </a:ln>
                    <a:extLst>
                      <a:ext uri="{53640926-AAD7-44D8-BBD7-CCE9431645EC}">
                        <a14:shadowObscured xmlns:a14="http://schemas.microsoft.com/office/drawing/2010/main"/>
                      </a:ext>
                    </a:extLst>
                  </pic:spPr>
                </pic:pic>
              </a:graphicData>
            </a:graphic>
          </wp:inline>
        </w:drawing>
      </w:r>
    </w:p>
    <w:p w14:paraId="083DFDA8" w14:textId="77777777" w:rsidR="00430CAD" w:rsidRPr="009D0402" w:rsidRDefault="00430CAD" w:rsidP="00430CAD">
      <w:pPr>
        <w:overflowPunct w:val="0"/>
        <w:spacing w:after="0" w:line="240" w:lineRule="auto"/>
        <w:jc w:val="both"/>
        <w:rPr>
          <w:rFonts w:ascii="Times New Roman" w:eastAsia="Times New Roman" w:hAnsi="Times New Roman"/>
          <w:color w:val="00000A"/>
          <w:sz w:val="24"/>
          <w:szCs w:val="24"/>
        </w:rPr>
      </w:pPr>
      <w:r w:rsidRPr="009D0402">
        <w:rPr>
          <w:rFonts w:ascii="Times New Roman" w:eastAsia="Times New Roman" w:hAnsi="Times New Roman"/>
          <w:color w:val="00000A"/>
          <w:sz w:val="24"/>
          <w:szCs w:val="24"/>
        </w:rPr>
        <w:t xml:space="preserve">Рисунок 1. Нерезонансное полное сечение реакции </w:t>
      </w:r>
      <w:r w:rsidRPr="009D0402">
        <w:rPr>
          <w:rFonts w:ascii="Times New Roman" w:eastAsia="Times New Roman" w:hAnsi="Times New Roman"/>
          <w:color w:val="00000A"/>
          <w:sz w:val="24"/>
          <w:szCs w:val="24"/>
          <w:lang w:val="en-US"/>
        </w:rPr>
        <w:t>K</w:t>
      </w:r>
      <w:r w:rsidRPr="009D0402">
        <w:rPr>
          <w:rFonts w:ascii="Times New Roman" w:eastAsia="Times New Roman" w:hAnsi="Times New Roman"/>
          <w:color w:val="00000A"/>
          <w:sz w:val="24"/>
          <w:szCs w:val="24"/>
        </w:rPr>
        <w:t>‾</w:t>
      </w:r>
      <w:r w:rsidRPr="009D0402">
        <w:rPr>
          <w:rFonts w:ascii="Times New Roman" w:eastAsia="Times New Roman" w:hAnsi="Times New Roman"/>
          <w:color w:val="00000A"/>
          <w:sz w:val="24"/>
          <w:szCs w:val="24"/>
          <w:lang w:val="en-US"/>
        </w:rPr>
        <w:t>p</w:t>
      </w:r>
      <w:r w:rsidRPr="009D0402">
        <w:rPr>
          <w:rFonts w:ascii="Times New Roman" w:eastAsia="Times New Roman" w:hAnsi="Times New Roman"/>
          <w:color w:val="00000A"/>
          <w:sz w:val="24"/>
          <w:szCs w:val="24"/>
        </w:rPr>
        <w:t>→</w:t>
      </w:r>
      <w:r w:rsidRPr="009D0402">
        <w:rPr>
          <w:rFonts w:ascii="Times New Roman" w:eastAsia="Times New Roman" w:hAnsi="Times New Roman"/>
          <w:color w:val="00000A"/>
          <w:sz w:val="24"/>
          <w:szCs w:val="24"/>
          <w:lang w:val="en-US"/>
        </w:rPr>
        <w:t>J</w:t>
      </w:r>
      <w:r w:rsidRPr="009D0402">
        <w:rPr>
          <w:rFonts w:ascii="Times New Roman" w:eastAsia="Times New Roman" w:hAnsi="Times New Roman"/>
          <w:color w:val="00000A"/>
          <w:sz w:val="24"/>
          <w:szCs w:val="24"/>
        </w:rPr>
        <w:t>/</w:t>
      </w:r>
      <w:proofErr w:type="spellStart"/>
      <w:r w:rsidRPr="009D0402">
        <w:rPr>
          <w:rFonts w:ascii="Times New Roman" w:eastAsia="Times New Roman" w:hAnsi="Times New Roman"/>
          <w:color w:val="00000A"/>
          <w:sz w:val="24"/>
          <w:szCs w:val="24"/>
        </w:rPr>
        <w:t>ψΛ</w:t>
      </w:r>
      <w:proofErr w:type="spellEnd"/>
      <w:r w:rsidRPr="009D0402">
        <w:rPr>
          <w:rFonts w:ascii="Times New Roman" w:eastAsia="Times New Roman" w:hAnsi="Times New Roman"/>
          <w:color w:val="00000A"/>
          <w:sz w:val="24"/>
          <w:szCs w:val="24"/>
        </w:rPr>
        <w:t xml:space="preserve"> (сплошная черная кривая); некогерентная сумма этого сечения и полного сечения  резонансного образования </w:t>
      </w:r>
      <w:r w:rsidRPr="009D0402">
        <w:rPr>
          <w:rFonts w:ascii="Times New Roman" w:eastAsia="Times New Roman" w:hAnsi="Times New Roman"/>
          <w:color w:val="00000A"/>
          <w:sz w:val="24"/>
          <w:szCs w:val="24"/>
          <w:lang w:val="en-US"/>
        </w:rPr>
        <w:t>J</w:t>
      </w:r>
      <w:r w:rsidRPr="009D0402">
        <w:rPr>
          <w:rFonts w:ascii="Times New Roman" w:eastAsia="Times New Roman" w:hAnsi="Times New Roman"/>
          <w:color w:val="00000A"/>
          <w:sz w:val="24"/>
          <w:szCs w:val="24"/>
        </w:rPr>
        <w:t xml:space="preserve">/ψ в процессе </w:t>
      </w:r>
      <w:r w:rsidRPr="009D0402">
        <w:rPr>
          <w:rFonts w:ascii="Times New Roman" w:eastAsia="Times New Roman" w:hAnsi="Times New Roman"/>
          <w:color w:val="00000A"/>
          <w:sz w:val="24"/>
          <w:szCs w:val="24"/>
          <w:lang w:val="en-US"/>
        </w:rPr>
        <w:t>K</w:t>
      </w:r>
      <w:r w:rsidRPr="009D0402">
        <w:rPr>
          <w:rFonts w:ascii="Times New Roman" w:eastAsia="Times New Roman" w:hAnsi="Times New Roman"/>
          <w:color w:val="00000A"/>
          <w:sz w:val="24"/>
          <w:szCs w:val="24"/>
        </w:rPr>
        <w:t>‾</w:t>
      </w:r>
      <w:r w:rsidRPr="009D0402">
        <w:rPr>
          <w:rFonts w:ascii="Times New Roman" w:eastAsia="Times New Roman" w:hAnsi="Times New Roman"/>
          <w:color w:val="00000A"/>
          <w:sz w:val="24"/>
          <w:szCs w:val="24"/>
          <w:lang w:val="en-US"/>
        </w:rPr>
        <w:t>p</w:t>
      </w:r>
      <w:r w:rsidRPr="009D0402">
        <w:rPr>
          <w:rFonts w:ascii="Times New Roman" w:eastAsia="Times New Roman" w:hAnsi="Times New Roman"/>
          <w:color w:val="00000A"/>
          <w:sz w:val="24"/>
          <w:szCs w:val="24"/>
        </w:rPr>
        <w:t>→</w:t>
      </w:r>
      <w:r w:rsidRPr="009D0402">
        <w:rPr>
          <w:rFonts w:ascii="Times New Roman" w:eastAsia="Times New Roman" w:hAnsi="Times New Roman"/>
          <w:sz w:val="24"/>
          <w:szCs w:val="24"/>
        </w:rPr>
        <w:t xml:space="preserve"> </w:t>
      </w:r>
      <w:r w:rsidRPr="009D0402">
        <w:rPr>
          <w:rFonts w:ascii="Times New Roman" w:eastAsia="Times New Roman" w:hAnsi="Times New Roman"/>
          <w:sz w:val="24"/>
          <w:szCs w:val="24"/>
          <w:lang w:val="en-US"/>
        </w:rPr>
        <w:t>Pcs</w:t>
      </w:r>
      <w:r w:rsidRPr="009D0402">
        <w:rPr>
          <w:rFonts w:ascii="Times New Roman" w:eastAsia="Times New Roman" w:hAnsi="Times New Roman"/>
          <w:sz w:val="24"/>
          <w:szCs w:val="24"/>
        </w:rPr>
        <w:t>(4459)º→</w:t>
      </w:r>
      <w:r w:rsidRPr="009D0402">
        <w:rPr>
          <w:rFonts w:ascii="Times New Roman" w:eastAsia="Times New Roman" w:hAnsi="Times New Roman"/>
          <w:color w:val="00000A"/>
          <w:sz w:val="24"/>
          <w:szCs w:val="24"/>
          <w:lang w:val="en-US"/>
        </w:rPr>
        <w:t>J</w:t>
      </w:r>
      <w:r w:rsidRPr="009D0402">
        <w:rPr>
          <w:rFonts w:ascii="Times New Roman" w:eastAsia="Times New Roman" w:hAnsi="Times New Roman"/>
          <w:color w:val="00000A"/>
          <w:sz w:val="24"/>
          <w:szCs w:val="24"/>
        </w:rPr>
        <w:t>/</w:t>
      </w:r>
      <w:proofErr w:type="spellStart"/>
      <w:r w:rsidRPr="009D0402">
        <w:rPr>
          <w:rFonts w:ascii="Times New Roman" w:eastAsia="Times New Roman" w:hAnsi="Times New Roman"/>
          <w:color w:val="00000A"/>
          <w:sz w:val="24"/>
          <w:szCs w:val="24"/>
        </w:rPr>
        <w:t>ψΛ</w:t>
      </w:r>
      <w:proofErr w:type="spellEnd"/>
      <w:r w:rsidRPr="009D0402">
        <w:rPr>
          <w:rFonts w:ascii="Times New Roman" w:eastAsia="Times New Roman" w:hAnsi="Times New Roman"/>
          <w:color w:val="00000A"/>
          <w:sz w:val="24"/>
          <w:szCs w:val="24"/>
        </w:rPr>
        <w:t xml:space="preserve">, предполагая что резонанс </w:t>
      </w:r>
      <w:r w:rsidRPr="009D0402">
        <w:rPr>
          <w:rFonts w:ascii="Times New Roman" w:eastAsia="Times New Roman" w:hAnsi="Times New Roman"/>
          <w:sz w:val="24"/>
          <w:szCs w:val="24"/>
          <w:lang w:val="en-US"/>
        </w:rPr>
        <w:t>Pcs</w:t>
      </w:r>
      <w:r w:rsidRPr="009D0402">
        <w:rPr>
          <w:rFonts w:ascii="Times New Roman" w:eastAsia="Times New Roman" w:hAnsi="Times New Roman"/>
          <w:sz w:val="24"/>
          <w:szCs w:val="24"/>
        </w:rPr>
        <w:t xml:space="preserve">(4459)º имеет спин-четность квантовые числа </w:t>
      </w:r>
      <w:r w:rsidRPr="009D0402">
        <w:rPr>
          <w:rFonts w:ascii="Times New Roman" w:eastAsia="Times New Roman" w:hAnsi="Times New Roman"/>
          <w:sz w:val="24"/>
          <w:szCs w:val="24"/>
          <w:lang w:val="en-US"/>
        </w:rPr>
        <w:t>J</w:t>
      </w:r>
      <w:r w:rsidRPr="009D0402">
        <w:rPr>
          <w:rFonts w:ascii="Times New Roman" w:eastAsia="Times New Roman" w:hAnsi="Times New Roman"/>
          <w:sz w:val="24"/>
          <w:szCs w:val="24"/>
          <w:vertAlign w:val="superscript"/>
          <w:lang w:val="en-US"/>
        </w:rPr>
        <w:t>P</w:t>
      </w:r>
      <w:r w:rsidRPr="009D0402">
        <w:rPr>
          <w:rFonts w:ascii="Times New Roman" w:eastAsia="Times New Roman" w:hAnsi="Times New Roman"/>
          <w:sz w:val="24"/>
          <w:szCs w:val="24"/>
        </w:rPr>
        <w:t>=(3/2)‾  и распадается по каналам</w:t>
      </w:r>
    </w:p>
    <w:p w14:paraId="4D38DBB7" w14:textId="77777777" w:rsidR="00430CAD" w:rsidRPr="009D0402" w:rsidRDefault="00430CAD" w:rsidP="00430CAD">
      <w:pPr>
        <w:overflowPunct w:val="0"/>
        <w:spacing w:after="0" w:line="240" w:lineRule="auto"/>
        <w:jc w:val="both"/>
        <w:rPr>
          <w:rFonts w:ascii="Times New Roman" w:eastAsia="Times New Roman" w:hAnsi="Times New Roman"/>
          <w:color w:val="00000A"/>
          <w:sz w:val="24"/>
          <w:szCs w:val="24"/>
        </w:rPr>
      </w:pPr>
      <w:r w:rsidRPr="009D0402">
        <w:rPr>
          <w:rFonts w:ascii="Times New Roman" w:eastAsia="Times New Roman" w:hAnsi="Times New Roman"/>
          <w:color w:val="00000A"/>
          <w:sz w:val="24"/>
          <w:szCs w:val="24"/>
          <w:lang w:val="en-US"/>
        </w:rPr>
        <w:t>K</w:t>
      </w:r>
      <w:r w:rsidRPr="009D0402">
        <w:rPr>
          <w:rFonts w:ascii="Times New Roman" w:eastAsia="Times New Roman" w:hAnsi="Times New Roman"/>
          <w:color w:val="00000A"/>
          <w:sz w:val="24"/>
          <w:szCs w:val="24"/>
        </w:rPr>
        <w:t>‾</w:t>
      </w:r>
      <w:r w:rsidRPr="009D0402">
        <w:rPr>
          <w:rFonts w:ascii="Times New Roman" w:eastAsia="Times New Roman" w:hAnsi="Times New Roman"/>
          <w:color w:val="00000A"/>
          <w:sz w:val="24"/>
          <w:szCs w:val="24"/>
          <w:lang w:val="en-US"/>
        </w:rPr>
        <w:t>p</w:t>
      </w:r>
      <w:r w:rsidRPr="009D0402">
        <w:rPr>
          <w:rFonts w:ascii="Times New Roman" w:eastAsia="Times New Roman" w:hAnsi="Times New Roman"/>
          <w:color w:val="00000A"/>
          <w:sz w:val="24"/>
          <w:szCs w:val="24"/>
        </w:rPr>
        <w:t xml:space="preserve"> и </w:t>
      </w:r>
      <w:r w:rsidRPr="009D0402">
        <w:rPr>
          <w:rFonts w:ascii="Times New Roman" w:eastAsia="Times New Roman" w:hAnsi="Times New Roman"/>
          <w:color w:val="00000A"/>
          <w:sz w:val="24"/>
          <w:szCs w:val="24"/>
          <w:lang w:val="en-US"/>
        </w:rPr>
        <w:t>J</w:t>
      </w:r>
      <w:r w:rsidRPr="009D0402">
        <w:rPr>
          <w:rFonts w:ascii="Times New Roman" w:eastAsia="Times New Roman" w:hAnsi="Times New Roman"/>
          <w:color w:val="00000A"/>
          <w:sz w:val="24"/>
          <w:szCs w:val="24"/>
        </w:rPr>
        <w:t>/</w:t>
      </w:r>
      <w:proofErr w:type="spellStart"/>
      <w:r w:rsidRPr="009D0402">
        <w:rPr>
          <w:rFonts w:ascii="Times New Roman" w:eastAsia="Times New Roman" w:hAnsi="Times New Roman"/>
          <w:color w:val="00000A"/>
          <w:sz w:val="24"/>
          <w:szCs w:val="24"/>
        </w:rPr>
        <w:t>ψΛ</w:t>
      </w:r>
      <w:proofErr w:type="spellEnd"/>
      <w:r w:rsidRPr="009D0402">
        <w:rPr>
          <w:rFonts w:ascii="Times New Roman" w:eastAsia="Times New Roman" w:hAnsi="Times New Roman"/>
          <w:color w:val="00000A"/>
          <w:sz w:val="24"/>
          <w:szCs w:val="24"/>
        </w:rPr>
        <w:t xml:space="preserve"> с вероятностями 0.01% и 1, 3, 5, 10, 15, 50% (соответствующие кривые на рисунке)  в зависимости от энергии столкновения в системе центра масс. Левая и правая стрелки указывают соответственно порог реакции </w:t>
      </w:r>
      <w:r w:rsidRPr="009D0402">
        <w:rPr>
          <w:rFonts w:ascii="Times New Roman" w:eastAsia="Times New Roman" w:hAnsi="Times New Roman"/>
          <w:color w:val="00000A"/>
          <w:sz w:val="24"/>
          <w:szCs w:val="24"/>
          <w:lang w:val="en-US"/>
        </w:rPr>
        <w:t>K</w:t>
      </w:r>
      <w:r w:rsidRPr="009D0402">
        <w:rPr>
          <w:rFonts w:ascii="Times New Roman" w:eastAsia="Times New Roman" w:hAnsi="Times New Roman"/>
          <w:color w:val="00000A"/>
          <w:sz w:val="24"/>
          <w:szCs w:val="24"/>
        </w:rPr>
        <w:t>‾</w:t>
      </w:r>
      <w:r w:rsidRPr="009D0402">
        <w:rPr>
          <w:rFonts w:ascii="Times New Roman" w:eastAsia="Times New Roman" w:hAnsi="Times New Roman"/>
          <w:color w:val="00000A"/>
          <w:sz w:val="24"/>
          <w:szCs w:val="24"/>
          <w:lang w:val="en-US"/>
        </w:rPr>
        <w:t>p</w:t>
      </w:r>
      <w:r w:rsidRPr="009D0402">
        <w:rPr>
          <w:rFonts w:ascii="Times New Roman" w:eastAsia="Times New Roman" w:hAnsi="Times New Roman"/>
          <w:color w:val="00000A"/>
          <w:sz w:val="24"/>
          <w:szCs w:val="24"/>
        </w:rPr>
        <w:t>→</w:t>
      </w:r>
      <w:r w:rsidRPr="009D0402">
        <w:rPr>
          <w:rFonts w:ascii="Times New Roman" w:eastAsia="Times New Roman" w:hAnsi="Times New Roman"/>
          <w:color w:val="00000A"/>
          <w:sz w:val="24"/>
          <w:szCs w:val="24"/>
          <w:lang w:val="en-US"/>
        </w:rPr>
        <w:t>J</w:t>
      </w:r>
      <w:r w:rsidRPr="009D0402">
        <w:rPr>
          <w:rFonts w:ascii="Times New Roman" w:eastAsia="Times New Roman" w:hAnsi="Times New Roman"/>
          <w:color w:val="00000A"/>
          <w:sz w:val="24"/>
          <w:szCs w:val="24"/>
        </w:rPr>
        <w:t>/</w:t>
      </w:r>
      <w:proofErr w:type="spellStart"/>
      <w:r w:rsidRPr="009D0402">
        <w:rPr>
          <w:rFonts w:ascii="Times New Roman" w:eastAsia="Times New Roman" w:hAnsi="Times New Roman"/>
          <w:color w:val="00000A"/>
          <w:sz w:val="24"/>
          <w:szCs w:val="24"/>
        </w:rPr>
        <w:t>ψΛ</w:t>
      </w:r>
      <w:proofErr w:type="spellEnd"/>
      <w:r w:rsidRPr="009D0402">
        <w:rPr>
          <w:rFonts w:ascii="Times New Roman" w:eastAsia="Times New Roman" w:hAnsi="Times New Roman"/>
          <w:color w:val="00000A"/>
          <w:sz w:val="24"/>
          <w:szCs w:val="24"/>
        </w:rPr>
        <w:t xml:space="preserve"> и резонансную энергию.</w:t>
      </w:r>
    </w:p>
    <w:p w14:paraId="1951D27A" w14:textId="77777777" w:rsidR="00430CAD" w:rsidRPr="009D0402" w:rsidRDefault="00430CAD" w:rsidP="00430CAD">
      <w:pPr>
        <w:rPr>
          <w:rFonts w:ascii="Times New Roman" w:eastAsia="Times New Roman" w:hAnsi="Times New Roman"/>
          <w:b/>
          <w:bCs/>
          <w:sz w:val="24"/>
          <w:szCs w:val="24"/>
        </w:rPr>
      </w:pPr>
      <w:r w:rsidRPr="009D0402">
        <w:rPr>
          <w:rFonts w:ascii="Times New Roman" w:eastAsia="Times New Roman" w:hAnsi="Times New Roman"/>
          <w:b/>
          <w:bCs/>
          <w:sz w:val="24"/>
          <w:szCs w:val="24"/>
        </w:rPr>
        <w:t>Публикации:</w:t>
      </w:r>
    </w:p>
    <w:p w14:paraId="7304415F" w14:textId="77777777" w:rsidR="00430CAD" w:rsidRPr="009D0402" w:rsidRDefault="00430CAD" w:rsidP="00430CAD">
      <w:pPr>
        <w:numPr>
          <w:ilvl w:val="0"/>
          <w:numId w:val="3"/>
        </w:numPr>
        <w:spacing w:after="0" w:line="240" w:lineRule="auto"/>
        <w:outlineLvl w:val="0"/>
        <w:rPr>
          <w:rFonts w:ascii="Times New Roman" w:eastAsia="Times New Roman" w:hAnsi="Times New Roman"/>
          <w:i/>
          <w:iCs/>
          <w:sz w:val="24"/>
          <w:szCs w:val="24"/>
          <w:lang w:val="en-US"/>
        </w:rPr>
      </w:pPr>
      <w:r w:rsidRPr="009D0402">
        <w:rPr>
          <w:rFonts w:ascii="Times New Roman" w:eastAsia="Times New Roman" w:hAnsi="Times New Roman"/>
          <w:sz w:val="24"/>
          <w:szCs w:val="24"/>
          <w:lang w:val="en-US"/>
        </w:rPr>
        <w:t xml:space="preserve">E. </w:t>
      </w:r>
      <w:proofErr w:type="spellStart"/>
      <w:r w:rsidRPr="009D0402">
        <w:rPr>
          <w:rFonts w:ascii="Times New Roman" w:eastAsia="Times New Roman" w:hAnsi="Times New Roman"/>
          <w:sz w:val="24"/>
          <w:szCs w:val="24"/>
          <w:lang w:val="en-US"/>
        </w:rPr>
        <w:t>Ya</w:t>
      </w:r>
      <w:proofErr w:type="spellEnd"/>
      <w:r w:rsidRPr="009D0402">
        <w:rPr>
          <w:rFonts w:ascii="Times New Roman" w:eastAsia="Times New Roman" w:hAnsi="Times New Roman"/>
          <w:sz w:val="24"/>
          <w:szCs w:val="24"/>
          <w:lang w:val="en-US"/>
        </w:rPr>
        <w:t xml:space="preserve">. </w:t>
      </w:r>
      <w:proofErr w:type="spellStart"/>
      <w:r w:rsidRPr="009D0402">
        <w:rPr>
          <w:rFonts w:ascii="Times New Roman" w:eastAsia="Times New Roman" w:hAnsi="Times New Roman"/>
          <w:sz w:val="24"/>
          <w:szCs w:val="24"/>
          <w:lang w:val="en-US"/>
        </w:rPr>
        <w:t>Paryev</w:t>
      </w:r>
      <w:proofErr w:type="spellEnd"/>
      <w:r w:rsidRPr="009D0402">
        <w:rPr>
          <w:rFonts w:ascii="Times New Roman" w:eastAsia="Times New Roman" w:hAnsi="Times New Roman"/>
          <w:sz w:val="24"/>
          <w:szCs w:val="24"/>
          <w:lang w:val="en-US"/>
        </w:rPr>
        <w:t>.</w:t>
      </w:r>
      <w:r w:rsidRPr="009D0402">
        <w:rPr>
          <w:rFonts w:ascii="Times New Roman" w:eastAsia="Times New Roman" w:hAnsi="Times New Roman"/>
          <w:b/>
          <w:bCs/>
          <w:sz w:val="24"/>
          <w:szCs w:val="24"/>
          <w:lang w:val="en-US"/>
        </w:rPr>
        <w:t xml:space="preserve"> </w:t>
      </w:r>
      <w:r w:rsidRPr="009D0402">
        <w:rPr>
          <w:rFonts w:ascii="Times New Roman" w:eastAsia="Times New Roman" w:hAnsi="Times New Roman"/>
          <w:i/>
          <w:iCs/>
          <w:sz w:val="24"/>
          <w:szCs w:val="24"/>
          <w:lang w:val="en-US"/>
        </w:rPr>
        <w:t>Regarding the possibility to observe the LHCb hidden-charm strange</w:t>
      </w:r>
      <w:r w:rsidRPr="009D0402">
        <w:rPr>
          <w:rFonts w:ascii="Times New Roman" w:eastAsia="Times New Roman" w:hAnsi="Times New Roman"/>
          <w:b/>
          <w:bCs/>
          <w:i/>
          <w:iCs/>
          <w:sz w:val="24"/>
          <w:szCs w:val="24"/>
          <w:lang w:val="en-US"/>
        </w:rPr>
        <w:t xml:space="preserve"> </w:t>
      </w:r>
      <w:r w:rsidRPr="009D0402">
        <w:rPr>
          <w:rFonts w:ascii="Times New Roman" w:eastAsia="Times New Roman" w:hAnsi="Times New Roman"/>
          <w:i/>
          <w:iCs/>
          <w:sz w:val="24"/>
          <w:szCs w:val="24"/>
          <w:lang w:val="en-US"/>
        </w:rPr>
        <w:t>pentaquark</w:t>
      </w:r>
      <w:r w:rsidRPr="009D0402">
        <w:rPr>
          <w:rFonts w:ascii="Times New Roman" w:eastAsia="Times New Roman" w:hAnsi="Times New Roman"/>
          <w:b/>
          <w:bCs/>
          <w:i/>
          <w:iCs/>
          <w:sz w:val="24"/>
          <w:szCs w:val="24"/>
          <w:lang w:val="en-US"/>
        </w:rPr>
        <w:t xml:space="preserve">  </w:t>
      </w:r>
      <w:r w:rsidRPr="009D0402">
        <w:rPr>
          <w:rFonts w:ascii="Times New Roman" w:eastAsia="Times New Roman" w:hAnsi="Times New Roman"/>
          <w:i/>
          <w:iCs/>
          <w:sz w:val="24"/>
          <w:szCs w:val="24"/>
          <w:lang w:val="en-US"/>
        </w:rPr>
        <w:t>Pcs(4459)º in antikaon-induced J/ψ meson production on protons and nuclei near the J/</w:t>
      </w:r>
      <w:proofErr w:type="spellStart"/>
      <w:r w:rsidRPr="009D0402">
        <w:rPr>
          <w:rFonts w:ascii="Times New Roman" w:eastAsia="Times New Roman" w:hAnsi="Times New Roman"/>
          <w:i/>
          <w:iCs/>
          <w:sz w:val="24"/>
          <w:szCs w:val="24"/>
          <w:lang w:val="en-US"/>
        </w:rPr>
        <w:t>ψΛ</w:t>
      </w:r>
      <w:proofErr w:type="spellEnd"/>
      <w:r w:rsidRPr="009D0402">
        <w:rPr>
          <w:rFonts w:ascii="Times New Roman" w:eastAsia="Times New Roman" w:hAnsi="Times New Roman"/>
          <w:i/>
          <w:iCs/>
          <w:sz w:val="24"/>
          <w:szCs w:val="24"/>
          <w:lang w:val="en-US"/>
        </w:rPr>
        <w:t xml:space="preserve"> production threshold.</w:t>
      </w:r>
    </w:p>
    <w:p w14:paraId="054CDC6A" w14:textId="77777777" w:rsidR="00430CAD" w:rsidRPr="009D0402" w:rsidRDefault="00430CAD" w:rsidP="00430CAD">
      <w:pPr>
        <w:spacing w:after="0" w:line="240" w:lineRule="auto"/>
        <w:ind w:left="720"/>
        <w:outlineLvl w:val="0"/>
        <w:rPr>
          <w:rFonts w:ascii="Times New Roman" w:eastAsia="Times New Roman" w:hAnsi="Times New Roman"/>
          <w:sz w:val="24"/>
          <w:szCs w:val="24"/>
          <w:lang w:val="en-US"/>
        </w:rPr>
      </w:pPr>
      <w:proofErr w:type="spellStart"/>
      <w:r w:rsidRPr="009D0402">
        <w:rPr>
          <w:rFonts w:ascii="Times New Roman" w:eastAsia="Times New Roman" w:hAnsi="Times New Roman"/>
          <w:sz w:val="24"/>
          <w:szCs w:val="24"/>
          <w:lang w:val="en-US"/>
        </w:rPr>
        <w:t>Nucl</w:t>
      </w:r>
      <w:proofErr w:type="spellEnd"/>
      <w:r w:rsidRPr="009D0402">
        <w:rPr>
          <w:rFonts w:ascii="Times New Roman" w:eastAsia="Times New Roman" w:hAnsi="Times New Roman"/>
          <w:sz w:val="24"/>
          <w:szCs w:val="24"/>
          <w:lang w:val="en-US"/>
        </w:rPr>
        <w:t xml:space="preserve">. Phys. A 1023 (2022) 122452, </w:t>
      </w:r>
      <w:proofErr w:type="spellStart"/>
      <w:r w:rsidRPr="009D0402">
        <w:rPr>
          <w:rFonts w:ascii="Times New Roman" w:eastAsia="Times New Roman" w:hAnsi="Times New Roman"/>
          <w:sz w:val="24"/>
          <w:szCs w:val="24"/>
          <w:lang w:val="en-US"/>
        </w:rPr>
        <w:t>arXiv</w:t>
      </w:r>
      <w:proofErr w:type="spellEnd"/>
      <w:r w:rsidRPr="009D0402">
        <w:rPr>
          <w:rFonts w:ascii="Times New Roman" w:eastAsia="Times New Roman" w:hAnsi="Times New Roman"/>
          <w:sz w:val="24"/>
          <w:szCs w:val="24"/>
          <w:lang w:val="en-US"/>
        </w:rPr>
        <w:t>: 2205.00728 [hep-</w:t>
      </w:r>
      <w:proofErr w:type="spellStart"/>
      <w:r w:rsidRPr="009D0402">
        <w:rPr>
          <w:rFonts w:ascii="Times New Roman" w:eastAsia="Times New Roman" w:hAnsi="Times New Roman"/>
          <w:sz w:val="24"/>
          <w:szCs w:val="24"/>
          <w:lang w:val="en-US"/>
        </w:rPr>
        <w:t>ph</w:t>
      </w:r>
      <w:proofErr w:type="spellEnd"/>
      <w:r w:rsidRPr="009D0402">
        <w:rPr>
          <w:rFonts w:ascii="Times New Roman" w:eastAsia="Times New Roman" w:hAnsi="Times New Roman"/>
          <w:sz w:val="24"/>
          <w:szCs w:val="24"/>
          <w:lang w:val="en-US"/>
        </w:rPr>
        <w:t>].</w:t>
      </w:r>
    </w:p>
    <w:p w14:paraId="70B08E92" w14:textId="77777777" w:rsidR="00430CAD" w:rsidRPr="009D0402" w:rsidRDefault="00430CAD" w:rsidP="00430CAD">
      <w:pPr>
        <w:spacing w:after="0" w:line="240" w:lineRule="auto"/>
        <w:rPr>
          <w:rFonts w:ascii="Times New Roman" w:eastAsia="Times New Roman" w:hAnsi="Times New Roman"/>
          <w:b/>
          <w:bCs/>
          <w:sz w:val="24"/>
          <w:szCs w:val="24"/>
          <w:lang w:val="en-US"/>
        </w:rPr>
      </w:pPr>
    </w:p>
    <w:p w14:paraId="405A5C7E" w14:textId="77777777" w:rsidR="00430CAD" w:rsidRPr="009D0402" w:rsidRDefault="00430CAD" w:rsidP="00430CAD">
      <w:pPr>
        <w:shd w:val="clear" w:color="auto" w:fill="FFFFFF"/>
        <w:suppressAutoHyphens/>
        <w:spacing w:after="0" w:line="240" w:lineRule="auto"/>
        <w:outlineLvl w:val="0"/>
        <w:rPr>
          <w:rFonts w:ascii="Times New Roman" w:eastAsia="Times New Roman" w:hAnsi="Times New Roman"/>
          <w:sz w:val="24"/>
          <w:szCs w:val="24"/>
          <w:lang w:eastAsia="ru-RU"/>
        </w:rPr>
      </w:pPr>
      <w:r w:rsidRPr="001C621E">
        <w:rPr>
          <w:rFonts w:ascii="Times New Roman" w:hAnsi="Times New Roman"/>
          <w:b/>
          <w:bCs/>
          <w:sz w:val="24"/>
          <w:szCs w:val="24"/>
        </w:rPr>
        <w:t xml:space="preserve">Координатор работ: </w:t>
      </w:r>
      <w:proofErr w:type="spellStart"/>
      <w:r w:rsidRPr="009D0402">
        <w:rPr>
          <w:rFonts w:ascii="Times New Roman" w:eastAsia="Times New Roman" w:hAnsi="Times New Roman"/>
          <w:b/>
          <w:bCs/>
          <w:sz w:val="24"/>
          <w:szCs w:val="24"/>
        </w:rPr>
        <w:t>Парьев</w:t>
      </w:r>
      <w:proofErr w:type="spellEnd"/>
      <w:r w:rsidRPr="009D0402">
        <w:rPr>
          <w:rFonts w:ascii="Times New Roman" w:eastAsia="Times New Roman" w:hAnsi="Times New Roman"/>
          <w:b/>
          <w:bCs/>
          <w:sz w:val="24"/>
          <w:szCs w:val="24"/>
        </w:rPr>
        <w:t xml:space="preserve"> Эдуард Яковлевич</w:t>
      </w:r>
    </w:p>
    <w:p w14:paraId="659B2583" w14:textId="77777777" w:rsidR="00430CAD" w:rsidRPr="009D0402" w:rsidRDefault="00430CAD" w:rsidP="00430CAD">
      <w:pPr>
        <w:shd w:val="clear" w:color="auto" w:fill="FFFFFF"/>
        <w:suppressAutoHyphens/>
        <w:spacing w:after="0" w:line="240" w:lineRule="auto"/>
        <w:rPr>
          <w:rFonts w:ascii="Times New Roman" w:eastAsia="Times New Roman" w:hAnsi="Times New Roman"/>
          <w:sz w:val="24"/>
          <w:szCs w:val="24"/>
        </w:rPr>
      </w:pPr>
      <w:proofErr w:type="spellStart"/>
      <w:r w:rsidRPr="009D0402">
        <w:rPr>
          <w:rFonts w:ascii="Times New Roman" w:eastAsia="Times New Roman" w:hAnsi="Times New Roman"/>
          <w:sz w:val="24"/>
          <w:szCs w:val="24"/>
        </w:rPr>
        <w:t>эл.почта</w:t>
      </w:r>
      <w:proofErr w:type="spellEnd"/>
      <w:r w:rsidRPr="009D0402">
        <w:rPr>
          <w:rFonts w:ascii="Times New Roman" w:eastAsia="Times New Roman" w:hAnsi="Times New Roman"/>
          <w:sz w:val="24"/>
          <w:szCs w:val="24"/>
        </w:rPr>
        <w:t xml:space="preserve">: </w:t>
      </w:r>
      <w:hyperlink r:id="rId42" w:history="1">
        <w:r w:rsidRPr="009D0402">
          <w:rPr>
            <w:rStyle w:val="a6"/>
            <w:rFonts w:ascii="Times New Roman" w:eastAsia="Times New Roman" w:hAnsi="Times New Roman"/>
            <w:sz w:val="24"/>
            <w:szCs w:val="24"/>
            <w:lang w:val="en-US"/>
          </w:rPr>
          <w:t>paryev</w:t>
        </w:r>
        <w:r w:rsidRPr="009D0402">
          <w:rPr>
            <w:rStyle w:val="a6"/>
            <w:rFonts w:ascii="Times New Roman" w:eastAsia="Times New Roman" w:hAnsi="Times New Roman"/>
            <w:sz w:val="24"/>
            <w:szCs w:val="24"/>
          </w:rPr>
          <w:t>@</w:t>
        </w:r>
        <w:r w:rsidRPr="009D0402">
          <w:rPr>
            <w:rStyle w:val="a6"/>
            <w:rFonts w:ascii="Times New Roman" w:eastAsia="Times New Roman" w:hAnsi="Times New Roman"/>
            <w:sz w:val="24"/>
            <w:szCs w:val="24"/>
            <w:lang w:val="en-US"/>
          </w:rPr>
          <w:t>inr</w:t>
        </w:r>
        <w:r w:rsidRPr="009D0402">
          <w:rPr>
            <w:rStyle w:val="a6"/>
            <w:rFonts w:ascii="Times New Roman" w:eastAsia="Times New Roman" w:hAnsi="Times New Roman"/>
            <w:sz w:val="24"/>
            <w:szCs w:val="24"/>
          </w:rPr>
          <w:t>.</w:t>
        </w:r>
        <w:proofErr w:type="spellStart"/>
        <w:r w:rsidRPr="009D0402">
          <w:rPr>
            <w:rStyle w:val="a6"/>
            <w:rFonts w:ascii="Times New Roman" w:eastAsia="Times New Roman" w:hAnsi="Times New Roman"/>
            <w:sz w:val="24"/>
            <w:szCs w:val="24"/>
            <w:lang w:val="en-US"/>
          </w:rPr>
          <w:t>ru</w:t>
        </w:r>
        <w:proofErr w:type="spellEnd"/>
      </w:hyperlink>
    </w:p>
    <w:p w14:paraId="0BFB0755" w14:textId="77777777" w:rsidR="00430CAD" w:rsidRPr="009D0402" w:rsidRDefault="00430CAD" w:rsidP="00430CAD">
      <w:pPr>
        <w:shd w:val="clear" w:color="auto" w:fill="FFFFFF"/>
        <w:suppressAutoHyphens/>
        <w:spacing w:after="0" w:line="240" w:lineRule="auto"/>
        <w:rPr>
          <w:rFonts w:ascii="Times New Roman" w:eastAsia="Times New Roman" w:hAnsi="Times New Roman"/>
          <w:sz w:val="24"/>
          <w:szCs w:val="24"/>
          <w:lang w:eastAsia="ru-RU"/>
        </w:rPr>
      </w:pPr>
    </w:p>
    <w:p w14:paraId="3854FB35" w14:textId="24F83110" w:rsidR="00430CAD" w:rsidRDefault="00430CAD" w:rsidP="00430CAD">
      <w:pPr>
        <w:shd w:val="clear" w:color="auto" w:fill="FFFFFF"/>
        <w:suppressAutoHyphens/>
        <w:spacing w:after="0" w:line="240" w:lineRule="auto"/>
        <w:rPr>
          <w:rFonts w:ascii="Times New Roman" w:eastAsia="Times New Roman" w:hAnsi="Times New Roman"/>
          <w:sz w:val="24"/>
          <w:szCs w:val="24"/>
        </w:rPr>
      </w:pPr>
      <w:r w:rsidRPr="009D0402">
        <w:rPr>
          <w:rFonts w:ascii="Times New Roman" w:eastAsia="Times New Roman" w:hAnsi="Times New Roman"/>
          <w:b/>
          <w:bCs/>
          <w:sz w:val="24"/>
          <w:szCs w:val="24"/>
        </w:rPr>
        <w:t>ПНФИ</w:t>
      </w:r>
      <w:r w:rsidRPr="009D0402">
        <w:rPr>
          <w:rFonts w:ascii="Times New Roman" w:eastAsia="Times New Roman" w:hAnsi="Times New Roman"/>
          <w:sz w:val="24"/>
          <w:szCs w:val="24"/>
        </w:rPr>
        <w:t xml:space="preserve"> 1.3.3.1. Физики элементарных частиц и фундаментальных взаимодействий.</w:t>
      </w:r>
    </w:p>
    <w:p w14:paraId="607EEF94" w14:textId="77777777" w:rsidR="007879E9" w:rsidRPr="009D0402" w:rsidRDefault="007879E9" w:rsidP="00430CAD">
      <w:pPr>
        <w:shd w:val="clear" w:color="auto" w:fill="FFFFFF"/>
        <w:suppressAutoHyphens/>
        <w:spacing w:after="0" w:line="240" w:lineRule="auto"/>
        <w:rPr>
          <w:rFonts w:ascii="Times New Roman" w:eastAsia="Times New Roman" w:hAnsi="Times New Roman"/>
          <w:sz w:val="24"/>
          <w:szCs w:val="24"/>
          <w:lang w:eastAsia="ru-RU"/>
        </w:rPr>
      </w:pPr>
    </w:p>
    <w:p w14:paraId="59B13FD0" w14:textId="77777777" w:rsidR="00253721" w:rsidRPr="007879E9" w:rsidRDefault="00253721" w:rsidP="007879E9">
      <w:pPr>
        <w:pStyle w:val="a8"/>
        <w:widowControl w:val="0"/>
        <w:numPr>
          <w:ilvl w:val="0"/>
          <w:numId w:val="7"/>
        </w:numPr>
        <w:suppressAutoHyphens/>
        <w:spacing w:after="0" w:line="240" w:lineRule="auto"/>
        <w:jc w:val="center"/>
        <w:rPr>
          <w:rFonts w:ascii="Times New Roman" w:eastAsia="Noto Sans CJK SC Regular" w:hAnsi="Times New Roman"/>
          <w:b/>
          <w:i/>
          <w:kern w:val="3"/>
          <w:sz w:val="24"/>
          <w:szCs w:val="24"/>
          <w:lang w:eastAsia="zh-CN" w:bidi="hi-IN"/>
        </w:rPr>
      </w:pPr>
      <w:r w:rsidRPr="007879E9">
        <w:rPr>
          <w:rFonts w:ascii="Times New Roman" w:eastAsia="Noto Sans CJK SC Regular" w:hAnsi="Times New Roman"/>
          <w:b/>
          <w:i/>
          <w:kern w:val="3"/>
          <w:sz w:val="24"/>
          <w:szCs w:val="24"/>
          <w:lang w:eastAsia="zh-CN" w:bidi="hi-IN"/>
        </w:rPr>
        <w:t>Обеспечена успешная работа сильноточного линейного ускорителя ИЯИ РАН с энергией пучка до 267 МэВ .</w:t>
      </w:r>
    </w:p>
    <w:p w14:paraId="7FE9E9E6" w14:textId="77777777" w:rsidR="00253721" w:rsidRPr="00253721" w:rsidRDefault="00253721" w:rsidP="00253721">
      <w:pPr>
        <w:widowControl w:val="0"/>
        <w:suppressAutoHyphens/>
        <w:spacing w:after="0" w:line="240" w:lineRule="auto"/>
        <w:rPr>
          <w:rFonts w:ascii="Times New Roman" w:eastAsia="Noto Sans CJK SC Regular" w:hAnsi="Times New Roman"/>
          <w:b/>
          <w:i/>
          <w:kern w:val="3"/>
          <w:sz w:val="24"/>
          <w:szCs w:val="24"/>
          <w:lang w:eastAsia="zh-CN" w:bidi="hi-IN"/>
        </w:rPr>
      </w:pPr>
    </w:p>
    <w:p w14:paraId="4BBF0681" w14:textId="77777777" w:rsidR="00253721" w:rsidRPr="00253721" w:rsidRDefault="00253721" w:rsidP="00253721">
      <w:pPr>
        <w:widowControl w:val="0"/>
        <w:suppressAutoHyphens/>
        <w:spacing w:after="0" w:line="240" w:lineRule="auto"/>
        <w:ind w:firstLine="567"/>
        <w:jc w:val="both"/>
        <w:rPr>
          <w:rFonts w:ascii="Times New Roman" w:eastAsia="Noto Sans CJK SC Regular" w:hAnsi="Times New Roman"/>
          <w:kern w:val="3"/>
          <w:sz w:val="24"/>
          <w:szCs w:val="24"/>
          <w:lang w:eastAsia="zh-CN" w:bidi="hi-IN"/>
        </w:rPr>
      </w:pPr>
      <w:r w:rsidRPr="00253721">
        <w:rPr>
          <w:rFonts w:ascii="Times New Roman" w:eastAsia="Noto Sans CJK SC Regular" w:hAnsi="Times New Roman"/>
          <w:kern w:val="3"/>
          <w:sz w:val="24"/>
          <w:szCs w:val="24"/>
          <w:lang w:eastAsia="zh-CN" w:bidi="hi-IN"/>
        </w:rPr>
        <w:t>В 2022 году на линейном ускорителе ионов водорода ИЯИ РАН проведено шесть сеансов общей продолжительностью 1068 часов. Основной объем работ выполнен с протонным пучком. С пучком отрицательных ионов водорода проведены исследования по повышению захвата на входе начальной части ускорителя. Обеспечено проведение как фундаментальных, так и прикладных исследований. Работы велись на нейтронные источники РАДЭКС и ИН-06, спектрометр по времени замедления нейтронов в свинце СВЗ-100, комплекс протонной терапии, а также на экспериментальный стенд для исследования воздействия протонного пучка на узлы радиоэлектронной аппаратуры с энергией от 49 МэВ до 267 МэВ. В зависимости от задачи интенсивность пучка изменялась в пределах от 10</w:t>
      </w:r>
      <w:r w:rsidRPr="00253721">
        <w:rPr>
          <w:rFonts w:ascii="Times New Roman" w:eastAsia="Noto Sans CJK SC Regular" w:hAnsi="Times New Roman"/>
          <w:kern w:val="3"/>
          <w:sz w:val="24"/>
          <w:szCs w:val="24"/>
          <w:vertAlign w:val="superscript"/>
          <w:lang w:eastAsia="zh-CN" w:bidi="hi-IN"/>
        </w:rPr>
        <w:t>6</w:t>
      </w:r>
      <w:r w:rsidRPr="00253721">
        <w:rPr>
          <w:rFonts w:ascii="Times New Roman" w:eastAsia="Noto Sans CJK SC Regular" w:hAnsi="Times New Roman"/>
          <w:kern w:val="3"/>
          <w:sz w:val="24"/>
          <w:szCs w:val="24"/>
          <w:lang w:eastAsia="zh-CN" w:bidi="hi-IN"/>
        </w:rPr>
        <w:t xml:space="preserve"> частиц в импульсе при работе на экспериментальный стенд до десятков микроампер среднего тока при работе на нейтронные источники, а длительность импульса – от 0,3 мкс до 150 мкс. Частота повторения импульсов регулировалась от единичных импульсов до 50 Гц. Обеспечение работы ускорителя стало возможным благодаря постоянно проводимому техническому обслуживанию и модернизации оборудования ускорителя и каналов </w:t>
      </w:r>
      <w:r w:rsidRPr="00253721">
        <w:rPr>
          <w:rFonts w:ascii="Times New Roman" w:eastAsia="Noto Sans CJK SC Regular" w:hAnsi="Times New Roman"/>
          <w:kern w:val="3"/>
          <w:sz w:val="24"/>
          <w:szCs w:val="24"/>
          <w:lang w:eastAsia="zh-CN" w:bidi="hi-IN"/>
        </w:rPr>
        <w:lastRenderedPageBreak/>
        <w:t>экспериментального комплекса.</w:t>
      </w:r>
    </w:p>
    <w:p w14:paraId="7A6956B4" w14:textId="77777777" w:rsidR="00253721" w:rsidRPr="00253721" w:rsidRDefault="00253721" w:rsidP="00253721">
      <w:pPr>
        <w:widowControl w:val="0"/>
        <w:suppressAutoHyphens/>
        <w:spacing w:after="0" w:line="240" w:lineRule="auto"/>
        <w:jc w:val="both"/>
        <w:rPr>
          <w:rFonts w:ascii="Times New Roman" w:eastAsia="Noto Sans CJK SC Regular" w:hAnsi="Times New Roman"/>
          <w:kern w:val="3"/>
          <w:sz w:val="24"/>
          <w:szCs w:val="24"/>
          <w:lang w:eastAsia="zh-CN" w:bidi="hi-IN"/>
        </w:rPr>
      </w:pPr>
    </w:p>
    <w:p w14:paraId="36304169" w14:textId="77777777" w:rsidR="00253721" w:rsidRPr="00253721" w:rsidRDefault="00253721" w:rsidP="00253721">
      <w:pPr>
        <w:widowControl w:val="0"/>
        <w:suppressAutoHyphens/>
        <w:spacing w:after="0" w:line="240" w:lineRule="auto"/>
        <w:jc w:val="both"/>
        <w:rPr>
          <w:rFonts w:ascii="Times New Roman" w:eastAsia="Noto Sans CJK SC Regular" w:hAnsi="Times New Roman"/>
          <w:kern w:val="3"/>
          <w:sz w:val="24"/>
          <w:szCs w:val="24"/>
          <w:lang w:eastAsia="zh-CN" w:bidi="hi-IN"/>
        </w:rPr>
      </w:pPr>
      <w:r w:rsidRPr="00253721">
        <w:rPr>
          <w:rFonts w:ascii="Times New Roman" w:eastAsia="Noto Sans CJK SC Regular" w:hAnsi="Times New Roman"/>
          <w:b/>
          <w:kern w:val="3"/>
          <w:sz w:val="24"/>
          <w:szCs w:val="24"/>
          <w:lang w:eastAsia="zh-CN" w:bidi="hi-IN"/>
        </w:rPr>
        <w:t>Координатор: Фещенко Александр Владимирович</w:t>
      </w:r>
      <w:r w:rsidRPr="00253721">
        <w:rPr>
          <w:rFonts w:ascii="Times New Roman" w:eastAsia="Noto Sans CJK SC Regular" w:hAnsi="Times New Roman"/>
          <w:kern w:val="3"/>
          <w:sz w:val="24"/>
          <w:szCs w:val="24"/>
          <w:lang w:eastAsia="zh-CN" w:bidi="hi-IN"/>
        </w:rPr>
        <w:t>.</w:t>
      </w:r>
    </w:p>
    <w:p w14:paraId="744A2319" w14:textId="77777777" w:rsidR="00253721" w:rsidRPr="00253721" w:rsidRDefault="00253721" w:rsidP="00253721">
      <w:pPr>
        <w:widowControl w:val="0"/>
        <w:suppressAutoHyphens/>
        <w:spacing w:after="0" w:line="240" w:lineRule="auto"/>
        <w:jc w:val="both"/>
        <w:rPr>
          <w:rFonts w:ascii="Times New Roman" w:eastAsia="Noto Sans CJK SC Regular" w:hAnsi="Times New Roman"/>
          <w:kern w:val="3"/>
          <w:sz w:val="24"/>
          <w:szCs w:val="24"/>
          <w:lang w:eastAsia="zh-CN" w:bidi="hi-IN"/>
        </w:rPr>
      </w:pPr>
      <w:proofErr w:type="spellStart"/>
      <w:r w:rsidRPr="00253721">
        <w:rPr>
          <w:rFonts w:ascii="Times New Roman" w:eastAsia="Noto Sans CJK SC Regular" w:hAnsi="Times New Roman"/>
          <w:kern w:val="3"/>
          <w:sz w:val="24"/>
          <w:szCs w:val="24"/>
          <w:lang w:eastAsia="zh-CN" w:bidi="hi-IN"/>
        </w:rPr>
        <w:t>эл.почта</w:t>
      </w:r>
      <w:proofErr w:type="spellEnd"/>
      <w:r w:rsidRPr="00253721">
        <w:rPr>
          <w:rFonts w:ascii="Times New Roman" w:eastAsia="Noto Sans CJK SC Regular" w:hAnsi="Times New Roman"/>
          <w:kern w:val="3"/>
          <w:sz w:val="24"/>
          <w:szCs w:val="24"/>
          <w:lang w:eastAsia="zh-CN" w:bidi="hi-IN"/>
        </w:rPr>
        <w:t xml:space="preserve">: </w:t>
      </w:r>
      <w:hyperlink r:id="rId43" w:history="1">
        <w:r w:rsidRPr="00253721">
          <w:rPr>
            <w:rFonts w:ascii="Times New Roman" w:eastAsia="Noto Sans CJK SC Regular" w:hAnsi="Times New Roman"/>
            <w:color w:val="0563C1" w:themeColor="hyperlink"/>
            <w:kern w:val="3"/>
            <w:sz w:val="24"/>
            <w:szCs w:val="24"/>
            <w:u w:val="single"/>
            <w:lang w:val="en-US" w:eastAsia="zh-CN" w:bidi="hi-IN"/>
          </w:rPr>
          <w:t>feschenk</w:t>
        </w:r>
        <w:r w:rsidRPr="00253721">
          <w:rPr>
            <w:rFonts w:ascii="Times New Roman" w:eastAsia="Noto Sans CJK SC Regular" w:hAnsi="Times New Roman"/>
            <w:color w:val="0563C1" w:themeColor="hyperlink"/>
            <w:kern w:val="3"/>
            <w:sz w:val="24"/>
            <w:szCs w:val="24"/>
            <w:u w:val="single"/>
            <w:lang w:eastAsia="zh-CN" w:bidi="hi-IN"/>
          </w:rPr>
          <w:t>@</w:t>
        </w:r>
        <w:r w:rsidRPr="00253721">
          <w:rPr>
            <w:rFonts w:ascii="Times New Roman" w:eastAsia="Noto Sans CJK SC Regular" w:hAnsi="Times New Roman"/>
            <w:color w:val="0563C1" w:themeColor="hyperlink"/>
            <w:kern w:val="3"/>
            <w:sz w:val="24"/>
            <w:szCs w:val="24"/>
            <w:u w:val="single"/>
            <w:lang w:val="en-US" w:eastAsia="zh-CN" w:bidi="hi-IN"/>
          </w:rPr>
          <w:t>inr</w:t>
        </w:r>
        <w:r w:rsidRPr="00253721">
          <w:rPr>
            <w:rFonts w:ascii="Times New Roman" w:eastAsia="Noto Sans CJK SC Regular" w:hAnsi="Times New Roman"/>
            <w:color w:val="0563C1" w:themeColor="hyperlink"/>
            <w:kern w:val="3"/>
            <w:sz w:val="24"/>
            <w:szCs w:val="24"/>
            <w:u w:val="single"/>
            <w:lang w:eastAsia="zh-CN" w:bidi="hi-IN"/>
          </w:rPr>
          <w:t>.</w:t>
        </w:r>
        <w:proofErr w:type="spellStart"/>
        <w:r w:rsidRPr="00253721">
          <w:rPr>
            <w:rFonts w:ascii="Times New Roman" w:eastAsia="Noto Sans CJK SC Regular" w:hAnsi="Times New Roman"/>
            <w:color w:val="0563C1" w:themeColor="hyperlink"/>
            <w:kern w:val="3"/>
            <w:sz w:val="24"/>
            <w:szCs w:val="24"/>
            <w:u w:val="single"/>
            <w:lang w:val="en-US" w:eastAsia="zh-CN" w:bidi="hi-IN"/>
          </w:rPr>
          <w:t>ru</w:t>
        </w:r>
        <w:proofErr w:type="spellEnd"/>
      </w:hyperlink>
      <w:r w:rsidRPr="00253721">
        <w:rPr>
          <w:rFonts w:ascii="Times New Roman" w:eastAsia="Noto Sans CJK SC Regular" w:hAnsi="Times New Roman"/>
          <w:kern w:val="3"/>
          <w:sz w:val="24"/>
          <w:szCs w:val="24"/>
          <w:lang w:eastAsia="zh-CN" w:bidi="hi-IN"/>
        </w:rPr>
        <w:t xml:space="preserve">, </w:t>
      </w:r>
    </w:p>
    <w:p w14:paraId="5B315AA2" w14:textId="77777777" w:rsidR="00253721" w:rsidRPr="00253721" w:rsidRDefault="00253721" w:rsidP="00253721">
      <w:pPr>
        <w:widowControl w:val="0"/>
        <w:suppressAutoHyphens/>
        <w:spacing w:after="0" w:line="240" w:lineRule="auto"/>
        <w:jc w:val="both"/>
        <w:rPr>
          <w:rFonts w:ascii="Times New Roman" w:eastAsia="Noto Sans CJK SC Regular" w:hAnsi="Times New Roman"/>
          <w:kern w:val="3"/>
          <w:sz w:val="24"/>
          <w:szCs w:val="24"/>
          <w:lang w:eastAsia="zh-CN" w:bidi="hi-IN"/>
        </w:rPr>
      </w:pPr>
      <w:r w:rsidRPr="00253721">
        <w:rPr>
          <w:rFonts w:ascii="Times New Roman" w:hAnsi="Times New Roman"/>
          <w:b/>
          <w:sz w:val="24"/>
          <w:szCs w:val="24"/>
        </w:rPr>
        <w:t xml:space="preserve">ПНФИ </w:t>
      </w:r>
      <w:r w:rsidRPr="00253721">
        <w:rPr>
          <w:rFonts w:ascii="Times New Roman" w:eastAsia="Tahoma" w:hAnsi="Times New Roman"/>
          <w:sz w:val="24"/>
          <w:szCs w:val="24"/>
        </w:rPr>
        <w:t>1.3.3.5. Физика ускорителей заряженных частиц, включая синхротроны, лазеры на свободных электронах, источники нейтронов, а также другие источники элементарных частиц, атомных ядер, синхротронного и рентгеновского излучения</w:t>
      </w:r>
    </w:p>
    <w:p w14:paraId="73EBB39E" w14:textId="77777777" w:rsidR="00254DF8" w:rsidRPr="00254DF8" w:rsidRDefault="00254DF8" w:rsidP="00254DF8">
      <w:pPr>
        <w:suppressAutoHyphens/>
        <w:spacing w:after="0" w:line="240" w:lineRule="auto"/>
        <w:rPr>
          <w:rFonts w:ascii="Liberation Serif" w:eastAsia="Noto Serif CJK SC" w:hAnsi="Liberation Serif" w:cs="Lohit Devanagari"/>
          <w:kern w:val="2"/>
          <w:sz w:val="24"/>
          <w:szCs w:val="24"/>
          <w:lang w:eastAsia="zh-CN" w:bidi="hi-IN"/>
        </w:rPr>
      </w:pPr>
    </w:p>
    <w:p w14:paraId="3456A8B0" w14:textId="77777777" w:rsidR="00254DF8" w:rsidRPr="00254DF8" w:rsidRDefault="00254DF8" w:rsidP="00254DF8">
      <w:pPr>
        <w:pStyle w:val="a8"/>
        <w:numPr>
          <w:ilvl w:val="0"/>
          <w:numId w:val="7"/>
        </w:numPr>
        <w:shd w:val="clear" w:color="auto" w:fill="FFFFFF"/>
        <w:suppressAutoHyphens/>
        <w:spacing w:after="0" w:line="240" w:lineRule="auto"/>
        <w:ind w:right="360"/>
        <w:jc w:val="center"/>
        <w:textAlignment w:val="baseline"/>
        <w:rPr>
          <w:rFonts w:ascii="Times New Roman" w:eastAsia="Noto Serif CJK SC" w:hAnsi="Times New Roman"/>
          <w:b/>
          <w:i/>
          <w:kern w:val="2"/>
          <w:sz w:val="24"/>
          <w:szCs w:val="24"/>
          <w:lang w:eastAsia="zh-CN" w:bidi="hi-IN"/>
        </w:rPr>
      </w:pPr>
      <w:hyperlink r:id="rId44" w:anchor="_blank" w:history="1">
        <w:r w:rsidRPr="00254DF8">
          <w:rPr>
            <w:rFonts w:ascii="Times New Roman" w:eastAsia="Noto Serif CJK SC" w:hAnsi="Times New Roman"/>
            <w:b/>
            <w:i/>
            <w:kern w:val="2"/>
            <w:sz w:val="24"/>
            <w:szCs w:val="24"/>
            <w:lang w:eastAsia="ru-RU" w:bidi="hi-IN"/>
          </w:rPr>
          <w:t xml:space="preserve"> Влияние электрослабых поправок  Стандартной Модели на соотношение между полюсной  и  бегущей массами топ-кварка</w:t>
        </w:r>
      </w:hyperlink>
    </w:p>
    <w:p w14:paraId="7B923E2D" w14:textId="77777777" w:rsidR="00254DF8" w:rsidRPr="00254DF8" w:rsidRDefault="00254DF8" w:rsidP="00254DF8">
      <w:pPr>
        <w:suppressAutoHyphens/>
        <w:spacing w:after="0" w:line="240" w:lineRule="auto"/>
        <w:rPr>
          <w:rFonts w:ascii="Liberation Serif" w:eastAsia="Noto Serif CJK SC" w:hAnsi="Liberation Serif" w:cs="Lohit Devanagari"/>
          <w:kern w:val="2"/>
          <w:sz w:val="24"/>
          <w:szCs w:val="24"/>
          <w:lang w:eastAsia="zh-CN" w:bidi="hi-IN"/>
        </w:rPr>
      </w:pPr>
    </w:p>
    <w:p w14:paraId="5F7A98E2" w14:textId="77777777" w:rsidR="00254DF8" w:rsidRDefault="00254DF8" w:rsidP="00254DF8">
      <w:pPr>
        <w:suppressAutoHyphens/>
        <w:spacing w:after="0" w:line="240" w:lineRule="auto"/>
        <w:jc w:val="both"/>
        <w:rPr>
          <w:rFonts w:ascii="Liberation Serif" w:eastAsia="Noto Serif CJK SC" w:hAnsi="Liberation Serif" w:cs="Lohit Devanagari"/>
          <w:kern w:val="2"/>
          <w:sz w:val="24"/>
          <w:szCs w:val="24"/>
          <w:lang w:eastAsia="zh-CN" w:bidi="hi-IN"/>
        </w:rPr>
      </w:pPr>
      <w:r w:rsidRPr="00254DF8">
        <w:rPr>
          <w:rFonts w:ascii="Times New Roman" w:eastAsia="Noto Serif CJK SC" w:hAnsi="Times New Roman"/>
          <w:noProof/>
          <w:kern w:val="2"/>
          <w:sz w:val="24"/>
          <w:szCs w:val="24"/>
          <w:lang w:eastAsia="ru-RU"/>
        </w:rPr>
        <w:drawing>
          <wp:anchor distT="0" distB="0" distL="114300" distR="114300" simplePos="0" relativeHeight="251673600" behindDoc="0" locked="0" layoutInCell="1" allowOverlap="1" wp14:anchorId="23C7CFF5" wp14:editId="4381A08D">
            <wp:simplePos x="0" y="0"/>
            <wp:positionH relativeFrom="margin">
              <wp:posOffset>926465</wp:posOffset>
            </wp:positionH>
            <wp:positionV relativeFrom="margin">
              <wp:posOffset>2757805</wp:posOffset>
            </wp:positionV>
            <wp:extent cx="3884295" cy="2710180"/>
            <wp:effectExtent l="0" t="0" r="1905"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l="-15" t="-23" r="-15" b="-23"/>
                    <a:stretch>
                      <a:fillRect/>
                    </a:stretch>
                  </pic:blipFill>
                  <pic:spPr bwMode="auto">
                    <a:xfrm>
                      <a:off x="0" y="0"/>
                      <a:ext cx="3884295" cy="27101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254DF8">
        <w:rPr>
          <w:rFonts w:ascii="Times New Roman" w:eastAsia="Noto Serif CJK SC" w:hAnsi="Times New Roman"/>
          <w:kern w:val="2"/>
          <w:sz w:val="24"/>
          <w:szCs w:val="24"/>
          <w:lang w:eastAsia="zh-CN" w:bidi="hi-IN"/>
        </w:rPr>
        <w:t>Проведено</w:t>
      </w:r>
      <w:r w:rsidRPr="00254DF8">
        <w:rPr>
          <w:rFonts w:ascii="Liberation Serif" w:eastAsia="Noto Serif CJK SC" w:hAnsi="Liberation Serif" w:cs="Lohit Devanagari"/>
          <w:kern w:val="2"/>
          <w:sz w:val="24"/>
          <w:szCs w:val="24"/>
          <w:lang w:eastAsia="zh-CN" w:bidi="hi-IN"/>
        </w:rPr>
        <w:t xml:space="preserve"> исследование влияния электрослабых эффектов теории возмущений на соотношение между полюсной и бегущей массой самой тяжёлой элементарной частицы Стандартной модели – топ-кварка. Его полюсная масса </w:t>
      </w:r>
      <m:oMath>
        <m:sSub>
          <m:sSubPr>
            <m:ctrlPr>
              <w:rPr>
                <w:rFonts w:ascii="Cambria Math" w:eastAsia="Noto Serif CJK SC" w:hAnsi="Cambria Math" w:cs="Lohit Devanagari"/>
                <w:i/>
                <w:kern w:val="2"/>
                <w:sz w:val="24"/>
                <w:szCs w:val="24"/>
                <w:lang w:eastAsia="zh-CN" w:bidi="hi-IN"/>
              </w:rPr>
            </m:ctrlPr>
          </m:sSubPr>
          <m:e>
            <m:r>
              <w:rPr>
                <w:rFonts w:ascii="Cambria Math" w:eastAsia="Noto Serif CJK SC" w:hAnsi="Cambria Math" w:cs="Lohit Devanagari"/>
                <w:kern w:val="2"/>
                <w:sz w:val="24"/>
                <w:szCs w:val="24"/>
                <w:lang w:eastAsia="zh-CN" w:bidi="hi-IN"/>
              </w:rPr>
              <m:t>M</m:t>
            </m:r>
          </m:e>
          <m:sub>
            <m:r>
              <w:rPr>
                <w:rFonts w:ascii="Cambria Math" w:eastAsia="Noto Serif CJK SC" w:hAnsi="Cambria Math" w:cs="Lohit Devanagari"/>
                <w:kern w:val="2"/>
                <w:sz w:val="24"/>
                <w:szCs w:val="24"/>
                <w:lang w:eastAsia="zh-CN" w:bidi="hi-IN"/>
              </w:rPr>
              <m:t>t</m:t>
            </m:r>
          </m:sub>
        </m:sSub>
      </m:oMath>
      <w:r w:rsidRPr="00254DF8">
        <w:rPr>
          <w:rFonts w:ascii="Liberation Serif" w:eastAsia="Noto Serif CJK SC" w:hAnsi="Liberation Serif" w:cs="Lohit Devanagari"/>
          <w:kern w:val="2"/>
          <w:sz w:val="24"/>
          <w:szCs w:val="24"/>
          <w:lang w:eastAsia="zh-CN" w:bidi="hi-IN"/>
        </w:rPr>
        <w:t xml:space="preserve"> является наиболее часто используемым масштабно-независимым параметром, определяемым в схеме </w:t>
      </w:r>
    </w:p>
    <w:p w14:paraId="4D597060" w14:textId="77777777" w:rsidR="00254DF8" w:rsidRDefault="00254DF8" w:rsidP="00254DF8">
      <w:pPr>
        <w:suppressAutoHyphens/>
        <w:spacing w:after="0" w:line="240" w:lineRule="auto"/>
        <w:jc w:val="both"/>
        <w:rPr>
          <w:rFonts w:ascii="Liberation Serif" w:eastAsia="Noto Serif CJK SC" w:hAnsi="Liberation Serif" w:cs="Lohit Devanagari"/>
          <w:kern w:val="2"/>
          <w:sz w:val="24"/>
          <w:szCs w:val="24"/>
          <w:lang w:eastAsia="zh-CN" w:bidi="hi-IN"/>
        </w:rPr>
      </w:pPr>
    </w:p>
    <w:p w14:paraId="52CF6F4A" w14:textId="77777777" w:rsidR="00254DF8" w:rsidRDefault="00254DF8" w:rsidP="00254DF8">
      <w:pPr>
        <w:suppressAutoHyphens/>
        <w:spacing w:after="0" w:line="240" w:lineRule="auto"/>
        <w:jc w:val="both"/>
        <w:rPr>
          <w:rFonts w:ascii="Liberation Serif" w:eastAsia="Noto Serif CJK SC" w:hAnsi="Liberation Serif" w:cs="Lohit Devanagari"/>
          <w:kern w:val="2"/>
          <w:sz w:val="24"/>
          <w:szCs w:val="24"/>
          <w:lang w:eastAsia="zh-CN" w:bidi="hi-IN"/>
        </w:rPr>
      </w:pPr>
    </w:p>
    <w:p w14:paraId="7B1DE3F2" w14:textId="77777777" w:rsidR="00254DF8" w:rsidRDefault="00254DF8" w:rsidP="00254DF8">
      <w:pPr>
        <w:suppressAutoHyphens/>
        <w:spacing w:after="0" w:line="240" w:lineRule="auto"/>
        <w:jc w:val="both"/>
        <w:rPr>
          <w:rFonts w:ascii="Liberation Serif" w:eastAsia="Noto Serif CJK SC" w:hAnsi="Liberation Serif" w:cs="Lohit Devanagari"/>
          <w:kern w:val="2"/>
          <w:sz w:val="24"/>
          <w:szCs w:val="24"/>
          <w:lang w:eastAsia="zh-CN" w:bidi="hi-IN"/>
        </w:rPr>
      </w:pPr>
    </w:p>
    <w:p w14:paraId="6273D2C9" w14:textId="77777777" w:rsidR="00254DF8" w:rsidRDefault="00254DF8" w:rsidP="00254DF8">
      <w:pPr>
        <w:suppressAutoHyphens/>
        <w:spacing w:after="0" w:line="240" w:lineRule="auto"/>
        <w:jc w:val="both"/>
        <w:rPr>
          <w:rFonts w:ascii="Liberation Serif" w:eastAsia="Noto Serif CJK SC" w:hAnsi="Liberation Serif" w:cs="Lohit Devanagari"/>
          <w:kern w:val="2"/>
          <w:sz w:val="24"/>
          <w:szCs w:val="24"/>
          <w:lang w:eastAsia="zh-CN" w:bidi="hi-IN"/>
        </w:rPr>
      </w:pPr>
    </w:p>
    <w:p w14:paraId="57F85F11" w14:textId="77777777" w:rsidR="00254DF8" w:rsidRDefault="00254DF8" w:rsidP="00254DF8">
      <w:pPr>
        <w:suppressAutoHyphens/>
        <w:spacing w:after="0" w:line="240" w:lineRule="auto"/>
        <w:jc w:val="both"/>
        <w:rPr>
          <w:rFonts w:ascii="Liberation Serif" w:eastAsia="Noto Serif CJK SC" w:hAnsi="Liberation Serif" w:cs="Lohit Devanagari"/>
          <w:kern w:val="2"/>
          <w:sz w:val="24"/>
          <w:szCs w:val="24"/>
          <w:lang w:eastAsia="zh-CN" w:bidi="hi-IN"/>
        </w:rPr>
      </w:pPr>
    </w:p>
    <w:p w14:paraId="0B3F60FF" w14:textId="77777777" w:rsidR="00254DF8" w:rsidRDefault="00254DF8" w:rsidP="00254DF8">
      <w:pPr>
        <w:suppressAutoHyphens/>
        <w:spacing w:after="0" w:line="240" w:lineRule="auto"/>
        <w:jc w:val="both"/>
        <w:rPr>
          <w:rFonts w:ascii="Liberation Serif" w:eastAsia="Noto Serif CJK SC" w:hAnsi="Liberation Serif" w:cs="Lohit Devanagari"/>
          <w:kern w:val="2"/>
          <w:sz w:val="24"/>
          <w:szCs w:val="24"/>
          <w:lang w:eastAsia="zh-CN" w:bidi="hi-IN"/>
        </w:rPr>
      </w:pPr>
    </w:p>
    <w:p w14:paraId="590570F0" w14:textId="77777777" w:rsidR="00254DF8" w:rsidRDefault="00254DF8" w:rsidP="00254DF8">
      <w:pPr>
        <w:rPr>
          <w:lang w:eastAsia="zh-CN" w:bidi="hi-IN"/>
        </w:rPr>
      </w:pPr>
    </w:p>
    <w:p w14:paraId="34BBF018" w14:textId="77777777" w:rsidR="00254DF8" w:rsidRDefault="00254DF8" w:rsidP="00254DF8">
      <w:pPr>
        <w:rPr>
          <w:lang w:eastAsia="zh-CN" w:bidi="hi-IN"/>
        </w:rPr>
      </w:pPr>
    </w:p>
    <w:p w14:paraId="17572A2D" w14:textId="77777777" w:rsidR="00254DF8" w:rsidRDefault="00254DF8" w:rsidP="00254DF8">
      <w:pPr>
        <w:rPr>
          <w:lang w:eastAsia="zh-CN" w:bidi="hi-IN"/>
        </w:rPr>
      </w:pPr>
    </w:p>
    <w:p w14:paraId="5BB30670" w14:textId="77777777" w:rsidR="00254DF8" w:rsidRDefault="00254DF8" w:rsidP="00254DF8">
      <w:pPr>
        <w:rPr>
          <w:lang w:eastAsia="zh-CN" w:bidi="hi-IN"/>
        </w:rPr>
      </w:pPr>
    </w:p>
    <w:p w14:paraId="0222035F" w14:textId="77777777" w:rsidR="00254DF8" w:rsidRDefault="00254DF8" w:rsidP="00254DF8">
      <w:pPr>
        <w:rPr>
          <w:lang w:eastAsia="zh-CN" w:bidi="hi-IN"/>
        </w:rPr>
      </w:pPr>
    </w:p>
    <w:p w14:paraId="7904EDB8" w14:textId="77777777" w:rsidR="00254DF8" w:rsidRDefault="00254DF8" w:rsidP="00254DF8">
      <w:pPr>
        <w:rPr>
          <w:lang w:eastAsia="zh-CN" w:bidi="hi-IN"/>
        </w:rPr>
      </w:pPr>
    </w:p>
    <w:p w14:paraId="78E54AE3" w14:textId="77777777" w:rsidR="00254DF8" w:rsidRDefault="00254DF8" w:rsidP="00254DF8">
      <w:pPr>
        <w:pStyle w:val="a4"/>
        <w:rPr>
          <w:rFonts w:ascii="Times New Roman" w:hAnsi="Times New Roman"/>
          <w:color w:val="000000" w:themeColor="text1"/>
          <w:sz w:val="24"/>
          <w:szCs w:val="24"/>
        </w:rPr>
      </w:pPr>
      <w:r w:rsidRPr="00D45CB7">
        <w:rPr>
          <w:rFonts w:ascii="Times New Roman" w:hAnsi="Times New Roman"/>
          <w:color w:val="000000" w:themeColor="text1"/>
          <w:sz w:val="24"/>
          <w:szCs w:val="24"/>
        </w:rPr>
        <w:t xml:space="preserve">Рисунок </w:t>
      </w:r>
      <w:r w:rsidRPr="00D45CB7">
        <w:rPr>
          <w:rFonts w:ascii="Times New Roman" w:hAnsi="Times New Roman"/>
          <w:b/>
          <w:color w:val="000000" w:themeColor="text1"/>
          <w:sz w:val="24"/>
          <w:szCs w:val="24"/>
        </w:rPr>
        <w:fldChar w:fldCharType="begin"/>
      </w:r>
      <w:r w:rsidRPr="00D45CB7">
        <w:rPr>
          <w:rFonts w:ascii="Times New Roman" w:hAnsi="Times New Roman"/>
          <w:color w:val="000000" w:themeColor="text1"/>
          <w:sz w:val="24"/>
          <w:szCs w:val="24"/>
        </w:rPr>
        <w:instrText xml:space="preserve"> SEQ Рисунок \* ARABIC </w:instrText>
      </w:r>
      <w:r w:rsidRPr="00D45CB7">
        <w:rPr>
          <w:rFonts w:ascii="Times New Roman" w:hAnsi="Times New Roman"/>
          <w:b/>
          <w:color w:val="000000" w:themeColor="text1"/>
          <w:sz w:val="24"/>
          <w:szCs w:val="24"/>
        </w:rPr>
        <w:fldChar w:fldCharType="separate"/>
      </w:r>
      <w:r w:rsidRPr="00D45CB7">
        <w:rPr>
          <w:rFonts w:ascii="Times New Roman" w:hAnsi="Times New Roman"/>
          <w:noProof/>
          <w:color w:val="000000" w:themeColor="text1"/>
          <w:sz w:val="24"/>
          <w:szCs w:val="24"/>
        </w:rPr>
        <w:t>1</w:t>
      </w:r>
      <w:r w:rsidRPr="00D45CB7">
        <w:rPr>
          <w:rFonts w:ascii="Times New Roman" w:hAnsi="Times New Roman"/>
          <w:b/>
          <w:color w:val="000000" w:themeColor="text1"/>
          <w:sz w:val="24"/>
          <w:szCs w:val="24"/>
        </w:rPr>
        <w:fldChar w:fldCharType="end"/>
      </w:r>
      <w:r w:rsidRPr="00D45CB7">
        <w:rPr>
          <w:rFonts w:ascii="Times New Roman" w:hAnsi="Times New Roman"/>
          <w:color w:val="000000" w:themeColor="text1"/>
          <w:sz w:val="24"/>
          <w:szCs w:val="24"/>
        </w:rPr>
        <w:t xml:space="preserve">. </w:t>
      </w:r>
    </w:p>
    <w:p w14:paraId="7A349BE8" w14:textId="7549EF3A" w:rsidR="00254DF8" w:rsidRPr="00D45CB7" w:rsidRDefault="00254DF8" w:rsidP="00254DF8">
      <w:pPr>
        <w:pStyle w:val="a4"/>
        <w:rPr>
          <w:rFonts w:ascii="Times New Roman" w:hAnsi="Times New Roman"/>
          <w:b/>
          <w:color w:val="000000" w:themeColor="text1"/>
          <w:sz w:val="24"/>
          <w:szCs w:val="24"/>
        </w:rPr>
      </w:pPr>
      <w:proofErr w:type="spellStart"/>
      <w:r w:rsidRPr="00D45CB7">
        <w:rPr>
          <w:rFonts w:ascii="Times New Roman" w:hAnsi="Times New Roman"/>
          <w:color w:val="000000" w:themeColor="text1"/>
          <w:sz w:val="24"/>
          <w:szCs w:val="24"/>
        </w:rPr>
        <w:t>Однопетлевые</w:t>
      </w:r>
      <w:proofErr w:type="spellEnd"/>
      <w:r w:rsidRPr="00D45CB7">
        <w:rPr>
          <w:rFonts w:ascii="Times New Roman" w:hAnsi="Times New Roman"/>
          <w:color w:val="000000" w:themeColor="text1"/>
          <w:sz w:val="24"/>
          <w:szCs w:val="24"/>
        </w:rPr>
        <w:t xml:space="preserve"> К</w:t>
      </w:r>
      <w:r>
        <w:rPr>
          <w:rFonts w:ascii="Times New Roman" w:hAnsi="Times New Roman"/>
          <w:color w:val="000000" w:themeColor="text1"/>
          <w:sz w:val="24"/>
          <w:szCs w:val="24"/>
        </w:rPr>
        <w:t xml:space="preserve">ХД и </w:t>
      </w:r>
      <w:proofErr w:type="spellStart"/>
      <w:r>
        <w:rPr>
          <w:rFonts w:ascii="Times New Roman" w:hAnsi="Times New Roman"/>
          <w:color w:val="000000" w:themeColor="text1"/>
          <w:sz w:val="24"/>
          <w:szCs w:val="24"/>
        </w:rPr>
        <w:t>электрослабые</w:t>
      </w:r>
      <w:proofErr w:type="spellEnd"/>
      <w:r>
        <w:rPr>
          <w:rFonts w:ascii="Times New Roman" w:hAnsi="Times New Roman"/>
          <w:color w:val="000000" w:themeColor="text1"/>
          <w:sz w:val="24"/>
          <w:szCs w:val="24"/>
        </w:rPr>
        <w:t xml:space="preserve"> </w:t>
      </w:r>
      <w:proofErr w:type="spellStart"/>
      <w:r>
        <w:rPr>
          <w:rFonts w:ascii="Times New Roman" w:hAnsi="Times New Roman"/>
          <w:color w:val="000000" w:themeColor="text1"/>
          <w:sz w:val="24"/>
          <w:szCs w:val="24"/>
        </w:rPr>
        <w:t>попраки</w:t>
      </w:r>
      <w:proofErr w:type="spellEnd"/>
      <w:r>
        <w:rPr>
          <w:rFonts w:ascii="Times New Roman" w:hAnsi="Times New Roman"/>
          <w:color w:val="000000" w:themeColor="text1"/>
          <w:sz w:val="24"/>
          <w:szCs w:val="24"/>
        </w:rPr>
        <w:t xml:space="preserve"> к </w:t>
      </w:r>
      <w:r w:rsidRPr="00D45CB7">
        <w:rPr>
          <w:rFonts w:ascii="Times New Roman" w:hAnsi="Times New Roman"/>
          <w:color w:val="000000" w:themeColor="text1"/>
          <w:sz w:val="24"/>
          <w:szCs w:val="24"/>
        </w:rPr>
        <w:t>отношению</w:t>
      </w:r>
      <w:r>
        <w:rPr>
          <w:rFonts w:ascii="Times New Roman" w:hAnsi="Times New Roman"/>
          <w:color w:val="000000" w:themeColor="text1"/>
          <w:sz w:val="24"/>
          <w:szCs w:val="24"/>
        </w:rPr>
        <w:t xml:space="preserve"> </w:t>
      </w:r>
      <w:r w:rsidRPr="00D45CB7">
        <w:rPr>
          <w:rFonts w:ascii="Times New Roman" w:hAnsi="Times New Roman"/>
          <w:color w:val="000000" w:themeColor="text1"/>
          <w:sz w:val="24"/>
          <w:szCs w:val="24"/>
        </w:rPr>
        <w:t>между</w:t>
      </w:r>
      <w:r w:rsidRPr="00D45CB7">
        <w:rPr>
          <w:rFonts w:ascii="Times New Roman" w:hAnsi="Times New Roman"/>
          <w:color w:val="000000" w:themeColor="text1"/>
          <w:sz w:val="24"/>
          <w:szCs w:val="24"/>
        </w:rPr>
        <w:t xml:space="preserve"> полюсными и бег</w:t>
      </w:r>
      <w:r>
        <w:rPr>
          <w:rFonts w:ascii="Times New Roman" w:hAnsi="Times New Roman"/>
          <w:color w:val="000000" w:themeColor="text1"/>
          <w:sz w:val="24"/>
          <w:szCs w:val="24"/>
        </w:rPr>
        <w:t>ущими массами топ</w:t>
      </w:r>
      <w:r w:rsidRPr="00424CCF">
        <w:rPr>
          <w:rFonts w:ascii="Times New Roman" w:hAnsi="Times New Roman"/>
          <w:color w:val="000000" w:themeColor="text1"/>
          <w:sz w:val="24"/>
          <w:szCs w:val="24"/>
        </w:rPr>
        <w:t>-</w:t>
      </w:r>
      <w:r w:rsidRPr="00D45CB7">
        <w:rPr>
          <w:rFonts w:ascii="Times New Roman" w:hAnsi="Times New Roman"/>
          <w:color w:val="000000" w:themeColor="text1"/>
          <w:sz w:val="24"/>
          <w:szCs w:val="24"/>
        </w:rPr>
        <w:t>кварка</w:t>
      </w:r>
      <w:r>
        <w:rPr>
          <w:rFonts w:ascii="Times New Roman" w:hAnsi="Times New Roman"/>
          <w:color w:val="000000" w:themeColor="text1"/>
          <w:sz w:val="24"/>
          <w:szCs w:val="24"/>
        </w:rPr>
        <w:t xml:space="preserve"> в зависимости от масштаба µ.</w:t>
      </w:r>
    </w:p>
    <w:p w14:paraId="799D584B" w14:textId="77777777" w:rsidR="00254DF8" w:rsidRDefault="00254DF8" w:rsidP="00254DF8">
      <w:pPr>
        <w:rPr>
          <w:lang w:eastAsia="zh-CN" w:bidi="hi-IN"/>
        </w:rPr>
      </w:pPr>
    </w:p>
    <w:p w14:paraId="3468472C" w14:textId="4D20AD18" w:rsidR="00254DF8" w:rsidRPr="00254DF8" w:rsidRDefault="00254DF8" w:rsidP="00254DF8">
      <w:pPr>
        <w:jc w:val="both"/>
        <w:rPr>
          <w:rFonts w:ascii="Times New Roman" w:eastAsia="Tahoma" w:hAnsi="Times New Roman"/>
          <w:sz w:val="24"/>
          <w:szCs w:val="24"/>
        </w:rPr>
      </w:pPr>
      <w:r w:rsidRPr="00254DF8">
        <w:rPr>
          <w:rFonts w:ascii="Times New Roman" w:eastAsia="Tahoma" w:hAnsi="Times New Roman"/>
          <w:sz w:val="24"/>
          <w:szCs w:val="24"/>
        </w:rPr>
        <w:t xml:space="preserve">перенормировок на массовой поверхности. Зачастую он полагается равным непосредственно извлекаемой из экспериментов, проводимых на Большом адронном коллайдере в ЦЕРН,  Монте-Карло массе. Бегущая масса топ-кварка </w:t>
      </w:r>
      <m:oMath>
        <m:sSub>
          <m:sSubPr>
            <m:ctrlPr>
              <w:rPr>
                <w:rFonts w:ascii="Cambria Math" w:eastAsia="Tahoma" w:hAnsi="Cambria Math"/>
                <w:sz w:val="24"/>
                <w:szCs w:val="24"/>
              </w:rPr>
            </m:ctrlPr>
          </m:sSubPr>
          <m:e>
            <m:r>
              <w:rPr>
                <w:rFonts w:ascii="Cambria Math" w:eastAsia="Tahoma" w:hAnsi="Cambria Math"/>
                <w:sz w:val="24"/>
                <w:szCs w:val="24"/>
              </w:rPr>
              <m:t>m</m:t>
            </m:r>
          </m:e>
          <m:sub>
            <m:r>
              <w:rPr>
                <w:rFonts w:ascii="Cambria Math" w:eastAsia="Tahoma" w:hAnsi="Cambria Math"/>
                <w:sz w:val="24"/>
                <w:szCs w:val="24"/>
              </w:rPr>
              <m:t>t</m:t>
            </m:r>
          </m:sub>
        </m:sSub>
        <m:r>
          <m:rPr>
            <m:sty m:val="p"/>
          </m:rPr>
          <w:rPr>
            <w:rFonts w:ascii="Cambria Math" w:eastAsia="Tahoma" w:hAnsi="Cambria Math"/>
            <w:sz w:val="24"/>
            <w:szCs w:val="24"/>
          </w:rPr>
          <m:t>(µ)</m:t>
        </m:r>
      </m:oMath>
      <w:r w:rsidRPr="00254DF8">
        <w:rPr>
          <w:rFonts w:ascii="Times New Roman" w:eastAsia="Tahoma" w:hAnsi="Times New Roman"/>
          <w:sz w:val="24"/>
          <w:szCs w:val="24"/>
        </w:rPr>
        <w:t xml:space="preserve"> зависит от масштаба μ и определяется в схеме минимальных вычитаний ультрафиолетовых расходимостей. При определении теоретического соотношения между этими двумя параметрами в случае, когда вакуумное среднее хиггсовского поля, входящее в </w:t>
      </w:r>
    </w:p>
    <w:p w14:paraId="1F7F4285" w14:textId="77777777" w:rsidR="00254DF8" w:rsidRPr="00254DF8" w:rsidRDefault="00254DF8" w:rsidP="00254DF8">
      <w:pPr>
        <w:suppressAutoHyphens/>
        <w:spacing w:after="0" w:line="240" w:lineRule="auto"/>
        <w:rPr>
          <w:rFonts w:ascii="Liberation Serif" w:eastAsia="Noto Serif CJK SC" w:hAnsi="Liberation Serif" w:cs="Lohit Devanagari"/>
          <w:kern w:val="2"/>
          <w:sz w:val="24"/>
          <w:szCs w:val="24"/>
          <w:lang w:eastAsia="zh-CN" w:bidi="hi-IN"/>
        </w:rPr>
      </w:pPr>
    </w:p>
    <w:p w14:paraId="7027B27E" w14:textId="77777777" w:rsidR="00254DF8" w:rsidRPr="00254DF8" w:rsidRDefault="00254DF8" w:rsidP="00254DF8">
      <w:pPr>
        <w:suppressAutoHyphens/>
        <w:spacing w:after="0" w:line="240" w:lineRule="auto"/>
        <w:rPr>
          <w:rFonts w:ascii="Liberation Serif" w:eastAsia="Noto Serif CJK SC" w:hAnsi="Liberation Serif" w:cs="Lohit Devanagari"/>
          <w:kern w:val="2"/>
          <w:sz w:val="24"/>
          <w:szCs w:val="24"/>
          <w:lang w:eastAsia="zh-CN" w:bidi="hi-IN"/>
        </w:rPr>
      </w:pPr>
    </w:p>
    <w:p w14:paraId="3DF7853C" w14:textId="77777777" w:rsidR="00254DF8" w:rsidRPr="00254DF8" w:rsidRDefault="00254DF8" w:rsidP="00254DF8">
      <w:pPr>
        <w:suppressAutoHyphens/>
        <w:spacing w:after="0" w:line="240" w:lineRule="auto"/>
        <w:rPr>
          <w:rFonts w:ascii="Liberation Serif" w:eastAsia="Noto Serif CJK SC" w:hAnsi="Liberation Serif" w:cs="Lohit Devanagari"/>
          <w:kern w:val="2"/>
          <w:sz w:val="24"/>
          <w:szCs w:val="24"/>
          <w:lang w:eastAsia="zh-CN" w:bidi="hi-IN"/>
        </w:rPr>
      </w:pPr>
    </w:p>
    <w:p w14:paraId="5BBF1334" w14:textId="77777777" w:rsidR="00254DF8" w:rsidRPr="00254DF8" w:rsidRDefault="00254DF8" w:rsidP="00254DF8">
      <w:pPr>
        <w:suppressAutoHyphens/>
        <w:spacing w:after="0" w:line="240" w:lineRule="auto"/>
        <w:rPr>
          <w:rFonts w:ascii="Liberation Serif" w:eastAsia="Noto Serif CJK SC" w:hAnsi="Liberation Serif" w:cs="Lohit Devanagari"/>
          <w:kern w:val="2"/>
          <w:sz w:val="24"/>
          <w:szCs w:val="24"/>
          <w:lang w:eastAsia="zh-CN" w:bidi="hi-IN"/>
        </w:rPr>
      </w:pPr>
    </w:p>
    <w:p w14:paraId="4C50ABE0" w14:textId="77777777" w:rsidR="00254DF8" w:rsidRPr="00254DF8" w:rsidRDefault="00254DF8" w:rsidP="00254DF8">
      <w:pPr>
        <w:suppressAutoHyphens/>
        <w:spacing w:after="0" w:line="240" w:lineRule="auto"/>
        <w:rPr>
          <w:rFonts w:ascii="Liberation Serif" w:eastAsia="Noto Serif CJK SC" w:hAnsi="Liberation Serif" w:cs="Lohit Devanagari"/>
          <w:kern w:val="2"/>
          <w:sz w:val="24"/>
          <w:szCs w:val="24"/>
          <w:lang w:eastAsia="zh-CN" w:bidi="hi-IN"/>
        </w:rPr>
      </w:pPr>
    </w:p>
    <w:p w14:paraId="4DDE7F20" w14:textId="77777777" w:rsidR="00254DF8" w:rsidRPr="00254DF8" w:rsidRDefault="00254DF8" w:rsidP="00254DF8">
      <w:pPr>
        <w:suppressAutoHyphens/>
        <w:spacing w:after="0" w:line="240" w:lineRule="auto"/>
        <w:rPr>
          <w:rFonts w:ascii="Liberation Serif" w:eastAsia="Noto Serif CJK SC" w:hAnsi="Liberation Serif" w:cs="Lohit Devanagari"/>
          <w:kern w:val="2"/>
          <w:sz w:val="24"/>
          <w:szCs w:val="24"/>
          <w:lang w:eastAsia="zh-CN" w:bidi="hi-IN"/>
        </w:rPr>
      </w:pPr>
    </w:p>
    <w:p w14:paraId="6BBFC4CA" w14:textId="77777777" w:rsidR="00254DF8" w:rsidRPr="00254DF8" w:rsidRDefault="00254DF8" w:rsidP="00254DF8">
      <w:pPr>
        <w:suppressAutoHyphens/>
        <w:spacing w:after="0" w:line="240" w:lineRule="auto"/>
        <w:rPr>
          <w:rFonts w:ascii="Liberation Serif" w:eastAsia="Noto Serif CJK SC" w:hAnsi="Liberation Serif" w:cs="Lohit Devanagari"/>
          <w:kern w:val="2"/>
          <w:sz w:val="24"/>
          <w:szCs w:val="24"/>
          <w:lang w:eastAsia="zh-CN" w:bidi="hi-IN"/>
        </w:rPr>
      </w:pPr>
    </w:p>
    <w:p w14:paraId="36ED753D" w14:textId="77777777" w:rsidR="00254DF8" w:rsidRPr="00254DF8" w:rsidRDefault="00254DF8" w:rsidP="00254DF8">
      <w:pPr>
        <w:suppressAutoHyphens/>
        <w:spacing w:after="0" w:line="240" w:lineRule="auto"/>
        <w:rPr>
          <w:rFonts w:ascii="Liberation Serif" w:eastAsia="Noto Serif CJK SC" w:hAnsi="Liberation Serif" w:cs="Lohit Devanagari"/>
          <w:kern w:val="2"/>
          <w:sz w:val="24"/>
          <w:szCs w:val="24"/>
          <w:lang w:eastAsia="zh-CN" w:bidi="hi-IN"/>
        </w:rPr>
      </w:pPr>
    </w:p>
    <w:p w14:paraId="559A6091" w14:textId="77777777" w:rsidR="00254DF8" w:rsidRPr="00254DF8" w:rsidRDefault="00254DF8" w:rsidP="00254DF8">
      <w:pPr>
        <w:suppressAutoHyphens/>
        <w:spacing w:after="0" w:line="240" w:lineRule="auto"/>
        <w:jc w:val="both"/>
        <w:rPr>
          <w:rFonts w:ascii="Liberation Serif" w:eastAsia="font1162" w:hAnsi="Liberation Serif" w:cs="Lohit Devanagari"/>
          <w:kern w:val="2"/>
          <w:sz w:val="24"/>
          <w:szCs w:val="24"/>
          <w:lang w:eastAsia="zh-CN" w:bidi="hi-IN"/>
        </w:rPr>
      </w:pPr>
      <w:r w:rsidRPr="00254DF8">
        <w:rPr>
          <w:rFonts w:ascii="Liberation Serif" w:eastAsia="Noto Serif CJK SC" w:hAnsi="Liberation Serif" w:cs="Lohit Devanagari"/>
          <w:kern w:val="2"/>
          <w:sz w:val="24"/>
          <w:szCs w:val="24"/>
          <w:lang w:eastAsia="zh-CN" w:bidi="hi-IN"/>
        </w:rPr>
        <w:lastRenderedPageBreak/>
        <w:t xml:space="preserve">определение массы топ-кварка, также зависит от масштаба μ, необходимо учитывать вклады специфических диаграмм Фейнмана “головастиков”. Эти вклады обеспечивают независимость соотношения между </w:t>
      </w:r>
      <m:oMath>
        <m:sSub>
          <m:sSubPr>
            <m:ctrlPr>
              <w:rPr>
                <w:rFonts w:ascii="Cambria Math" w:eastAsia="Noto Serif CJK SC" w:hAnsi="Cambria Math" w:cs="Lohit Devanagari"/>
                <w:i/>
                <w:kern w:val="2"/>
                <w:sz w:val="24"/>
                <w:szCs w:val="24"/>
                <w:lang w:eastAsia="zh-CN" w:bidi="hi-IN"/>
              </w:rPr>
            </m:ctrlPr>
          </m:sSubPr>
          <m:e>
            <m:r>
              <w:rPr>
                <w:rFonts w:ascii="Cambria Math" w:eastAsia="Noto Serif CJK SC" w:hAnsi="Cambria Math" w:cs="Lohit Devanagari"/>
                <w:kern w:val="2"/>
                <w:sz w:val="24"/>
                <w:szCs w:val="24"/>
                <w:lang w:eastAsia="zh-CN" w:bidi="hi-IN"/>
              </w:rPr>
              <m:t>M</m:t>
            </m:r>
          </m:e>
          <m:sub>
            <m:r>
              <w:rPr>
                <w:rFonts w:ascii="Cambria Math" w:eastAsia="Noto Serif CJK SC" w:hAnsi="Cambria Math" w:cs="Lohit Devanagari"/>
                <w:kern w:val="2"/>
                <w:sz w:val="24"/>
                <w:szCs w:val="24"/>
                <w:lang w:eastAsia="zh-CN" w:bidi="hi-IN"/>
              </w:rPr>
              <m:t>t</m:t>
            </m:r>
          </m:sub>
        </m:sSub>
      </m:oMath>
      <w:r w:rsidRPr="00254DF8">
        <w:rPr>
          <w:rFonts w:ascii="Liberation Serif" w:eastAsia="font1162" w:hAnsi="Liberation Serif" w:cs="Lohit Devanagari"/>
          <w:kern w:val="2"/>
          <w:sz w:val="24"/>
          <w:szCs w:val="24"/>
          <w:lang w:eastAsia="zh-CN" w:bidi="hi-IN"/>
        </w:rPr>
        <w:t xml:space="preserve"> и </w:t>
      </w:r>
      <m:oMath>
        <m:sSub>
          <m:sSubPr>
            <m:ctrlPr>
              <w:rPr>
                <w:rFonts w:ascii="Cambria Math" w:eastAsia="font1162" w:hAnsi="Cambria Math" w:cs="Lohit Devanagari"/>
                <w:i/>
                <w:kern w:val="2"/>
                <w:sz w:val="24"/>
                <w:szCs w:val="24"/>
                <w:lang w:eastAsia="zh-CN" w:bidi="hi-IN"/>
              </w:rPr>
            </m:ctrlPr>
          </m:sSubPr>
          <m:e>
            <m:r>
              <w:rPr>
                <w:rFonts w:ascii="Cambria Math" w:eastAsia="font1162" w:hAnsi="Cambria Math" w:cs="Lohit Devanagari"/>
                <w:kern w:val="2"/>
                <w:sz w:val="24"/>
                <w:szCs w:val="24"/>
                <w:lang w:eastAsia="zh-CN" w:bidi="hi-IN"/>
              </w:rPr>
              <m:t>m</m:t>
            </m:r>
          </m:e>
          <m:sub>
            <m:r>
              <w:rPr>
                <w:rFonts w:ascii="Cambria Math" w:eastAsia="font1162" w:hAnsi="Cambria Math" w:cs="Lohit Devanagari"/>
                <w:kern w:val="2"/>
                <w:sz w:val="24"/>
                <w:szCs w:val="24"/>
                <w:lang w:eastAsia="zh-CN" w:bidi="hi-IN"/>
              </w:rPr>
              <m:t>t</m:t>
            </m:r>
          </m:sub>
        </m:sSub>
        <m:r>
          <w:rPr>
            <w:rFonts w:ascii="Cambria Math" w:eastAsia="font1162" w:hAnsi="Cambria Math" w:cs="Lohit Devanagari"/>
            <w:kern w:val="2"/>
            <w:sz w:val="24"/>
            <w:szCs w:val="24"/>
            <w:lang w:eastAsia="zh-CN" w:bidi="hi-IN"/>
          </w:rPr>
          <m:t>(µ)</m:t>
        </m:r>
      </m:oMath>
      <w:r w:rsidRPr="00254DF8">
        <w:rPr>
          <w:rFonts w:ascii="Liberation Serif" w:eastAsia="font1162" w:hAnsi="Liberation Serif" w:cs="Lohit Devanagari"/>
          <w:kern w:val="2"/>
          <w:sz w:val="24"/>
          <w:szCs w:val="24"/>
          <w:lang w:eastAsia="zh-CN" w:bidi="hi-IN"/>
        </w:rPr>
        <w:t xml:space="preserve"> от калибровочного параметра. При этом данные вклады приводят к суще</w:t>
      </w:r>
      <w:proofErr w:type="spellStart"/>
      <w:r w:rsidRPr="00254DF8">
        <w:rPr>
          <w:rFonts w:ascii="Liberation Serif" w:eastAsia="font1162" w:hAnsi="Liberation Serif" w:cs="Lohit Devanagari"/>
          <w:kern w:val="2"/>
          <w:sz w:val="24"/>
          <w:szCs w:val="24"/>
          <w:lang w:eastAsia="zh-CN" w:bidi="hi-IN"/>
        </w:rPr>
        <w:t>ственной</w:t>
      </w:r>
      <w:proofErr w:type="spellEnd"/>
      <w:r w:rsidRPr="00254DF8">
        <w:rPr>
          <w:rFonts w:ascii="Liberation Serif" w:eastAsia="font1162" w:hAnsi="Liberation Serif" w:cs="Lohit Devanagari"/>
          <w:kern w:val="2"/>
          <w:sz w:val="24"/>
          <w:szCs w:val="24"/>
          <w:lang w:eastAsia="zh-CN" w:bidi="hi-IN"/>
        </w:rPr>
        <w:t xml:space="preserve"> величине лидирующей  </w:t>
      </w:r>
      <w:proofErr w:type="spellStart"/>
      <w:r w:rsidRPr="00254DF8">
        <w:rPr>
          <w:rFonts w:ascii="Liberation Serif" w:eastAsia="font1162" w:hAnsi="Liberation Serif" w:cs="Lohit Devanagari"/>
          <w:kern w:val="2"/>
          <w:sz w:val="24"/>
          <w:szCs w:val="24"/>
          <w:lang w:eastAsia="zh-CN" w:bidi="hi-IN"/>
        </w:rPr>
        <w:t>электрослабой</w:t>
      </w:r>
      <w:proofErr w:type="spellEnd"/>
      <w:r w:rsidRPr="00254DF8">
        <w:rPr>
          <w:rFonts w:ascii="Liberation Serif" w:eastAsia="font1162" w:hAnsi="Liberation Serif" w:cs="Lohit Devanagari"/>
          <w:kern w:val="2"/>
          <w:sz w:val="24"/>
          <w:szCs w:val="24"/>
          <w:lang w:eastAsia="zh-CN" w:bidi="hi-IN"/>
        </w:rPr>
        <w:t xml:space="preserve"> поправки к рассматриваемому соотношению, превосходящей по модулю основной вклад теории сильных взаимодействий – квантовой </w:t>
      </w:r>
      <w:proofErr w:type="spellStart"/>
      <w:r w:rsidRPr="00254DF8">
        <w:rPr>
          <w:rFonts w:ascii="Liberation Serif" w:eastAsia="font1162" w:hAnsi="Liberation Serif" w:cs="Lohit Devanagari"/>
          <w:kern w:val="2"/>
          <w:sz w:val="24"/>
          <w:szCs w:val="24"/>
          <w:lang w:eastAsia="zh-CN" w:bidi="hi-IN"/>
        </w:rPr>
        <w:t>хромодинамики</w:t>
      </w:r>
      <w:proofErr w:type="spellEnd"/>
      <w:r w:rsidRPr="00254DF8">
        <w:rPr>
          <w:rFonts w:ascii="Liberation Serif" w:eastAsia="font1162" w:hAnsi="Liberation Serif" w:cs="Lohit Devanagari"/>
          <w:kern w:val="2"/>
          <w:sz w:val="24"/>
          <w:szCs w:val="24"/>
          <w:lang w:eastAsia="zh-CN" w:bidi="hi-IN"/>
        </w:rPr>
        <w:t xml:space="preserve"> (см. рис). Однако, именно эта большая поправка не учитывается в работах коллабораций </w:t>
      </w:r>
      <w:r w:rsidRPr="00254DF8">
        <w:rPr>
          <w:rFonts w:ascii="Liberation Serif" w:eastAsia="font1162" w:hAnsi="Liberation Serif" w:cs="Lohit Devanagari"/>
          <w:kern w:val="2"/>
          <w:sz w:val="24"/>
          <w:szCs w:val="24"/>
          <w:lang w:val="en-US" w:eastAsia="zh-CN" w:bidi="hi-IN"/>
        </w:rPr>
        <w:t>Tevatron</w:t>
      </w:r>
      <w:r w:rsidRPr="00254DF8">
        <w:rPr>
          <w:rFonts w:ascii="Liberation Serif" w:eastAsia="font1162" w:hAnsi="Liberation Serif" w:cs="Lohit Devanagari"/>
          <w:kern w:val="2"/>
          <w:sz w:val="24"/>
          <w:szCs w:val="24"/>
          <w:lang w:eastAsia="zh-CN" w:bidi="hi-IN"/>
        </w:rPr>
        <w:t xml:space="preserve"> </w:t>
      </w:r>
      <w:r w:rsidRPr="00254DF8">
        <w:rPr>
          <w:rFonts w:ascii="Liberation Serif" w:eastAsia="font1162" w:hAnsi="Liberation Serif" w:cs="Lohit Devanagari"/>
          <w:kern w:val="2"/>
          <w:sz w:val="24"/>
          <w:szCs w:val="24"/>
          <w:lang w:val="en-US" w:eastAsia="zh-CN" w:bidi="hi-IN"/>
        </w:rPr>
        <w:t>D</w:t>
      </w:r>
      <w:r w:rsidRPr="00254DF8">
        <w:rPr>
          <w:rFonts w:ascii="Liberation Serif" w:eastAsia="font1162" w:hAnsi="Liberation Serif" w:cs="Lohit Devanagari"/>
          <w:kern w:val="2"/>
          <w:sz w:val="24"/>
          <w:szCs w:val="24"/>
          <w:lang w:eastAsia="zh-CN" w:bidi="hi-IN"/>
        </w:rPr>
        <w:t>0 и С</w:t>
      </w:r>
      <w:r w:rsidRPr="00254DF8">
        <w:rPr>
          <w:rFonts w:ascii="Liberation Serif" w:eastAsia="font1162" w:hAnsi="Liberation Serif" w:cs="Lohit Devanagari"/>
          <w:kern w:val="2"/>
          <w:sz w:val="24"/>
          <w:szCs w:val="24"/>
          <w:lang w:val="en-US" w:eastAsia="zh-CN" w:bidi="hi-IN"/>
        </w:rPr>
        <w:t>DF</w:t>
      </w:r>
      <w:r w:rsidRPr="00254DF8">
        <w:rPr>
          <w:rFonts w:ascii="Liberation Serif" w:eastAsia="font1162" w:hAnsi="Liberation Serif" w:cs="Lohit Devanagari"/>
          <w:kern w:val="2"/>
          <w:sz w:val="24"/>
          <w:szCs w:val="24"/>
          <w:lang w:eastAsia="zh-CN" w:bidi="hi-IN"/>
        </w:rPr>
        <w:t xml:space="preserve"> и  Большого адронного коллайдера   </w:t>
      </w:r>
      <w:r w:rsidRPr="00254DF8">
        <w:rPr>
          <w:rFonts w:ascii="Liberation Serif" w:eastAsia="font1162" w:hAnsi="Liberation Serif" w:cs="Lohit Devanagari"/>
          <w:kern w:val="2"/>
          <w:sz w:val="24"/>
          <w:szCs w:val="24"/>
          <w:lang w:val="en-US" w:eastAsia="zh-CN" w:bidi="hi-IN"/>
        </w:rPr>
        <w:t>ATLAS</w:t>
      </w:r>
      <w:r w:rsidRPr="00254DF8">
        <w:rPr>
          <w:rFonts w:ascii="Liberation Serif" w:eastAsia="font1162" w:hAnsi="Liberation Serif" w:cs="Lohit Devanagari"/>
          <w:kern w:val="2"/>
          <w:sz w:val="24"/>
          <w:szCs w:val="24"/>
          <w:lang w:eastAsia="zh-CN" w:bidi="hi-IN"/>
        </w:rPr>
        <w:t xml:space="preserve"> и </w:t>
      </w:r>
      <w:r w:rsidRPr="00254DF8">
        <w:rPr>
          <w:rFonts w:ascii="Liberation Serif" w:eastAsia="font1162" w:hAnsi="Liberation Serif" w:cs="Lohit Devanagari"/>
          <w:kern w:val="2"/>
          <w:sz w:val="24"/>
          <w:szCs w:val="24"/>
          <w:lang w:val="en-US" w:eastAsia="zh-CN" w:bidi="hi-IN"/>
        </w:rPr>
        <w:t>CMS</w:t>
      </w:r>
      <w:r w:rsidRPr="00254DF8">
        <w:rPr>
          <w:rFonts w:ascii="Liberation Serif" w:eastAsia="font1162" w:hAnsi="Liberation Serif" w:cs="Lohit Devanagari"/>
          <w:kern w:val="2"/>
          <w:sz w:val="24"/>
          <w:szCs w:val="24"/>
          <w:lang w:eastAsia="zh-CN" w:bidi="hi-IN"/>
        </w:rPr>
        <w:t xml:space="preserve"> при пересчете массы топ-кварка  с полюсной на её бегущий аналог. В работе приведено новое представление  обсуждаемой </w:t>
      </w:r>
      <w:proofErr w:type="spellStart"/>
      <w:r w:rsidRPr="00254DF8">
        <w:rPr>
          <w:rFonts w:ascii="Liberation Serif" w:eastAsia="font1162" w:hAnsi="Liberation Serif" w:cs="Lohit Devanagari"/>
          <w:kern w:val="2"/>
          <w:sz w:val="24"/>
          <w:szCs w:val="24"/>
          <w:lang w:eastAsia="zh-CN" w:bidi="hi-IN"/>
        </w:rPr>
        <w:t>электрослабой</w:t>
      </w:r>
      <w:proofErr w:type="spellEnd"/>
      <w:r w:rsidRPr="00254DF8">
        <w:rPr>
          <w:rFonts w:ascii="Liberation Serif" w:eastAsia="font1162" w:hAnsi="Liberation Serif" w:cs="Lohit Devanagari"/>
          <w:kern w:val="2"/>
          <w:sz w:val="24"/>
          <w:szCs w:val="24"/>
          <w:lang w:eastAsia="zh-CN" w:bidi="hi-IN"/>
        </w:rPr>
        <w:t xml:space="preserve">  поправки  в виде функции  масс </w:t>
      </w:r>
      <w:r w:rsidRPr="00254DF8">
        <w:rPr>
          <w:rFonts w:ascii="Liberation Serif" w:eastAsia="font1162" w:hAnsi="Liberation Serif" w:cs="Lohit Devanagari"/>
          <w:kern w:val="2"/>
          <w:sz w:val="24"/>
          <w:szCs w:val="24"/>
          <w:lang w:val="en-US" w:eastAsia="zh-CN" w:bidi="hi-IN"/>
        </w:rPr>
        <w:t>W</w:t>
      </w:r>
      <w:r w:rsidRPr="00254DF8">
        <w:rPr>
          <w:rFonts w:ascii="Liberation Serif" w:eastAsia="font1162" w:hAnsi="Liberation Serif" w:cs="Lohit Devanagari"/>
          <w:kern w:val="2"/>
          <w:sz w:val="24"/>
          <w:szCs w:val="24"/>
          <w:lang w:eastAsia="zh-CN" w:bidi="hi-IN"/>
        </w:rPr>
        <w:t xml:space="preserve"> и </w:t>
      </w:r>
      <w:r w:rsidRPr="00254DF8">
        <w:rPr>
          <w:rFonts w:ascii="Liberation Serif" w:eastAsia="font1162" w:hAnsi="Liberation Serif" w:cs="Lohit Devanagari"/>
          <w:kern w:val="2"/>
          <w:sz w:val="24"/>
          <w:szCs w:val="24"/>
          <w:lang w:val="en-US" w:eastAsia="zh-CN" w:bidi="hi-IN"/>
        </w:rPr>
        <w:t>Z</w:t>
      </w:r>
      <w:r w:rsidRPr="00254DF8">
        <w:rPr>
          <w:rFonts w:ascii="Liberation Serif" w:eastAsia="font1162" w:hAnsi="Liberation Serif" w:cs="Lohit Devanagari"/>
          <w:kern w:val="2"/>
          <w:sz w:val="24"/>
          <w:szCs w:val="24"/>
          <w:lang w:eastAsia="zh-CN" w:bidi="hi-IN"/>
        </w:rPr>
        <w:t xml:space="preserve">-бозонов, бозона Хиггса, топ-кварка и числа цветов группы симметрии сильных взаимодействий, которые явно выделяют наиболее существенный по величине вклад “головастиков”.  Обсуждаются возможности перехода к другим процедурам  определения перенормировки вакуумного среднего </w:t>
      </w:r>
      <w:proofErr w:type="spellStart"/>
      <w:r w:rsidRPr="00254DF8">
        <w:rPr>
          <w:rFonts w:ascii="Liberation Serif" w:eastAsia="font1162" w:hAnsi="Liberation Serif" w:cs="Lohit Devanagari"/>
          <w:kern w:val="2"/>
          <w:sz w:val="24"/>
          <w:szCs w:val="24"/>
          <w:lang w:eastAsia="zh-CN" w:bidi="hi-IN"/>
        </w:rPr>
        <w:t>хиггсовского</w:t>
      </w:r>
      <w:proofErr w:type="spellEnd"/>
      <w:r w:rsidRPr="00254DF8">
        <w:rPr>
          <w:rFonts w:ascii="Liberation Serif" w:eastAsia="font1162" w:hAnsi="Liberation Serif" w:cs="Lohit Devanagari"/>
          <w:kern w:val="2"/>
          <w:sz w:val="24"/>
          <w:szCs w:val="24"/>
          <w:lang w:eastAsia="zh-CN" w:bidi="hi-IN"/>
        </w:rPr>
        <w:t xml:space="preserve"> поля, в которых доминирующие в лидирующей </w:t>
      </w:r>
      <w:proofErr w:type="spellStart"/>
      <w:r w:rsidRPr="00254DF8">
        <w:rPr>
          <w:rFonts w:ascii="Liberation Serif" w:eastAsia="font1162" w:hAnsi="Liberation Serif" w:cs="Lohit Devanagari"/>
          <w:kern w:val="2"/>
          <w:sz w:val="24"/>
          <w:szCs w:val="24"/>
          <w:lang w:eastAsia="zh-CN" w:bidi="hi-IN"/>
        </w:rPr>
        <w:t>электрослабой</w:t>
      </w:r>
      <w:proofErr w:type="spellEnd"/>
      <w:r w:rsidRPr="00254DF8">
        <w:rPr>
          <w:rFonts w:ascii="Liberation Serif" w:eastAsia="font1162" w:hAnsi="Liberation Serif" w:cs="Lohit Devanagari"/>
          <w:kern w:val="2"/>
          <w:sz w:val="24"/>
          <w:szCs w:val="24"/>
          <w:lang w:eastAsia="zh-CN" w:bidi="hi-IN"/>
        </w:rPr>
        <w:t xml:space="preserve"> поправке  вклады “головастиков” </w:t>
      </w:r>
      <w:proofErr w:type="spellStart"/>
      <w:r w:rsidRPr="00254DF8">
        <w:rPr>
          <w:rFonts w:ascii="Liberation Serif" w:eastAsia="font1162" w:hAnsi="Liberation Serif" w:cs="Lohit Devanagari"/>
          <w:kern w:val="2"/>
          <w:sz w:val="24"/>
          <w:szCs w:val="24"/>
          <w:lang w:eastAsia="zh-CN" w:bidi="hi-IN"/>
        </w:rPr>
        <w:t>минимизируюются</w:t>
      </w:r>
      <w:proofErr w:type="spellEnd"/>
      <w:r w:rsidRPr="00254DF8">
        <w:rPr>
          <w:rFonts w:ascii="Liberation Serif" w:eastAsia="font1162" w:hAnsi="Liberation Serif" w:cs="Lohit Devanagari"/>
          <w:kern w:val="2"/>
          <w:sz w:val="24"/>
          <w:szCs w:val="24"/>
          <w:lang w:eastAsia="zh-CN" w:bidi="hi-IN"/>
        </w:rPr>
        <w:t xml:space="preserve">.  Работа уже нашла свое применение при построении коллегами из Германии новой теоретической  процедуры минимизации лидирующих вкладов электрослабых взаимодействий </w:t>
      </w:r>
      <w:r w:rsidRPr="00254DF8">
        <w:rPr>
          <w:rFonts w:ascii="Times New Roman" w:eastAsia="Times New Roman" w:hAnsi="Times New Roman"/>
          <w:sz w:val="24"/>
          <w:szCs w:val="24"/>
          <w:lang w:val="en-US" w:eastAsia="ru-RU"/>
        </w:rPr>
        <w:t>S</w:t>
      </w:r>
      <w:r w:rsidRPr="00254DF8">
        <w:rPr>
          <w:rFonts w:ascii="Times New Roman" w:eastAsia="Times New Roman" w:hAnsi="Times New Roman"/>
          <w:sz w:val="24"/>
          <w:szCs w:val="24"/>
          <w:lang w:eastAsia="ru-RU"/>
        </w:rPr>
        <w:t>.~</w:t>
      </w:r>
      <w:proofErr w:type="spellStart"/>
      <w:r w:rsidRPr="00254DF8">
        <w:rPr>
          <w:rFonts w:ascii="Times New Roman" w:eastAsia="Times New Roman" w:hAnsi="Times New Roman"/>
          <w:sz w:val="24"/>
          <w:szCs w:val="24"/>
          <w:lang w:val="en-US" w:eastAsia="ru-RU"/>
        </w:rPr>
        <w:t>Dittmaier</w:t>
      </w:r>
      <w:proofErr w:type="spellEnd"/>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and</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H</w:t>
      </w:r>
      <w:r w:rsidRPr="00254DF8">
        <w:rPr>
          <w:rFonts w:ascii="Times New Roman" w:eastAsia="Times New Roman" w:hAnsi="Times New Roman"/>
          <w:sz w:val="24"/>
          <w:szCs w:val="24"/>
          <w:lang w:eastAsia="ru-RU"/>
        </w:rPr>
        <w:t>.~</w:t>
      </w:r>
      <w:proofErr w:type="spellStart"/>
      <w:r w:rsidRPr="00254DF8">
        <w:rPr>
          <w:rFonts w:ascii="Times New Roman" w:eastAsia="Times New Roman" w:hAnsi="Times New Roman"/>
          <w:sz w:val="24"/>
          <w:szCs w:val="24"/>
          <w:lang w:val="en-US" w:eastAsia="ru-RU"/>
        </w:rPr>
        <w:t>Rzehak</w:t>
      </w:r>
      <w:proofErr w:type="spellEnd"/>
      <w:r w:rsidRPr="00254DF8">
        <w:rPr>
          <w:rFonts w:ascii="Times New Roman" w:eastAsia="Times New Roman" w:hAnsi="Times New Roman"/>
          <w:sz w:val="24"/>
          <w:szCs w:val="24"/>
          <w:lang w:eastAsia="ru-RU"/>
        </w:rPr>
        <w:t>,``</w:t>
      </w:r>
      <w:r w:rsidRPr="00254DF8">
        <w:rPr>
          <w:rFonts w:ascii="Times New Roman" w:eastAsia="Times New Roman" w:hAnsi="Times New Roman"/>
          <w:sz w:val="24"/>
          <w:szCs w:val="24"/>
          <w:lang w:val="en-US" w:eastAsia="ru-RU"/>
        </w:rPr>
        <w:t>Electroweak</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renormalization</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based</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on</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gauge</w:t>
      </w:r>
      <w:r w:rsidRPr="00254DF8">
        <w:rPr>
          <w:rFonts w:ascii="Times New Roman" w:eastAsia="Times New Roman" w:hAnsi="Times New Roman"/>
          <w:sz w:val="24"/>
          <w:szCs w:val="24"/>
          <w:lang w:eastAsia="ru-RU"/>
        </w:rPr>
        <w:t>-</w:t>
      </w:r>
      <w:r w:rsidRPr="00254DF8">
        <w:rPr>
          <w:rFonts w:ascii="Times New Roman" w:eastAsia="Times New Roman" w:hAnsi="Times New Roman"/>
          <w:sz w:val="24"/>
          <w:szCs w:val="24"/>
          <w:lang w:val="en-US" w:eastAsia="ru-RU"/>
        </w:rPr>
        <w:t>invariant</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vacuum</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expectation</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values</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of</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non</w:t>
      </w:r>
      <w:r w:rsidRPr="00254DF8">
        <w:rPr>
          <w:rFonts w:ascii="Times New Roman" w:eastAsia="Times New Roman" w:hAnsi="Times New Roman"/>
          <w:sz w:val="24"/>
          <w:szCs w:val="24"/>
          <w:lang w:eastAsia="ru-RU"/>
        </w:rPr>
        <w:t>-</w:t>
      </w:r>
      <w:r w:rsidRPr="00254DF8">
        <w:rPr>
          <w:rFonts w:ascii="Times New Roman" w:eastAsia="Times New Roman" w:hAnsi="Times New Roman"/>
          <w:sz w:val="24"/>
          <w:szCs w:val="24"/>
          <w:lang w:val="en-US" w:eastAsia="ru-RU"/>
        </w:rPr>
        <w:t>linear</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Higgs</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representations</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Part</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I</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Standard</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Model</w:t>
      </w:r>
      <w:r w:rsidRPr="00254DF8">
        <w:rPr>
          <w:rFonts w:ascii="Times New Roman" w:eastAsia="Times New Roman" w:hAnsi="Times New Roman"/>
          <w:sz w:val="24"/>
          <w:szCs w:val="24"/>
          <w:lang w:eastAsia="ru-RU"/>
        </w:rPr>
        <w:t>,''</w:t>
      </w:r>
      <w:r w:rsidRPr="00254DF8">
        <w:rPr>
          <w:rFonts w:ascii="Times New Roman" w:eastAsia="Times New Roman" w:hAnsi="Times New Roman"/>
          <w:sz w:val="24"/>
          <w:szCs w:val="24"/>
          <w:lang w:val="en-US" w:eastAsia="ru-RU"/>
        </w:rPr>
        <w:t>JHEP</w:t>
      </w:r>
      <w:r w:rsidRPr="00254DF8">
        <w:rPr>
          <w:rFonts w:ascii="Times New Roman" w:eastAsia="Times New Roman" w:hAnsi="Times New Roman"/>
          <w:sz w:val="24"/>
          <w:szCs w:val="24"/>
          <w:lang w:eastAsia="ru-RU"/>
        </w:rPr>
        <w:t xml:space="preserve"> \</w:t>
      </w:r>
      <w:proofErr w:type="spellStart"/>
      <w:r w:rsidRPr="00254DF8">
        <w:rPr>
          <w:rFonts w:ascii="Times New Roman" w:eastAsia="Times New Roman" w:hAnsi="Times New Roman"/>
          <w:sz w:val="24"/>
          <w:szCs w:val="24"/>
          <w:lang w:val="en-US" w:eastAsia="ru-RU"/>
        </w:rPr>
        <w:t>textbf</w:t>
      </w:r>
      <w:proofErr w:type="spellEnd"/>
      <w:r w:rsidRPr="00254DF8">
        <w:rPr>
          <w:rFonts w:ascii="Times New Roman" w:eastAsia="Times New Roman" w:hAnsi="Times New Roman"/>
          <w:sz w:val="24"/>
          <w:szCs w:val="24"/>
          <w:lang w:eastAsia="ru-RU"/>
        </w:rPr>
        <w:t>{05} (2022), 125 [</w:t>
      </w:r>
      <w:proofErr w:type="spellStart"/>
      <w:r w:rsidRPr="00254DF8">
        <w:rPr>
          <w:rFonts w:ascii="Times New Roman" w:eastAsia="Times New Roman" w:hAnsi="Times New Roman"/>
          <w:sz w:val="24"/>
          <w:szCs w:val="24"/>
          <w:lang w:val="en-US" w:eastAsia="ru-RU"/>
        </w:rPr>
        <w:t>arXiv</w:t>
      </w:r>
      <w:proofErr w:type="spellEnd"/>
      <w:r w:rsidRPr="00254DF8">
        <w:rPr>
          <w:rFonts w:ascii="Times New Roman" w:eastAsia="Times New Roman" w:hAnsi="Times New Roman"/>
          <w:sz w:val="24"/>
          <w:szCs w:val="24"/>
          <w:lang w:eastAsia="ru-RU"/>
        </w:rPr>
        <w:t>:2203.07236 [</w:t>
      </w:r>
      <w:r w:rsidRPr="00254DF8">
        <w:rPr>
          <w:rFonts w:ascii="Times New Roman" w:eastAsia="Times New Roman" w:hAnsi="Times New Roman"/>
          <w:sz w:val="24"/>
          <w:szCs w:val="24"/>
          <w:lang w:val="en-US" w:eastAsia="ru-RU"/>
        </w:rPr>
        <w:t>hep</w:t>
      </w:r>
      <w:r w:rsidRPr="00254DF8">
        <w:rPr>
          <w:rFonts w:ascii="Times New Roman" w:eastAsia="Times New Roman" w:hAnsi="Times New Roman"/>
          <w:sz w:val="24"/>
          <w:szCs w:val="24"/>
          <w:lang w:eastAsia="ru-RU"/>
        </w:rPr>
        <w:t>-</w:t>
      </w:r>
      <w:proofErr w:type="spellStart"/>
      <w:r w:rsidRPr="00254DF8">
        <w:rPr>
          <w:rFonts w:ascii="Times New Roman" w:eastAsia="Times New Roman" w:hAnsi="Times New Roman"/>
          <w:sz w:val="24"/>
          <w:szCs w:val="24"/>
          <w:lang w:val="en-US" w:eastAsia="ru-RU"/>
        </w:rPr>
        <w:t>ph</w:t>
      </w:r>
      <w:proofErr w:type="spellEnd"/>
      <w:r w:rsidRPr="00254DF8">
        <w:rPr>
          <w:rFonts w:ascii="Times New Roman" w:eastAsia="Times New Roman" w:hAnsi="Times New Roman"/>
          <w:sz w:val="24"/>
          <w:szCs w:val="24"/>
          <w:lang w:eastAsia="ru-RU"/>
        </w:rPr>
        <w:t xml:space="preserve">]] и при более детальном анализе эффектом энергетической зависимости бегущей массы топ-кварка, выполненной с членов экспериментальной коллаборации </w:t>
      </w:r>
      <w:r w:rsidRPr="00254DF8">
        <w:rPr>
          <w:rFonts w:ascii="Times New Roman" w:eastAsia="Times New Roman" w:hAnsi="Times New Roman"/>
          <w:sz w:val="24"/>
          <w:szCs w:val="24"/>
          <w:lang w:val="en-US" w:eastAsia="ru-RU"/>
        </w:rPr>
        <w:t>CMS</w:t>
      </w:r>
      <w:r w:rsidRPr="00254DF8">
        <w:rPr>
          <w:rFonts w:ascii="Times New Roman" w:eastAsia="Times New Roman" w:hAnsi="Times New Roman"/>
          <w:sz w:val="24"/>
          <w:szCs w:val="24"/>
          <w:lang w:eastAsia="ru-RU"/>
        </w:rPr>
        <w:t xml:space="preserve"> из ЦЕРН </w:t>
      </w:r>
      <w:r w:rsidRPr="00254DF8">
        <w:rPr>
          <w:rFonts w:ascii="Times New Roman" w:eastAsia="Times New Roman" w:hAnsi="Times New Roman"/>
          <w:sz w:val="24"/>
          <w:szCs w:val="24"/>
          <w:lang w:val="en-US" w:eastAsia="ru-RU"/>
        </w:rPr>
        <w:t>M</w:t>
      </w:r>
      <w:r w:rsidRPr="00254DF8">
        <w:rPr>
          <w:rFonts w:ascii="Times New Roman" w:eastAsia="Times New Roman" w:hAnsi="Times New Roman"/>
          <w:sz w:val="24"/>
          <w:szCs w:val="24"/>
          <w:lang w:eastAsia="ru-RU"/>
        </w:rPr>
        <w:t>.~</w:t>
      </w:r>
      <w:r w:rsidRPr="00254DF8">
        <w:rPr>
          <w:rFonts w:ascii="Times New Roman" w:eastAsia="Times New Roman" w:hAnsi="Times New Roman"/>
          <w:sz w:val="24"/>
          <w:szCs w:val="24"/>
          <w:lang w:val="en-US" w:eastAsia="ru-RU"/>
        </w:rPr>
        <w:t>M</w:t>
      </w:r>
      <w:r w:rsidRPr="00254DF8">
        <w:rPr>
          <w:rFonts w:ascii="Times New Roman" w:eastAsia="Times New Roman" w:hAnsi="Times New Roman"/>
          <w:sz w:val="24"/>
          <w:szCs w:val="24"/>
          <w:lang w:eastAsia="ru-RU"/>
        </w:rPr>
        <w:t>.~</w:t>
      </w:r>
      <w:proofErr w:type="spellStart"/>
      <w:r w:rsidRPr="00254DF8">
        <w:rPr>
          <w:rFonts w:ascii="Times New Roman" w:eastAsia="Times New Roman" w:hAnsi="Times New Roman"/>
          <w:sz w:val="24"/>
          <w:szCs w:val="24"/>
          <w:lang w:val="en-US" w:eastAsia="ru-RU"/>
        </w:rPr>
        <w:t>Defranchis</w:t>
      </w:r>
      <w:proofErr w:type="spellEnd"/>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J</w:t>
      </w:r>
      <w:r w:rsidRPr="00254DF8">
        <w:rPr>
          <w:rFonts w:ascii="Times New Roman" w:eastAsia="Times New Roman" w:hAnsi="Times New Roman"/>
          <w:sz w:val="24"/>
          <w:szCs w:val="24"/>
          <w:lang w:eastAsia="ru-RU"/>
        </w:rPr>
        <w:t>.~</w:t>
      </w:r>
      <w:proofErr w:type="spellStart"/>
      <w:r w:rsidRPr="00254DF8">
        <w:rPr>
          <w:rFonts w:ascii="Times New Roman" w:eastAsia="Times New Roman" w:hAnsi="Times New Roman"/>
          <w:sz w:val="24"/>
          <w:szCs w:val="24"/>
          <w:lang w:val="en-US" w:eastAsia="ru-RU"/>
        </w:rPr>
        <w:t>Kieseler</w:t>
      </w:r>
      <w:proofErr w:type="spellEnd"/>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K</w:t>
      </w:r>
      <w:r w:rsidRPr="00254DF8">
        <w:rPr>
          <w:rFonts w:ascii="Times New Roman" w:eastAsia="Times New Roman" w:hAnsi="Times New Roman"/>
          <w:sz w:val="24"/>
          <w:szCs w:val="24"/>
          <w:lang w:eastAsia="ru-RU"/>
        </w:rPr>
        <w:t>.~</w:t>
      </w:r>
      <w:proofErr w:type="spellStart"/>
      <w:r w:rsidRPr="00254DF8">
        <w:rPr>
          <w:rFonts w:ascii="Times New Roman" w:eastAsia="Times New Roman" w:hAnsi="Times New Roman"/>
          <w:sz w:val="24"/>
          <w:szCs w:val="24"/>
          <w:lang w:val="en-US" w:eastAsia="ru-RU"/>
        </w:rPr>
        <w:t>Lipka</w:t>
      </w:r>
      <w:proofErr w:type="spellEnd"/>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and</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J</w:t>
      </w:r>
      <w:r w:rsidRPr="00254DF8">
        <w:rPr>
          <w:rFonts w:ascii="Times New Roman" w:eastAsia="Times New Roman" w:hAnsi="Times New Roman"/>
          <w:sz w:val="24"/>
          <w:szCs w:val="24"/>
          <w:lang w:eastAsia="ru-RU"/>
        </w:rPr>
        <w:t>.~</w:t>
      </w:r>
      <w:proofErr w:type="spellStart"/>
      <w:r w:rsidRPr="00254DF8">
        <w:rPr>
          <w:rFonts w:ascii="Times New Roman" w:eastAsia="Times New Roman" w:hAnsi="Times New Roman"/>
          <w:sz w:val="24"/>
          <w:szCs w:val="24"/>
          <w:lang w:val="en-US" w:eastAsia="ru-RU"/>
        </w:rPr>
        <w:t>Mazzitelli</w:t>
      </w:r>
      <w:proofErr w:type="spellEnd"/>
      <w:r w:rsidRPr="00254DF8">
        <w:rPr>
          <w:rFonts w:ascii="Times New Roman" w:eastAsia="Times New Roman" w:hAnsi="Times New Roman"/>
          <w:sz w:val="24"/>
          <w:szCs w:val="24"/>
          <w:lang w:eastAsia="ru-RU"/>
        </w:rPr>
        <w:t>,``</w:t>
      </w:r>
      <w:r w:rsidRPr="00254DF8">
        <w:rPr>
          <w:rFonts w:ascii="Times New Roman" w:eastAsia="Times New Roman" w:hAnsi="Times New Roman"/>
          <w:sz w:val="24"/>
          <w:szCs w:val="24"/>
          <w:lang w:val="en-US" w:eastAsia="ru-RU"/>
        </w:rPr>
        <w:t>Running</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of</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the</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top</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quark</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mass</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at</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NNLO</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in</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QCD</w:t>
      </w:r>
      <w:r w:rsidRPr="00254DF8">
        <w:rPr>
          <w:rFonts w:ascii="Times New Roman" w:eastAsia="Times New Roman" w:hAnsi="Times New Roman"/>
          <w:sz w:val="24"/>
          <w:szCs w:val="24"/>
          <w:lang w:eastAsia="ru-RU"/>
        </w:rPr>
        <w:t>,''[</w:t>
      </w:r>
      <w:proofErr w:type="spellStart"/>
      <w:r w:rsidRPr="00254DF8">
        <w:rPr>
          <w:rFonts w:ascii="Times New Roman" w:eastAsia="Times New Roman" w:hAnsi="Times New Roman"/>
          <w:sz w:val="24"/>
          <w:szCs w:val="24"/>
          <w:lang w:val="en-US" w:eastAsia="ru-RU"/>
        </w:rPr>
        <w:t>arXiv</w:t>
      </w:r>
      <w:proofErr w:type="spellEnd"/>
      <w:r w:rsidRPr="00254DF8">
        <w:rPr>
          <w:rFonts w:ascii="Times New Roman" w:eastAsia="Times New Roman" w:hAnsi="Times New Roman"/>
          <w:sz w:val="24"/>
          <w:szCs w:val="24"/>
          <w:lang w:eastAsia="ru-RU"/>
        </w:rPr>
        <w:t>:2208.11399 [</w:t>
      </w:r>
      <w:r w:rsidRPr="00254DF8">
        <w:rPr>
          <w:rFonts w:ascii="Times New Roman" w:eastAsia="Times New Roman" w:hAnsi="Times New Roman"/>
          <w:sz w:val="24"/>
          <w:szCs w:val="24"/>
          <w:lang w:val="en-US" w:eastAsia="ru-RU"/>
        </w:rPr>
        <w:t>hep</w:t>
      </w:r>
      <w:r w:rsidRPr="00254DF8">
        <w:rPr>
          <w:rFonts w:ascii="Times New Roman" w:eastAsia="Times New Roman" w:hAnsi="Times New Roman"/>
          <w:sz w:val="24"/>
          <w:szCs w:val="24"/>
          <w:lang w:eastAsia="ru-RU"/>
        </w:rPr>
        <w:t>-</w:t>
      </w:r>
      <w:proofErr w:type="spellStart"/>
      <w:r w:rsidRPr="00254DF8">
        <w:rPr>
          <w:rFonts w:ascii="Times New Roman" w:eastAsia="Times New Roman" w:hAnsi="Times New Roman"/>
          <w:sz w:val="24"/>
          <w:szCs w:val="24"/>
          <w:lang w:val="en-US" w:eastAsia="ru-RU"/>
        </w:rPr>
        <w:t>ph</w:t>
      </w:r>
      <w:proofErr w:type="spellEnd"/>
      <w:r w:rsidRPr="00254DF8">
        <w:rPr>
          <w:rFonts w:ascii="Times New Roman" w:eastAsia="Times New Roman" w:hAnsi="Times New Roman"/>
          <w:sz w:val="24"/>
          <w:szCs w:val="24"/>
          <w:lang w:eastAsia="ru-RU"/>
        </w:rPr>
        <w:t xml:space="preserve">]]. Работа была включена редакционной коллегией  журнала Писем ЖЭТФ в число 130 лучших работ, опубликованных в журнале в 2022 г. для размещения в открытом доступе на сайте </w:t>
      </w:r>
      <w:r w:rsidRPr="00254DF8">
        <w:rPr>
          <w:rFonts w:ascii="Times New Roman" w:eastAsia="Times New Roman" w:hAnsi="Times New Roman"/>
          <w:sz w:val="24"/>
          <w:szCs w:val="24"/>
          <w:lang w:val="en-US" w:eastAsia="ru-RU"/>
        </w:rPr>
        <w:t>Pleiades</w:t>
      </w:r>
      <w:r w:rsidRPr="00254DF8">
        <w:rPr>
          <w:rFonts w:ascii="Times New Roman" w:eastAsia="Times New Roman" w:hAnsi="Times New Roman"/>
          <w:sz w:val="24"/>
          <w:szCs w:val="24"/>
          <w:lang w:eastAsia="ru-RU"/>
        </w:rPr>
        <w:t>-</w:t>
      </w:r>
      <w:proofErr w:type="spellStart"/>
      <w:r w:rsidRPr="00254DF8">
        <w:rPr>
          <w:rFonts w:ascii="Times New Roman" w:eastAsia="Times New Roman" w:hAnsi="Times New Roman"/>
          <w:sz w:val="24"/>
          <w:szCs w:val="24"/>
          <w:lang w:val="en-US" w:eastAsia="ru-RU"/>
        </w:rPr>
        <w:t>Shpringer</w:t>
      </w:r>
      <w:proofErr w:type="spellEnd"/>
      <w:r w:rsidRPr="00254DF8">
        <w:rPr>
          <w:rFonts w:ascii="Times New Roman" w:eastAsia="Times New Roman" w:hAnsi="Times New Roman"/>
          <w:sz w:val="24"/>
          <w:szCs w:val="24"/>
          <w:lang w:eastAsia="ru-RU"/>
        </w:rPr>
        <w:t xml:space="preserve">. </w:t>
      </w:r>
    </w:p>
    <w:p w14:paraId="1E7785D3" w14:textId="77777777" w:rsidR="00254DF8" w:rsidRPr="00254DF8" w:rsidRDefault="00254DF8" w:rsidP="00254DF8">
      <w:pPr>
        <w:suppressAutoHyphens/>
        <w:spacing w:after="0" w:line="240" w:lineRule="auto"/>
        <w:jc w:val="both"/>
        <w:rPr>
          <w:rFonts w:ascii="Liberation Serif" w:eastAsia="font1162" w:hAnsi="Liberation Serif" w:cs="Lohit Devanagari"/>
          <w:kern w:val="2"/>
          <w:sz w:val="24"/>
          <w:szCs w:val="24"/>
          <w:lang w:eastAsia="zh-CN" w:bidi="hi-IN"/>
        </w:rPr>
      </w:pPr>
    </w:p>
    <w:p w14:paraId="6A55BFC0" w14:textId="77777777" w:rsidR="00254DF8" w:rsidRPr="00254DF8" w:rsidRDefault="00254DF8" w:rsidP="00254DF8">
      <w:pPr>
        <w:shd w:val="clear" w:color="auto" w:fill="FFFFFF"/>
        <w:suppressAutoHyphens/>
        <w:spacing w:after="240" w:line="240" w:lineRule="auto"/>
        <w:rPr>
          <w:rFonts w:ascii="Times New Roman" w:eastAsia="Times New Roman" w:hAnsi="Times New Roman"/>
          <w:b/>
          <w:sz w:val="24"/>
          <w:szCs w:val="24"/>
          <w:lang w:eastAsia="ru-RU"/>
        </w:rPr>
      </w:pPr>
      <w:r w:rsidRPr="00254DF8">
        <w:rPr>
          <w:rFonts w:ascii="Times New Roman" w:eastAsia="Times New Roman" w:hAnsi="Times New Roman"/>
          <w:b/>
          <w:sz w:val="24"/>
          <w:szCs w:val="24"/>
          <w:lang w:eastAsia="ru-RU"/>
        </w:rPr>
        <w:t xml:space="preserve">Публикация </w:t>
      </w:r>
    </w:p>
    <w:p w14:paraId="76AA0941" w14:textId="77777777" w:rsidR="00254DF8" w:rsidRPr="00254DF8" w:rsidRDefault="00254DF8" w:rsidP="00254DF8">
      <w:pPr>
        <w:shd w:val="clear" w:color="auto" w:fill="FFFFFF"/>
        <w:suppressAutoHyphens/>
        <w:spacing w:after="240" w:line="240" w:lineRule="auto"/>
        <w:rPr>
          <w:rFonts w:ascii="Times New Roman" w:eastAsia="Times New Roman" w:hAnsi="Times New Roman"/>
          <w:sz w:val="24"/>
          <w:szCs w:val="24"/>
          <w:lang w:eastAsia="ru-RU"/>
        </w:rPr>
      </w:pPr>
      <w:proofErr w:type="spellStart"/>
      <w:r w:rsidRPr="00254DF8">
        <w:rPr>
          <w:rFonts w:ascii="Times New Roman" w:eastAsia="Times New Roman" w:hAnsi="Times New Roman"/>
          <w:sz w:val="24"/>
          <w:szCs w:val="24"/>
          <w:lang w:eastAsia="ru-RU"/>
        </w:rPr>
        <w:t>А.Л.Катаев</w:t>
      </w:r>
      <w:proofErr w:type="spellEnd"/>
      <w:r w:rsidRPr="00254DF8">
        <w:rPr>
          <w:rFonts w:ascii="Times New Roman" w:eastAsia="Times New Roman" w:hAnsi="Times New Roman"/>
          <w:sz w:val="24"/>
          <w:szCs w:val="24"/>
          <w:lang w:eastAsia="ru-RU"/>
        </w:rPr>
        <w:t xml:space="preserve"> и В.С. </w:t>
      </w:r>
      <w:proofErr w:type="spellStart"/>
      <w:r w:rsidRPr="00254DF8">
        <w:rPr>
          <w:rFonts w:ascii="Times New Roman" w:eastAsia="Times New Roman" w:hAnsi="Times New Roman"/>
          <w:sz w:val="24"/>
          <w:szCs w:val="24"/>
          <w:lang w:eastAsia="ru-RU"/>
        </w:rPr>
        <w:t>Молокоедов</w:t>
      </w:r>
      <w:proofErr w:type="spellEnd"/>
      <w:r w:rsidRPr="00254DF8">
        <w:rPr>
          <w:rFonts w:ascii="Times New Roman" w:eastAsia="Times New Roman" w:hAnsi="Times New Roman"/>
          <w:sz w:val="24"/>
          <w:szCs w:val="24"/>
          <w:lang w:eastAsia="ru-RU"/>
        </w:rPr>
        <w:t xml:space="preserve">: Заметки о влиянии КХД и электрослабых поправок на соотношение между полюсными и бегущими массами топ-кварка; Письма в ЖЭТФ. Т. 115, </w:t>
      </w:r>
      <w:r w:rsidRPr="00254DF8">
        <w:rPr>
          <w:rFonts w:ascii="Times New Roman" w:eastAsia="Times New Roman" w:hAnsi="Times New Roman"/>
          <w:sz w:val="24"/>
          <w:szCs w:val="24"/>
          <w:lang w:val="en-US" w:eastAsia="ru-RU"/>
        </w:rPr>
        <w:t>N</w:t>
      </w:r>
      <w:r w:rsidRPr="00254DF8">
        <w:rPr>
          <w:rFonts w:ascii="Times New Roman" w:eastAsia="Times New Roman" w:hAnsi="Times New Roman"/>
          <w:sz w:val="24"/>
          <w:szCs w:val="24"/>
          <w:lang w:eastAsia="ru-RU"/>
        </w:rPr>
        <w:t xml:space="preserve">12, </w:t>
      </w:r>
      <w:r w:rsidRPr="00254DF8">
        <w:rPr>
          <w:rFonts w:ascii="Times New Roman" w:eastAsia="Times New Roman" w:hAnsi="Times New Roman"/>
          <w:sz w:val="24"/>
          <w:szCs w:val="24"/>
          <w:lang w:val="en-US" w:eastAsia="ru-RU"/>
        </w:rPr>
        <w:t>c</w:t>
      </w:r>
      <w:r w:rsidRPr="00254DF8">
        <w:rPr>
          <w:rFonts w:ascii="Times New Roman" w:eastAsia="Times New Roman" w:hAnsi="Times New Roman"/>
          <w:sz w:val="24"/>
          <w:szCs w:val="24"/>
          <w:lang w:eastAsia="ru-RU"/>
        </w:rPr>
        <w:t xml:space="preserve">тр.753-761; </w:t>
      </w:r>
      <w:r w:rsidRPr="00254DF8">
        <w:rPr>
          <w:rFonts w:ascii="Times New Roman" w:eastAsia="Times New Roman" w:hAnsi="Times New Roman"/>
          <w:sz w:val="24"/>
          <w:szCs w:val="24"/>
          <w:lang w:val="en-US" w:eastAsia="ru-RU"/>
        </w:rPr>
        <w:t>JETP</w:t>
      </w:r>
      <w:r w:rsidRPr="00254DF8">
        <w:rPr>
          <w:rFonts w:ascii="Times New Roman" w:eastAsia="Times New Roman" w:hAnsi="Times New Roman"/>
          <w:sz w:val="24"/>
          <w:szCs w:val="24"/>
          <w:lang w:eastAsia="ru-RU"/>
        </w:rPr>
        <w:t xml:space="preserve"> </w:t>
      </w:r>
      <w:r w:rsidRPr="00254DF8">
        <w:rPr>
          <w:rFonts w:ascii="Times New Roman" w:eastAsia="Times New Roman" w:hAnsi="Times New Roman"/>
          <w:sz w:val="24"/>
          <w:szCs w:val="24"/>
          <w:lang w:val="en-US" w:eastAsia="ru-RU"/>
        </w:rPr>
        <w:t>Lett</w:t>
      </w:r>
      <w:r w:rsidRPr="00254DF8">
        <w:rPr>
          <w:rFonts w:ascii="Times New Roman" w:eastAsia="Times New Roman" w:hAnsi="Times New Roman"/>
          <w:sz w:val="24"/>
          <w:szCs w:val="24"/>
          <w:lang w:eastAsia="ru-RU"/>
        </w:rPr>
        <w:t xml:space="preserve">.115, </w:t>
      </w:r>
      <w:r w:rsidRPr="00254DF8">
        <w:rPr>
          <w:rFonts w:ascii="Times New Roman" w:eastAsia="Times New Roman" w:hAnsi="Times New Roman"/>
          <w:sz w:val="24"/>
          <w:szCs w:val="24"/>
          <w:lang w:val="en-US" w:eastAsia="ru-RU"/>
        </w:rPr>
        <w:t>N</w:t>
      </w:r>
      <w:r w:rsidRPr="00254DF8">
        <w:rPr>
          <w:rFonts w:ascii="Times New Roman" w:eastAsia="Times New Roman" w:hAnsi="Times New Roman"/>
          <w:sz w:val="24"/>
          <w:szCs w:val="24"/>
          <w:lang w:eastAsia="ru-RU"/>
        </w:rPr>
        <w:t xml:space="preserve">12, </w:t>
      </w:r>
      <w:r w:rsidRPr="00254DF8">
        <w:rPr>
          <w:rFonts w:ascii="Times New Roman" w:eastAsia="Times New Roman" w:hAnsi="Times New Roman"/>
          <w:sz w:val="24"/>
          <w:szCs w:val="24"/>
          <w:lang w:val="en-US" w:eastAsia="ru-RU"/>
        </w:rPr>
        <w:t>pp</w:t>
      </w:r>
      <w:r w:rsidRPr="00254DF8">
        <w:rPr>
          <w:rFonts w:ascii="Times New Roman" w:eastAsia="Times New Roman" w:hAnsi="Times New Roman"/>
          <w:sz w:val="24"/>
          <w:szCs w:val="24"/>
          <w:lang w:eastAsia="ru-RU"/>
        </w:rPr>
        <w:t>.704-712 [arXiv:2201.12073 [</w:t>
      </w:r>
      <w:proofErr w:type="spellStart"/>
      <w:r w:rsidRPr="00254DF8">
        <w:rPr>
          <w:rFonts w:ascii="Times New Roman" w:eastAsia="Times New Roman" w:hAnsi="Times New Roman"/>
          <w:sz w:val="24"/>
          <w:szCs w:val="24"/>
          <w:lang w:eastAsia="ru-RU"/>
        </w:rPr>
        <w:t>hep-ph</w:t>
      </w:r>
      <w:proofErr w:type="spellEnd"/>
      <w:r w:rsidRPr="00254DF8">
        <w:rPr>
          <w:rFonts w:ascii="Times New Roman" w:eastAsia="Times New Roman" w:hAnsi="Times New Roman"/>
          <w:sz w:val="24"/>
          <w:szCs w:val="24"/>
          <w:lang w:eastAsia="ru-RU"/>
        </w:rPr>
        <w:t>]]</w:t>
      </w:r>
    </w:p>
    <w:p w14:paraId="74320104" w14:textId="77777777" w:rsidR="00254DF8" w:rsidRPr="00254DF8" w:rsidRDefault="00254DF8" w:rsidP="00254DF8">
      <w:pPr>
        <w:shd w:val="clear" w:color="auto" w:fill="FFFFFF"/>
        <w:suppressAutoHyphens/>
        <w:spacing w:after="240" w:line="240" w:lineRule="auto"/>
        <w:rPr>
          <w:rFonts w:ascii="Times New Roman" w:eastAsia="Times New Roman" w:hAnsi="Times New Roman"/>
          <w:sz w:val="24"/>
          <w:szCs w:val="24"/>
          <w:lang w:eastAsia="ru-RU"/>
        </w:rPr>
      </w:pPr>
      <w:r w:rsidRPr="00254DF8">
        <w:rPr>
          <w:rFonts w:ascii="Times New Roman" w:eastAsia="Times New Roman" w:hAnsi="Times New Roman"/>
          <w:b/>
          <w:bCs/>
          <w:sz w:val="24"/>
          <w:szCs w:val="24"/>
          <w:lang w:eastAsia="ru-RU"/>
        </w:rPr>
        <w:t>Координаторы работы:</w:t>
      </w:r>
      <w:r w:rsidRPr="00254DF8">
        <w:rPr>
          <w:rFonts w:ascii="Times New Roman" w:eastAsia="Times New Roman" w:hAnsi="Times New Roman"/>
          <w:sz w:val="24"/>
          <w:szCs w:val="24"/>
          <w:lang w:eastAsia="ru-RU"/>
        </w:rPr>
        <w:t xml:space="preserve"> Катаев Андрей Львович и </w:t>
      </w:r>
      <w:proofErr w:type="spellStart"/>
      <w:r w:rsidRPr="00254DF8">
        <w:rPr>
          <w:rFonts w:ascii="Times New Roman" w:eastAsia="Times New Roman" w:hAnsi="Times New Roman"/>
          <w:sz w:val="24"/>
          <w:szCs w:val="24"/>
          <w:lang w:eastAsia="ru-RU"/>
        </w:rPr>
        <w:t>Молокоедов</w:t>
      </w:r>
      <w:proofErr w:type="spellEnd"/>
      <w:r w:rsidRPr="00254DF8">
        <w:rPr>
          <w:rFonts w:ascii="Times New Roman" w:eastAsia="Times New Roman" w:hAnsi="Times New Roman"/>
          <w:sz w:val="24"/>
          <w:szCs w:val="24"/>
          <w:lang w:eastAsia="ru-RU"/>
        </w:rPr>
        <w:t xml:space="preserve"> Виктор Сергеевич </w:t>
      </w:r>
    </w:p>
    <w:p w14:paraId="3D5DE0C7" w14:textId="77777777" w:rsidR="00254DF8" w:rsidRPr="00254DF8" w:rsidRDefault="00254DF8" w:rsidP="00254DF8">
      <w:pPr>
        <w:shd w:val="clear" w:color="auto" w:fill="FFFFFF"/>
        <w:suppressAutoHyphens/>
        <w:spacing w:after="240" w:line="240" w:lineRule="auto"/>
        <w:rPr>
          <w:rFonts w:ascii="Consolas" w:eastAsia="Times New Roman" w:hAnsi="Consolas" w:cs="Courier New"/>
          <w:sz w:val="21"/>
          <w:szCs w:val="21"/>
          <w:lang w:eastAsia="ru-RU"/>
        </w:rPr>
      </w:pPr>
      <w:proofErr w:type="spellStart"/>
      <w:r w:rsidRPr="00254DF8">
        <w:rPr>
          <w:rFonts w:ascii="Times New Roman" w:eastAsia="Times New Roman" w:hAnsi="Times New Roman"/>
          <w:sz w:val="24"/>
          <w:szCs w:val="24"/>
          <w:lang w:eastAsia="ru-RU"/>
        </w:rPr>
        <w:t>Эл.почта</w:t>
      </w:r>
      <w:proofErr w:type="spellEnd"/>
      <w:r w:rsidRPr="00254DF8">
        <w:rPr>
          <w:rFonts w:ascii="Times New Roman" w:eastAsia="Times New Roman" w:hAnsi="Times New Roman"/>
          <w:sz w:val="24"/>
          <w:szCs w:val="24"/>
          <w:lang w:eastAsia="ru-RU"/>
        </w:rPr>
        <w:t xml:space="preserve">: </w:t>
      </w:r>
      <w:hyperlink r:id="rId46" w:history="1">
        <w:r w:rsidRPr="00254DF8">
          <w:rPr>
            <w:rFonts w:ascii="Times New Roman" w:eastAsia="Times New Roman" w:hAnsi="Times New Roman"/>
            <w:color w:val="0563C1" w:themeColor="hyperlink"/>
            <w:sz w:val="24"/>
            <w:szCs w:val="24"/>
            <w:u w:val="single"/>
            <w:lang w:val="en-US" w:eastAsia="ru-RU"/>
          </w:rPr>
          <w:t>kataev</w:t>
        </w:r>
        <w:r w:rsidRPr="00254DF8">
          <w:rPr>
            <w:rFonts w:ascii="Times New Roman" w:eastAsia="Times New Roman" w:hAnsi="Times New Roman"/>
            <w:color w:val="0563C1" w:themeColor="hyperlink"/>
            <w:sz w:val="24"/>
            <w:szCs w:val="24"/>
            <w:u w:val="single"/>
            <w:lang w:eastAsia="ru-RU"/>
          </w:rPr>
          <w:t>@</w:t>
        </w:r>
        <w:r w:rsidRPr="00254DF8">
          <w:rPr>
            <w:rFonts w:ascii="Times New Roman" w:eastAsia="Times New Roman" w:hAnsi="Times New Roman"/>
            <w:color w:val="0563C1" w:themeColor="hyperlink"/>
            <w:sz w:val="24"/>
            <w:szCs w:val="24"/>
            <w:u w:val="single"/>
            <w:lang w:val="en-US" w:eastAsia="ru-RU"/>
          </w:rPr>
          <w:t>ms</w:t>
        </w:r>
        <w:r w:rsidRPr="00254DF8">
          <w:rPr>
            <w:rFonts w:ascii="Times New Roman" w:eastAsia="Times New Roman" w:hAnsi="Times New Roman"/>
            <w:color w:val="0563C1" w:themeColor="hyperlink"/>
            <w:sz w:val="24"/>
            <w:szCs w:val="24"/>
            <w:u w:val="single"/>
            <w:lang w:eastAsia="ru-RU"/>
          </w:rPr>
          <w:t>2.</w:t>
        </w:r>
        <w:r w:rsidRPr="00254DF8">
          <w:rPr>
            <w:rFonts w:ascii="Times New Roman" w:eastAsia="Times New Roman" w:hAnsi="Times New Roman"/>
            <w:color w:val="0563C1" w:themeColor="hyperlink"/>
            <w:sz w:val="24"/>
            <w:szCs w:val="24"/>
            <w:u w:val="single"/>
            <w:lang w:val="en-US" w:eastAsia="ru-RU"/>
          </w:rPr>
          <w:t>inr</w:t>
        </w:r>
        <w:r w:rsidRPr="00254DF8">
          <w:rPr>
            <w:rFonts w:ascii="Times New Roman" w:eastAsia="Times New Roman" w:hAnsi="Times New Roman"/>
            <w:color w:val="0563C1" w:themeColor="hyperlink"/>
            <w:sz w:val="24"/>
            <w:szCs w:val="24"/>
            <w:u w:val="single"/>
            <w:lang w:eastAsia="ru-RU"/>
          </w:rPr>
          <w:t>.</w:t>
        </w:r>
        <w:r w:rsidRPr="00254DF8">
          <w:rPr>
            <w:rFonts w:ascii="Times New Roman" w:eastAsia="Times New Roman" w:hAnsi="Times New Roman"/>
            <w:color w:val="0563C1" w:themeColor="hyperlink"/>
            <w:sz w:val="24"/>
            <w:szCs w:val="24"/>
            <w:u w:val="single"/>
            <w:lang w:val="en-US" w:eastAsia="ru-RU"/>
          </w:rPr>
          <w:t>ac</w:t>
        </w:r>
        <w:r w:rsidRPr="00254DF8">
          <w:rPr>
            <w:rFonts w:ascii="Times New Roman" w:eastAsia="Times New Roman" w:hAnsi="Times New Roman"/>
            <w:color w:val="0563C1" w:themeColor="hyperlink"/>
            <w:sz w:val="24"/>
            <w:szCs w:val="24"/>
            <w:u w:val="single"/>
            <w:lang w:eastAsia="ru-RU"/>
          </w:rPr>
          <w:t>.</w:t>
        </w:r>
        <w:r w:rsidRPr="00254DF8">
          <w:rPr>
            <w:rFonts w:ascii="Times New Roman" w:eastAsia="Times New Roman" w:hAnsi="Times New Roman"/>
            <w:color w:val="0563C1" w:themeColor="hyperlink"/>
            <w:sz w:val="24"/>
            <w:szCs w:val="24"/>
            <w:u w:val="single"/>
            <w:lang w:val="en-US" w:eastAsia="ru-RU"/>
          </w:rPr>
          <w:t>ru</w:t>
        </w:r>
      </w:hyperlink>
      <w:r w:rsidRPr="00254DF8">
        <w:rPr>
          <w:rFonts w:ascii="Times New Roman" w:eastAsia="Times New Roman" w:hAnsi="Times New Roman"/>
          <w:sz w:val="24"/>
          <w:szCs w:val="24"/>
          <w:lang w:eastAsia="ru-RU"/>
        </w:rPr>
        <w:t xml:space="preserve">, </w:t>
      </w:r>
      <w:hyperlink r:id="rId47" w:history="1">
        <w:r w:rsidRPr="00254DF8">
          <w:rPr>
            <w:rFonts w:ascii="Times New Roman" w:eastAsia="Times New Roman" w:hAnsi="Times New Roman"/>
            <w:color w:val="0563C1" w:themeColor="hyperlink"/>
            <w:sz w:val="24"/>
            <w:szCs w:val="24"/>
            <w:u w:val="single"/>
            <w:lang w:val="en-US" w:eastAsia="ru-RU"/>
          </w:rPr>
          <w:t>viktor</w:t>
        </w:r>
        <w:r w:rsidRPr="00254DF8">
          <w:rPr>
            <w:rFonts w:ascii="Times New Roman" w:eastAsia="Times New Roman" w:hAnsi="Times New Roman"/>
            <w:color w:val="0563C1" w:themeColor="hyperlink"/>
            <w:sz w:val="24"/>
            <w:szCs w:val="24"/>
            <w:u w:val="single"/>
            <w:lang w:eastAsia="ru-RU"/>
          </w:rPr>
          <w:t>_</w:t>
        </w:r>
        <w:r w:rsidRPr="00254DF8">
          <w:rPr>
            <w:rFonts w:ascii="Times New Roman" w:eastAsia="Times New Roman" w:hAnsi="Times New Roman"/>
            <w:color w:val="0563C1" w:themeColor="hyperlink"/>
            <w:sz w:val="24"/>
            <w:szCs w:val="24"/>
            <w:u w:val="single"/>
            <w:lang w:val="en-US" w:eastAsia="ru-RU"/>
          </w:rPr>
          <w:t>molokoedov</w:t>
        </w:r>
        <w:r w:rsidRPr="00254DF8">
          <w:rPr>
            <w:rFonts w:ascii="Times New Roman" w:eastAsia="Times New Roman" w:hAnsi="Times New Roman"/>
            <w:color w:val="0563C1" w:themeColor="hyperlink"/>
            <w:sz w:val="24"/>
            <w:szCs w:val="24"/>
            <w:u w:val="single"/>
            <w:lang w:eastAsia="ru-RU"/>
          </w:rPr>
          <w:t>@</w:t>
        </w:r>
        <w:r w:rsidRPr="00254DF8">
          <w:rPr>
            <w:rFonts w:ascii="Times New Roman" w:eastAsia="Times New Roman" w:hAnsi="Times New Roman"/>
            <w:color w:val="0563C1" w:themeColor="hyperlink"/>
            <w:sz w:val="24"/>
            <w:szCs w:val="24"/>
            <w:u w:val="single"/>
            <w:lang w:val="en-US" w:eastAsia="ru-RU"/>
          </w:rPr>
          <w:t>mail</w:t>
        </w:r>
        <w:r w:rsidRPr="00254DF8">
          <w:rPr>
            <w:rFonts w:ascii="Times New Roman" w:eastAsia="Times New Roman" w:hAnsi="Times New Roman"/>
            <w:color w:val="0563C1" w:themeColor="hyperlink"/>
            <w:sz w:val="24"/>
            <w:szCs w:val="24"/>
            <w:u w:val="single"/>
            <w:lang w:eastAsia="ru-RU"/>
          </w:rPr>
          <w:t>.</w:t>
        </w:r>
        <w:proofErr w:type="spellStart"/>
        <w:r w:rsidRPr="00254DF8">
          <w:rPr>
            <w:rFonts w:ascii="Times New Roman" w:eastAsia="Times New Roman" w:hAnsi="Times New Roman"/>
            <w:color w:val="0563C1" w:themeColor="hyperlink"/>
            <w:sz w:val="24"/>
            <w:szCs w:val="24"/>
            <w:u w:val="single"/>
            <w:lang w:val="en-US" w:eastAsia="ru-RU"/>
          </w:rPr>
          <w:t>ru</w:t>
        </w:r>
        <w:proofErr w:type="spellEnd"/>
      </w:hyperlink>
      <w:r w:rsidRPr="00254DF8">
        <w:rPr>
          <w:rFonts w:ascii="Times New Roman" w:eastAsia="Times New Roman" w:hAnsi="Times New Roman"/>
          <w:sz w:val="24"/>
          <w:szCs w:val="24"/>
          <w:lang w:eastAsia="ru-RU"/>
        </w:rPr>
        <w:t xml:space="preserve"> </w:t>
      </w:r>
    </w:p>
    <w:p w14:paraId="5585028A" w14:textId="77777777" w:rsidR="00254DF8" w:rsidRPr="00254DF8" w:rsidRDefault="00254DF8" w:rsidP="00254DF8">
      <w:pPr>
        <w:shd w:val="clear" w:color="auto" w:fill="FFFFFF"/>
        <w:suppressAutoHyphens/>
        <w:spacing w:after="0" w:line="240" w:lineRule="auto"/>
        <w:ind w:right="360"/>
        <w:textAlignment w:val="baseline"/>
        <w:rPr>
          <w:rFonts w:ascii="Liberation Serif" w:eastAsia="Noto Serif CJK SC" w:hAnsi="Liberation Serif" w:cs="Lohit Devanagari"/>
          <w:kern w:val="2"/>
          <w:sz w:val="24"/>
          <w:szCs w:val="24"/>
          <w:lang w:eastAsia="zh-CN" w:bidi="hi-IN"/>
        </w:rPr>
      </w:pPr>
    </w:p>
    <w:p w14:paraId="6ABF5693" w14:textId="77777777" w:rsidR="00254DF8" w:rsidRPr="00254DF8" w:rsidRDefault="00254DF8" w:rsidP="00254DF8">
      <w:pPr>
        <w:shd w:val="clear" w:color="auto" w:fill="FFFFFF"/>
        <w:suppressAutoHyphens/>
        <w:spacing w:after="0" w:line="240" w:lineRule="auto"/>
        <w:ind w:left="360" w:right="360"/>
        <w:textAlignment w:val="baseline"/>
        <w:rPr>
          <w:rFonts w:ascii="Liberation Serif" w:eastAsia="Noto Serif CJK SC" w:hAnsi="Liberation Serif" w:cs="Lohit Devanagari"/>
          <w:kern w:val="2"/>
          <w:sz w:val="24"/>
          <w:szCs w:val="24"/>
          <w:lang w:eastAsia="zh-CN" w:bidi="hi-IN"/>
        </w:rPr>
      </w:pPr>
    </w:p>
    <w:p w14:paraId="49693B90" w14:textId="77777777" w:rsidR="00254DF8" w:rsidRPr="00254DF8" w:rsidRDefault="00254DF8" w:rsidP="00254DF8">
      <w:pPr>
        <w:pStyle w:val="a8"/>
        <w:numPr>
          <w:ilvl w:val="0"/>
          <w:numId w:val="7"/>
        </w:numPr>
        <w:shd w:val="clear" w:color="auto" w:fill="FFFFFF"/>
        <w:suppressAutoHyphens/>
        <w:spacing w:after="0" w:line="240" w:lineRule="auto"/>
        <w:ind w:right="360"/>
        <w:jc w:val="center"/>
        <w:textAlignment w:val="baseline"/>
        <w:rPr>
          <w:rFonts w:ascii="Times New Roman" w:eastAsia="font1162" w:hAnsi="Times New Roman"/>
          <w:b/>
          <w:i/>
          <w:kern w:val="2"/>
          <w:sz w:val="24"/>
          <w:szCs w:val="24"/>
          <w:lang w:eastAsia="zh-CN" w:bidi="hi-IN"/>
        </w:rPr>
      </w:pPr>
      <w:r w:rsidRPr="00254DF8">
        <w:rPr>
          <w:rFonts w:ascii="Times New Roman" w:eastAsia="font1162" w:hAnsi="Times New Roman"/>
          <w:b/>
          <w:i/>
          <w:kern w:val="2"/>
          <w:sz w:val="24"/>
          <w:szCs w:val="24"/>
          <w:lang w:eastAsia="zh-CN" w:bidi="hi-IN"/>
        </w:rPr>
        <w:t xml:space="preserve">Представление высших поправок теории возмущений в КХД к      характеристикам процессов электрон-позитронной аннигиляции в адроны и     </w:t>
      </w:r>
      <w:proofErr w:type="spellStart"/>
      <w:r w:rsidRPr="00254DF8">
        <w:rPr>
          <w:rFonts w:ascii="Times New Roman" w:eastAsia="font1162" w:hAnsi="Times New Roman"/>
          <w:b/>
          <w:i/>
          <w:kern w:val="2"/>
          <w:sz w:val="24"/>
          <w:szCs w:val="24"/>
          <w:lang w:eastAsia="zh-CN" w:bidi="hi-IN"/>
        </w:rPr>
        <w:t>глубоконеупругого</w:t>
      </w:r>
      <w:proofErr w:type="spellEnd"/>
      <w:r w:rsidRPr="00254DF8">
        <w:rPr>
          <w:rFonts w:ascii="Times New Roman" w:eastAsia="font1162" w:hAnsi="Times New Roman"/>
          <w:b/>
          <w:i/>
          <w:kern w:val="2"/>
          <w:sz w:val="24"/>
          <w:szCs w:val="24"/>
          <w:lang w:eastAsia="zh-CN" w:bidi="hi-IN"/>
        </w:rPr>
        <w:t xml:space="preserve"> рассеяния поляризованных лептонов на нуклонах</w:t>
      </w:r>
    </w:p>
    <w:p w14:paraId="651EEE4F" w14:textId="77777777" w:rsidR="00254DF8" w:rsidRPr="00254DF8" w:rsidRDefault="00254DF8" w:rsidP="00254DF8">
      <w:pPr>
        <w:shd w:val="clear" w:color="auto" w:fill="FFFFFF"/>
        <w:suppressAutoHyphens/>
        <w:spacing w:after="0" w:line="240" w:lineRule="auto"/>
        <w:ind w:right="360"/>
        <w:textAlignment w:val="baseline"/>
        <w:rPr>
          <w:rFonts w:ascii="Times New Roman" w:eastAsia="font1162" w:hAnsi="Times New Roman"/>
          <w:kern w:val="2"/>
          <w:sz w:val="24"/>
          <w:szCs w:val="24"/>
          <w:lang w:eastAsia="zh-CN" w:bidi="hi-IN"/>
        </w:rPr>
      </w:pPr>
    </w:p>
    <w:p w14:paraId="6EA93539" w14:textId="77777777" w:rsidR="00254DF8" w:rsidRPr="00254DF8" w:rsidRDefault="00254DF8" w:rsidP="00254DF8">
      <w:pPr>
        <w:shd w:val="clear" w:color="auto" w:fill="FFFFFF"/>
        <w:suppressAutoHyphens/>
        <w:spacing w:after="0" w:line="240" w:lineRule="auto"/>
        <w:ind w:right="360"/>
        <w:jc w:val="both"/>
        <w:textAlignment w:val="baseline"/>
        <w:rPr>
          <w:rFonts w:ascii="Liberation Serif" w:eastAsia="Noto Serif CJK SC" w:hAnsi="Liberation Serif" w:cs="Lohit Devanagari"/>
          <w:kern w:val="2"/>
          <w:sz w:val="24"/>
          <w:szCs w:val="24"/>
          <w:lang w:eastAsia="zh-CN" w:bidi="hi-IN"/>
        </w:rPr>
      </w:pPr>
      <w:r w:rsidRPr="00254DF8">
        <w:rPr>
          <w:rFonts w:ascii="Liberation Serif" w:eastAsia="Noto Serif CJK SC" w:hAnsi="Liberation Serif" w:cs="Lohit Devanagari"/>
          <w:kern w:val="2"/>
          <w:sz w:val="24"/>
          <w:szCs w:val="24"/>
          <w:lang w:eastAsia="zh-CN" w:bidi="hi-IN"/>
        </w:rPr>
        <w:t xml:space="preserve">Рассмотрено  предложенное  в  2016 г  А.Л. Катаевым и Г. </w:t>
      </w:r>
      <w:proofErr w:type="spellStart"/>
      <w:r w:rsidRPr="00254DF8">
        <w:rPr>
          <w:rFonts w:ascii="Liberation Serif" w:eastAsia="Noto Serif CJK SC" w:hAnsi="Liberation Serif" w:cs="Lohit Devanagari"/>
          <w:kern w:val="2"/>
          <w:sz w:val="24"/>
          <w:szCs w:val="24"/>
          <w:lang w:eastAsia="zh-CN" w:bidi="hi-IN"/>
        </w:rPr>
        <w:t>Цветичем</w:t>
      </w:r>
      <w:proofErr w:type="spellEnd"/>
      <w:r w:rsidRPr="00254DF8">
        <w:rPr>
          <w:rFonts w:ascii="Liberation Serif" w:eastAsia="Noto Serif CJK SC" w:hAnsi="Liberation Serif" w:cs="Lohit Devanagari"/>
          <w:kern w:val="2"/>
          <w:sz w:val="24"/>
          <w:szCs w:val="24"/>
          <w:lang w:eastAsia="zh-CN" w:bidi="hi-IN"/>
        </w:rPr>
        <w:t xml:space="preserve">   (Университет Вальпараисо, Чили)   разложение по степеням  конформной аномалии безмассовой   квантовой </w:t>
      </w:r>
      <w:proofErr w:type="spellStart"/>
      <w:r w:rsidRPr="00254DF8">
        <w:rPr>
          <w:rFonts w:ascii="Liberation Serif" w:eastAsia="Noto Serif CJK SC" w:hAnsi="Liberation Serif" w:cs="Lohit Devanagari"/>
          <w:kern w:val="2"/>
          <w:sz w:val="24"/>
          <w:szCs w:val="24"/>
          <w:lang w:eastAsia="zh-CN" w:bidi="hi-IN"/>
        </w:rPr>
        <w:t>хромодинамики</w:t>
      </w:r>
      <w:proofErr w:type="spellEnd"/>
      <w:r w:rsidRPr="00254DF8">
        <w:rPr>
          <w:rFonts w:ascii="Liberation Serif" w:eastAsia="Noto Serif CJK SC" w:hAnsi="Liberation Serif" w:cs="Lohit Devanagari"/>
          <w:kern w:val="2"/>
          <w:sz w:val="24"/>
          <w:szCs w:val="24"/>
          <w:lang w:eastAsia="zh-CN" w:bidi="hi-IN"/>
        </w:rPr>
        <w:t xml:space="preserve">   (КХД)  для 2  физических величин,  характеризующих  изучаемые в  проводимых на ускорителях   экспериментах   процессы   электрон-позитронной аннигиляции в адроны  и   реакцию  рождения   адронов при глубоко-неупругом  рассеянии   поляризованных лептонов на нуклонах.      Данное разложение аналогично  введенному   в 2012 г  А. Л. Катаевым и С.В. Михайловым (ЛТФ, ОИЯИ)   представлению для вытекающей из  рассмотрения  треугольной аксиально-векторно-векторной функции Грина теоретической связи между двумя изучаемыми физическими величинами.  Показано, что применение изучаемого представления позволяет  определить  вплоть до 4-го порядка теории возмущений  непосредственно  в КХД без </w:t>
      </w:r>
      <w:r w:rsidRPr="00254DF8">
        <w:rPr>
          <w:rFonts w:ascii="Liberation Serif" w:eastAsia="Noto Serif CJK SC" w:hAnsi="Liberation Serif" w:cs="Lohit Devanagari"/>
          <w:kern w:val="2"/>
          <w:sz w:val="24"/>
          <w:szCs w:val="24"/>
          <w:lang w:eastAsia="zh-CN" w:bidi="hi-IN"/>
        </w:rPr>
        <w:lastRenderedPageBreak/>
        <w:t xml:space="preserve">перехода к другим неподтвержденным экспериментаторами гипотетическим  КХД- подобным теориям  , таким как  дополненной только  мультиплетом безмассовых </w:t>
      </w:r>
      <w:proofErr w:type="spellStart"/>
      <w:r w:rsidRPr="00254DF8">
        <w:rPr>
          <w:rFonts w:ascii="Liberation Serif" w:eastAsia="Noto Serif CJK SC" w:hAnsi="Liberation Serif" w:cs="Lohit Devanagari"/>
          <w:kern w:val="2"/>
          <w:sz w:val="24"/>
          <w:szCs w:val="24"/>
          <w:lang w:eastAsia="zh-CN" w:bidi="hi-IN"/>
        </w:rPr>
        <w:t>глюино</w:t>
      </w:r>
      <w:proofErr w:type="spellEnd"/>
      <w:r w:rsidRPr="00254DF8">
        <w:rPr>
          <w:rFonts w:ascii="Liberation Serif" w:eastAsia="Noto Serif CJK SC" w:hAnsi="Liberation Serif" w:cs="Lohit Devanagari"/>
          <w:kern w:val="2"/>
          <w:sz w:val="24"/>
          <w:szCs w:val="24"/>
          <w:lang w:eastAsia="zh-CN" w:bidi="hi-IN"/>
        </w:rPr>
        <w:t xml:space="preserve">  аналогом суперсимметричной   КХД, все  элементы введенного в 2007 г С.В. Михайловым </w:t>
      </w:r>
      <w:r w:rsidRPr="00254DF8">
        <w:rPr>
          <w:rFonts w:ascii="Liberation Serif" w:eastAsia="Noto Serif CJK SC" w:hAnsi="Liberation Serif" w:cs="Lohit Devanagari"/>
          <w:kern w:val="2"/>
          <w:sz w:val="24"/>
          <w:szCs w:val="24"/>
          <w:lang w:val="en-US" w:eastAsia="zh-CN" w:bidi="hi-IN"/>
        </w:rPr>
        <w:t>beta</w:t>
      </w:r>
      <w:r w:rsidRPr="00254DF8">
        <w:rPr>
          <w:rFonts w:ascii="Liberation Serif" w:eastAsia="Noto Serif CJK SC" w:hAnsi="Liberation Serif" w:cs="Lohit Devanagari"/>
          <w:kern w:val="2"/>
          <w:sz w:val="24"/>
          <w:szCs w:val="24"/>
          <w:lang w:eastAsia="zh-CN" w:bidi="hi-IN"/>
        </w:rPr>
        <w:t xml:space="preserve">- разложения   коэффициентов рядов теории возмущений для физических величин по мономам, содержащих коэффициенты  </w:t>
      </w:r>
      <w:proofErr w:type="spellStart"/>
      <w:r w:rsidRPr="00254DF8">
        <w:rPr>
          <w:rFonts w:ascii="Liberation Serif" w:eastAsia="Noto Serif CJK SC" w:hAnsi="Liberation Serif" w:cs="Lohit Devanagari"/>
          <w:kern w:val="2"/>
          <w:sz w:val="24"/>
          <w:szCs w:val="24"/>
          <w:lang w:eastAsia="zh-CN" w:bidi="hi-IN"/>
        </w:rPr>
        <w:t>ренорм</w:t>
      </w:r>
      <w:proofErr w:type="spellEnd"/>
      <w:r w:rsidRPr="00254DF8">
        <w:rPr>
          <w:rFonts w:ascii="Liberation Serif" w:eastAsia="Noto Serif CJK SC" w:hAnsi="Liberation Serif" w:cs="Lohit Devanagari"/>
          <w:kern w:val="2"/>
          <w:sz w:val="24"/>
          <w:szCs w:val="24"/>
          <w:lang w:eastAsia="zh-CN" w:bidi="hi-IN"/>
        </w:rPr>
        <w:t xml:space="preserve">-групповой бета-функции и независящие от них масштабно-инвариантные вклады. Применение изучаемого  разложения по степеням конформной аномалии  позволило фиксировать аналитические  выражения  для 8 из 12  членов </w:t>
      </w:r>
      <w:r w:rsidRPr="00254DF8">
        <w:rPr>
          <w:rFonts w:ascii="Liberation Serif" w:eastAsia="Noto Serif CJK SC" w:hAnsi="Liberation Serif" w:cs="Lohit Devanagari"/>
          <w:kern w:val="2"/>
          <w:sz w:val="24"/>
          <w:szCs w:val="24"/>
          <w:lang w:val="en-US" w:eastAsia="zh-CN" w:bidi="hi-IN"/>
        </w:rPr>
        <w:t>beta</w:t>
      </w:r>
      <w:r w:rsidRPr="00254DF8">
        <w:rPr>
          <w:rFonts w:ascii="Liberation Serif" w:eastAsia="Noto Serif CJK SC" w:hAnsi="Liberation Serif" w:cs="Lohit Devanagari"/>
          <w:kern w:val="2"/>
          <w:sz w:val="24"/>
          <w:szCs w:val="24"/>
          <w:lang w:eastAsia="zh-CN" w:bidi="hi-IN"/>
        </w:rPr>
        <w:t xml:space="preserve">-представления из явно невычисленных пока вкладов  5-го порядка теории возмущений к измеряемым  экспериментально характеристикам  двух фундаментальных процессов , в которых тестируется существующая теория сильных взаимодействий –КХД., а именно в полном сечении процесса электрон-позитронной аннигиляции в адроны и в правило сумм </w:t>
      </w:r>
      <w:proofErr w:type="spellStart"/>
      <w:r w:rsidRPr="00254DF8">
        <w:rPr>
          <w:rFonts w:ascii="Liberation Serif" w:eastAsia="Noto Serif CJK SC" w:hAnsi="Liberation Serif" w:cs="Lohit Devanagari"/>
          <w:kern w:val="2"/>
          <w:sz w:val="24"/>
          <w:szCs w:val="24"/>
          <w:lang w:eastAsia="zh-CN" w:bidi="hi-IN"/>
        </w:rPr>
        <w:t>Бьеркена</w:t>
      </w:r>
      <w:proofErr w:type="spellEnd"/>
      <w:r w:rsidRPr="00254DF8">
        <w:rPr>
          <w:rFonts w:ascii="Liberation Serif" w:eastAsia="Noto Serif CJK SC" w:hAnsi="Liberation Serif" w:cs="Lohit Devanagari"/>
          <w:kern w:val="2"/>
          <w:sz w:val="24"/>
          <w:szCs w:val="24"/>
          <w:lang w:eastAsia="zh-CN" w:bidi="hi-IN"/>
        </w:rPr>
        <w:t xml:space="preserve"> поляризованных лептонов на нуклонах.</w:t>
      </w:r>
    </w:p>
    <w:p w14:paraId="6C6BB474" w14:textId="77777777" w:rsidR="00254DF8" w:rsidRPr="00254DF8" w:rsidRDefault="00254DF8" w:rsidP="00254DF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240" w:line="240" w:lineRule="auto"/>
        <w:contextualSpacing/>
        <w:rPr>
          <w:rFonts w:ascii="Consolas" w:eastAsia="Times New Roman" w:hAnsi="Consolas" w:cs="Consolas"/>
          <w:kern w:val="2"/>
          <w:sz w:val="21"/>
          <w:szCs w:val="21"/>
          <w:lang w:eastAsia="ru-RU" w:bidi="hi-IN"/>
        </w:rPr>
      </w:pPr>
    </w:p>
    <w:p w14:paraId="7AF6C3F1" w14:textId="77777777" w:rsidR="00254DF8" w:rsidRPr="00254DF8" w:rsidRDefault="00254DF8" w:rsidP="00254DF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240" w:line="240" w:lineRule="auto"/>
        <w:contextualSpacing/>
        <w:rPr>
          <w:rFonts w:ascii="Times New Roman" w:eastAsia="Times New Roman" w:hAnsi="Times New Roman"/>
          <w:b/>
          <w:kern w:val="2"/>
          <w:sz w:val="24"/>
          <w:szCs w:val="24"/>
          <w:lang w:val="en-US" w:eastAsia="ru-RU" w:bidi="hi-IN"/>
        </w:rPr>
      </w:pPr>
      <w:r w:rsidRPr="00254DF8">
        <w:rPr>
          <w:rFonts w:ascii="Times New Roman" w:eastAsia="Times New Roman" w:hAnsi="Times New Roman"/>
          <w:b/>
          <w:kern w:val="2"/>
          <w:sz w:val="24"/>
          <w:szCs w:val="24"/>
          <w:lang w:eastAsia="ru-RU" w:bidi="hi-IN"/>
        </w:rPr>
        <w:t>Публикация</w:t>
      </w:r>
      <w:r w:rsidRPr="00254DF8">
        <w:rPr>
          <w:rFonts w:ascii="Times New Roman" w:eastAsia="Times New Roman" w:hAnsi="Times New Roman"/>
          <w:b/>
          <w:kern w:val="2"/>
          <w:sz w:val="24"/>
          <w:szCs w:val="24"/>
          <w:lang w:val="en-US" w:eastAsia="ru-RU" w:bidi="hi-IN"/>
        </w:rPr>
        <w:t xml:space="preserve"> </w:t>
      </w:r>
    </w:p>
    <w:p w14:paraId="67C7F3DA" w14:textId="77777777" w:rsidR="00254DF8" w:rsidRPr="00254DF8" w:rsidRDefault="00254DF8" w:rsidP="00254DF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240" w:line="240" w:lineRule="auto"/>
        <w:contextualSpacing/>
        <w:rPr>
          <w:rFonts w:ascii="Times New Roman" w:eastAsia="Times New Roman" w:hAnsi="Times New Roman"/>
          <w:kern w:val="2"/>
          <w:sz w:val="24"/>
          <w:szCs w:val="24"/>
          <w:lang w:val="en-US" w:eastAsia="ru-RU" w:bidi="hi-IN"/>
        </w:rPr>
      </w:pPr>
    </w:p>
    <w:p w14:paraId="7CE2E369" w14:textId="77777777" w:rsidR="00254DF8" w:rsidRPr="00254DF8" w:rsidRDefault="00254DF8" w:rsidP="00254DF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240" w:line="240" w:lineRule="auto"/>
        <w:contextualSpacing/>
        <w:rPr>
          <w:rFonts w:ascii="Times New Roman" w:eastAsia="Times New Roman" w:hAnsi="Times New Roman"/>
          <w:kern w:val="2"/>
          <w:sz w:val="24"/>
          <w:szCs w:val="24"/>
          <w:lang w:val="en-US" w:eastAsia="ru-RU" w:bidi="hi-IN"/>
        </w:rPr>
      </w:pPr>
      <w:r w:rsidRPr="00254DF8">
        <w:rPr>
          <w:rFonts w:ascii="Times New Roman" w:eastAsia="Times New Roman" w:hAnsi="Times New Roman"/>
          <w:kern w:val="2"/>
          <w:sz w:val="24"/>
          <w:szCs w:val="24"/>
          <w:lang w:val="en-US" w:eastAsia="ru-RU" w:bidi="hi-IN"/>
        </w:rPr>
        <w:t xml:space="preserve">I.O. </w:t>
      </w:r>
      <w:proofErr w:type="spellStart"/>
      <w:r w:rsidRPr="00254DF8">
        <w:rPr>
          <w:rFonts w:ascii="Times New Roman" w:eastAsia="Times New Roman" w:hAnsi="Times New Roman"/>
          <w:kern w:val="2"/>
          <w:sz w:val="24"/>
          <w:szCs w:val="24"/>
          <w:lang w:val="en-US" w:eastAsia="ru-RU" w:bidi="hi-IN"/>
        </w:rPr>
        <w:t>Goriachuk</w:t>
      </w:r>
      <w:proofErr w:type="spellEnd"/>
      <w:r w:rsidRPr="00254DF8">
        <w:rPr>
          <w:rFonts w:ascii="Times New Roman" w:eastAsia="Times New Roman" w:hAnsi="Times New Roman"/>
          <w:kern w:val="2"/>
          <w:sz w:val="24"/>
          <w:szCs w:val="24"/>
          <w:lang w:val="en-US" w:eastAsia="ru-RU" w:bidi="hi-IN"/>
        </w:rPr>
        <w:t xml:space="preserve"> (MSU), A.L. </w:t>
      </w:r>
      <w:proofErr w:type="spellStart"/>
      <w:r w:rsidRPr="00254DF8">
        <w:rPr>
          <w:rFonts w:ascii="Times New Roman" w:eastAsia="Times New Roman" w:hAnsi="Times New Roman"/>
          <w:kern w:val="2"/>
          <w:sz w:val="24"/>
          <w:szCs w:val="24"/>
          <w:lang w:val="en-US" w:eastAsia="ru-RU" w:bidi="hi-IN"/>
        </w:rPr>
        <w:t>Kataev</w:t>
      </w:r>
      <w:proofErr w:type="spellEnd"/>
      <w:r w:rsidRPr="00254DF8">
        <w:rPr>
          <w:rFonts w:ascii="Times New Roman" w:eastAsia="Times New Roman" w:hAnsi="Times New Roman"/>
          <w:kern w:val="2"/>
          <w:sz w:val="24"/>
          <w:szCs w:val="24"/>
          <w:lang w:val="en-US" w:eastAsia="ru-RU" w:bidi="hi-IN"/>
        </w:rPr>
        <w:t xml:space="preserve"> (INR RAS) and V.S. </w:t>
      </w:r>
      <w:proofErr w:type="spellStart"/>
      <w:r w:rsidRPr="00254DF8">
        <w:rPr>
          <w:rFonts w:ascii="Times New Roman" w:eastAsia="Times New Roman" w:hAnsi="Times New Roman"/>
          <w:kern w:val="2"/>
          <w:sz w:val="24"/>
          <w:szCs w:val="24"/>
          <w:lang w:val="en-US" w:eastAsia="ru-RU" w:bidi="hi-IN"/>
        </w:rPr>
        <w:t>Molokoedov</w:t>
      </w:r>
      <w:proofErr w:type="spellEnd"/>
      <w:r w:rsidRPr="00254DF8">
        <w:rPr>
          <w:rFonts w:ascii="Times New Roman" w:eastAsia="Times New Roman" w:hAnsi="Times New Roman"/>
          <w:kern w:val="2"/>
          <w:sz w:val="24"/>
          <w:szCs w:val="24"/>
          <w:lang w:val="en-US" w:eastAsia="ru-RU" w:bidi="hi-IN"/>
        </w:rPr>
        <w:t xml:space="preserve"> (INR RAS, MSU and MIPT)``The  \overline{MS}-scheme \alpha_s^5  QCD contributions to the Adler function and </w:t>
      </w:r>
      <w:proofErr w:type="spellStart"/>
      <w:r w:rsidRPr="00254DF8">
        <w:rPr>
          <w:rFonts w:ascii="Times New Roman" w:eastAsia="Times New Roman" w:hAnsi="Times New Roman"/>
          <w:kern w:val="2"/>
          <w:sz w:val="24"/>
          <w:szCs w:val="24"/>
          <w:lang w:val="en-US" w:eastAsia="ru-RU" w:bidi="hi-IN"/>
        </w:rPr>
        <w:t>Bjorken</w:t>
      </w:r>
      <w:proofErr w:type="spellEnd"/>
      <w:r w:rsidRPr="00254DF8">
        <w:rPr>
          <w:rFonts w:ascii="Times New Roman" w:eastAsia="Times New Roman" w:hAnsi="Times New Roman"/>
          <w:kern w:val="2"/>
          <w:sz w:val="24"/>
          <w:szCs w:val="24"/>
          <w:lang w:val="en-US" w:eastAsia="ru-RU" w:bidi="hi-IN"/>
        </w:rPr>
        <w:t xml:space="preserve"> polarized sum rule in the </w:t>
      </w:r>
      <w:proofErr w:type="spellStart"/>
      <w:r w:rsidRPr="00254DF8">
        <w:rPr>
          <w:rFonts w:ascii="Times New Roman" w:eastAsia="Times New Roman" w:hAnsi="Times New Roman"/>
          <w:kern w:val="2"/>
          <w:sz w:val="24"/>
          <w:szCs w:val="24"/>
          <w:lang w:val="en-US" w:eastAsia="ru-RU" w:bidi="hi-IN"/>
        </w:rPr>
        <w:t>Crewther</w:t>
      </w:r>
      <w:proofErr w:type="spellEnd"/>
      <w:r w:rsidRPr="00254DF8">
        <w:rPr>
          <w:rFonts w:ascii="Times New Roman" w:eastAsia="Times New Roman" w:hAnsi="Times New Roman"/>
          <w:kern w:val="2"/>
          <w:sz w:val="24"/>
          <w:szCs w:val="24"/>
          <w:lang w:val="en-US" w:eastAsia="ru-RU" w:bidi="hi-IN"/>
        </w:rPr>
        <w:t xml:space="preserve">-type two-fold \beta-expanded </w:t>
      </w:r>
      <w:proofErr w:type="spellStart"/>
      <w:r w:rsidRPr="00254DF8">
        <w:rPr>
          <w:rFonts w:ascii="Times New Roman" w:eastAsia="Times New Roman" w:hAnsi="Times New Roman"/>
          <w:kern w:val="2"/>
          <w:sz w:val="24"/>
          <w:szCs w:val="24"/>
          <w:lang w:val="en-US" w:eastAsia="ru-RU" w:bidi="hi-IN"/>
        </w:rPr>
        <w:t>representation,''JHEP</w:t>
      </w:r>
      <w:proofErr w:type="spellEnd"/>
      <w:r w:rsidRPr="00254DF8">
        <w:rPr>
          <w:rFonts w:ascii="Times New Roman" w:eastAsia="Times New Roman" w:hAnsi="Times New Roman"/>
          <w:kern w:val="2"/>
          <w:sz w:val="24"/>
          <w:szCs w:val="24"/>
          <w:lang w:val="en-US" w:eastAsia="ru-RU" w:bidi="hi-IN"/>
        </w:rPr>
        <w:t xml:space="preserve"> \</w:t>
      </w:r>
      <w:proofErr w:type="spellStart"/>
      <w:r w:rsidRPr="00254DF8">
        <w:rPr>
          <w:rFonts w:ascii="Times New Roman" w:eastAsia="Times New Roman" w:hAnsi="Times New Roman"/>
          <w:kern w:val="2"/>
          <w:sz w:val="24"/>
          <w:szCs w:val="24"/>
          <w:lang w:val="en-US" w:eastAsia="ru-RU" w:bidi="hi-IN"/>
        </w:rPr>
        <w:t>textbf</w:t>
      </w:r>
      <w:proofErr w:type="spellEnd"/>
      <w:r w:rsidRPr="00254DF8">
        <w:rPr>
          <w:rFonts w:ascii="Times New Roman" w:eastAsia="Times New Roman" w:hAnsi="Times New Roman"/>
          <w:kern w:val="2"/>
          <w:sz w:val="24"/>
          <w:szCs w:val="24"/>
          <w:lang w:val="en-US" w:eastAsia="ru-RU" w:bidi="hi-IN"/>
        </w:rPr>
        <w:t>{05} (2022), 028.</w:t>
      </w:r>
    </w:p>
    <w:p w14:paraId="273B1E98" w14:textId="77777777" w:rsidR="00254DF8" w:rsidRPr="00254DF8" w:rsidRDefault="00254DF8" w:rsidP="00254DF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240" w:line="240" w:lineRule="auto"/>
        <w:ind w:left="720"/>
        <w:contextualSpacing/>
        <w:rPr>
          <w:rFonts w:ascii="Times New Roman" w:eastAsia="Times New Roman" w:hAnsi="Times New Roman"/>
          <w:kern w:val="2"/>
          <w:sz w:val="24"/>
          <w:szCs w:val="24"/>
          <w:lang w:val="en-US" w:eastAsia="ru-RU" w:bidi="hi-IN"/>
        </w:rPr>
      </w:pPr>
    </w:p>
    <w:p w14:paraId="221172FB" w14:textId="77777777" w:rsidR="00254DF8" w:rsidRPr="00254DF8" w:rsidRDefault="00254DF8" w:rsidP="00254DF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240" w:line="240" w:lineRule="auto"/>
        <w:contextualSpacing/>
        <w:rPr>
          <w:rFonts w:ascii="Times New Roman" w:eastAsia="Times New Roman" w:hAnsi="Times New Roman"/>
          <w:kern w:val="2"/>
          <w:sz w:val="24"/>
          <w:szCs w:val="24"/>
          <w:lang w:eastAsia="ru-RU" w:bidi="hi-IN"/>
        </w:rPr>
      </w:pPr>
      <w:r w:rsidRPr="00254DF8">
        <w:rPr>
          <w:rFonts w:ascii="Times New Roman" w:eastAsia="Times New Roman" w:hAnsi="Times New Roman"/>
          <w:b/>
          <w:kern w:val="2"/>
          <w:sz w:val="24"/>
          <w:szCs w:val="24"/>
          <w:lang w:eastAsia="ru-RU" w:bidi="hi-IN"/>
        </w:rPr>
        <w:t>Координаторы работы:</w:t>
      </w:r>
      <w:r w:rsidRPr="00254DF8">
        <w:rPr>
          <w:rFonts w:ascii="Times New Roman" w:eastAsia="Times New Roman" w:hAnsi="Times New Roman"/>
          <w:kern w:val="2"/>
          <w:sz w:val="24"/>
          <w:szCs w:val="24"/>
          <w:lang w:eastAsia="ru-RU" w:bidi="hi-IN"/>
        </w:rPr>
        <w:t xml:space="preserve"> Катаев Андрей Львович и </w:t>
      </w:r>
      <w:proofErr w:type="spellStart"/>
      <w:r w:rsidRPr="00254DF8">
        <w:rPr>
          <w:rFonts w:ascii="Times New Roman" w:eastAsia="Times New Roman" w:hAnsi="Times New Roman"/>
          <w:kern w:val="2"/>
          <w:sz w:val="24"/>
          <w:szCs w:val="24"/>
          <w:lang w:eastAsia="ru-RU" w:bidi="hi-IN"/>
        </w:rPr>
        <w:t>Молокоедов</w:t>
      </w:r>
      <w:proofErr w:type="spellEnd"/>
      <w:r w:rsidRPr="00254DF8">
        <w:rPr>
          <w:rFonts w:ascii="Times New Roman" w:eastAsia="Times New Roman" w:hAnsi="Times New Roman"/>
          <w:kern w:val="2"/>
          <w:sz w:val="24"/>
          <w:szCs w:val="24"/>
          <w:lang w:eastAsia="ru-RU" w:bidi="hi-IN"/>
        </w:rPr>
        <w:t xml:space="preserve"> Виктор Сергеевич </w:t>
      </w:r>
    </w:p>
    <w:p w14:paraId="1274BEC9" w14:textId="5CE8DD23" w:rsidR="00254DF8" w:rsidRDefault="00254DF8" w:rsidP="00254DF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240" w:line="240" w:lineRule="auto"/>
        <w:contextualSpacing/>
        <w:rPr>
          <w:rFonts w:ascii="Times New Roman" w:eastAsia="Times New Roman" w:hAnsi="Times New Roman"/>
          <w:kern w:val="2"/>
          <w:sz w:val="24"/>
          <w:szCs w:val="24"/>
          <w:lang w:eastAsia="ru-RU" w:bidi="hi-IN"/>
        </w:rPr>
      </w:pPr>
      <w:proofErr w:type="spellStart"/>
      <w:r w:rsidRPr="00254DF8">
        <w:rPr>
          <w:rFonts w:ascii="Times New Roman" w:eastAsia="Times New Roman" w:hAnsi="Times New Roman"/>
          <w:kern w:val="2"/>
          <w:sz w:val="24"/>
          <w:szCs w:val="24"/>
          <w:lang w:eastAsia="ru-RU" w:bidi="hi-IN"/>
        </w:rPr>
        <w:t>Эл.почта</w:t>
      </w:r>
      <w:proofErr w:type="spellEnd"/>
      <w:r w:rsidRPr="00254DF8">
        <w:rPr>
          <w:rFonts w:ascii="Times New Roman" w:eastAsia="Times New Roman" w:hAnsi="Times New Roman"/>
          <w:kern w:val="2"/>
          <w:sz w:val="24"/>
          <w:szCs w:val="24"/>
          <w:lang w:eastAsia="ru-RU" w:bidi="hi-IN"/>
        </w:rPr>
        <w:t xml:space="preserve">: </w:t>
      </w:r>
      <w:hyperlink r:id="rId48" w:history="1">
        <w:r w:rsidRPr="00254DF8">
          <w:rPr>
            <w:rFonts w:ascii="Times New Roman" w:eastAsia="Times New Roman" w:hAnsi="Times New Roman"/>
            <w:color w:val="0563C1" w:themeColor="hyperlink"/>
            <w:kern w:val="2"/>
            <w:sz w:val="24"/>
            <w:szCs w:val="24"/>
            <w:u w:val="single"/>
            <w:lang w:eastAsia="ru-RU" w:bidi="hi-IN"/>
          </w:rPr>
          <w:t>kataev@ms2.inr.ac.ru</w:t>
        </w:r>
      </w:hyperlink>
      <w:r w:rsidRPr="00254DF8">
        <w:rPr>
          <w:rFonts w:ascii="Times New Roman" w:eastAsia="Times New Roman" w:hAnsi="Times New Roman"/>
          <w:kern w:val="2"/>
          <w:sz w:val="24"/>
          <w:szCs w:val="24"/>
          <w:lang w:eastAsia="ru-RU" w:bidi="hi-IN"/>
        </w:rPr>
        <w:t xml:space="preserve">,  </w:t>
      </w:r>
      <w:hyperlink r:id="rId49" w:history="1">
        <w:r w:rsidRPr="00254DF8">
          <w:rPr>
            <w:rFonts w:ascii="Times New Roman" w:eastAsia="Times New Roman" w:hAnsi="Times New Roman"/>
            <w:color w:val="0563C1" w:themeColor="hyperlink"/>
            <w:kern w:val="2"/>
            <w:sz w:val="24"/>
            <w:szCs w:val="24"/>
            <w:u w:val="single"/>
            <w:lang w:eastAsia="ru-RU" w:bidi="hi-IN"/>
          </w:rPr>
          <w:t>viktor_molokoedov@mail.ru</w:t>
        </w:r>
      </w:hyperlink>
      <w:r w:rsidRPr="00254DF8">
        <w:rPr>
          <w:rFonts w:ascii="Times New Roman" w:eastAsia="Times New Roman" w:hAnsi="Times New Roman"/>
          <w:kern w:val="2"/>
          <w:sz w:val="24"/>
          <w:szCs w:val="24"/>
          <w:lang w:eastAsia="ru-RU" w:bidi="hi-IN"/>
        </w:rPr>
        <w:t xml:space="preserve"> </w:t>
      </w:r>
    </w:p>
    <w:p w14:paraId="6C787050" w14:textId="63799CC7" w:rsidR="00254DF8" w:rsidRDefault="00254DF8" w:rsidP="00254DF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240" w:line="240" w:lineRule="auto"/>
        <w:contextualSpacing/>
        <w:rPr>
          <w:rFonts w:ascii="Times New Roman" w:eastAsia="Times New Roman" w:hAnsi="Times New Roman"/>
          <w:kern w:val="2"/>
          <w:sz w:val="24"/>
          <w:szCs w:val="24"/>
          <w:lang w:eastAsia="ru-RU" w:bidi="hi-IN"/>
        </w:rPr>
      </w:pPr>
    </w:p>
    <w:p w14:paraId="4B8077E7" w14:textId="1A84AB31" w:rsidR="00254DF8" w:rsidRDefault="00254DF8" w:rsidP="00254DF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240" w:line="240" w:lineRule="auto"/>
        <w:contextualSpacing/>
        <w:rPr>
          <w:rFonts w:ascii="Times New Roman" w:eastAsia="Times New Roman" w:hAnsi="Times New Roman"/>
          <w:kern w:val="2"/>
          <w:sz w:val="24"/>
          <w:szCs w:val="24"/>
          <w:lang w:eastAsia="ru-RU" w:bidi="hi-IN"/>
        </w:rPr>
      </w:pPr>
    </w:p>
    <w:p w14:paraId="6EA83B35" w14:textId="46F45A3D" w:rsidR="00254DF8" w:rsidRDefault="00254DF8" w:rsidP="00254DF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240" w:line="240" w:lineRule="auto"/>
        <w:contextualSpacing/>
        <w:rPr>
          <w:rFonts w:ascii="Times New Roman" w:eastAsia="Times New Roman" w:hAnsi="Times New Roman"/>
          <w:kern w:val="2"/>
          <w:sz w:val="24"/>
          <w:szCs w:val="24"/>
          <w:lang w:eastAsia="ru-RU" w:bidi="hi-IN"/>
        </w:rPr>
      </w:pPr>
    </w:p>
    <w:p w14:paraId="2736A4E9" w14:textId="77777777" w:rsidR="00254DF8" w:rsidRPr="00254DF8" w:rsidRDefault="00254DF8" w:rsidP="00254DF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240" w:line="240" w:lineRule="auto"/>
        <w:contextualSpacing/>
        <w:rPr>
          <w:rFonts w:ascii="Times New Roman" w:eastAsia="Times New Roman" w:hAnsi="Times New Roman"/>
          <w:kern w:val="2"/>
          <w:sz w:val="24"/>
          <w:szCs w:val="24"/>
          <w:lang w:eastAsia="ru-RU" w:bidi="hi-IN"/>
        </w:rPr>
      </w:pPr>
    </w:p>
    <w:p w14:paraId="60F744E5" w14:textId="73830AA5" w:rsidR="00EB6C76" w:rsidRPr="00BE2B49" w:rsidRDefault="00EB6C76" w:rsidP="00EB6C76">
      <w:pPr>
        <w:tabs>
          <w:tab w:val="left" w:pos="0"/>
        </w:tabs>
        <w:spacing w:after="0" w:line="276" w:lineRule="auto"/>
        <w:jc w:val="center"/>
        <w:rPr>
          <w:rFonts w:ascii="Times New Roman" w:hAnsi="Times New Roman"/>
          <w:b/>
          <w:bCs/>
          <w:i/>
          <w:iCs/>
          <w:color w:val="000000" w:themeColor="text1"/>
          <w:sz w:val="28"/>
          <w:szCs w:val="28"/>
          <w:u w:val="single"/>
        </w:rPr>
      </w:pPr>
      <w:r w:rsidRPr="00BE2B49">
        <w:rPr>
          <w:rFonts w:ascii="Times New Roman" w:hAnsi="Times New Roman"/>
          <w:b/>
          <w:bCs/>
          <w:i/>
          <w:iCs/>
          <w:color w:val="000000" w:themeColor="text1"/>
          <w:sz w:val="28"/>
          <w:szCs w:val="28"/>
          <w:highlight w:val="green"/>
          <w:u w:val="single"/>
        </w:rPr>
        <w:t>Наиболее значимые результаты, имеющие инновационный потенциал</w:t>
      </w:r>
    </w:p>
    <w:p w14:paraId="62E18093" w14:textId="77777777" w:rsidR="00EB6C76" w:rsidRDefault="00EB6C76" w:rsidP="00793830">
      <w:pPr>
        <w:spacing w:after="0" w:line="276" w:lineRule="auto"/>
        <w:ind w:right="-149" w:firstLine="709"/>
        <w:jc w:val="both"/>
        <w:rPr>
          <w:rFonts w:ascii="Times New Roman" w:hAnsi="Times New Roman"/>
          <w:sz w:val="24"/>
          <w:szCs w:val="24"/>
        </w:rPr>
      </w:pPr>
    </w:p>
    <w:p w14:paraId="5550D86E" w14:textId="77777777" w:rsidR="00253721" w:rsidRPr="000815D0" w:rsidRDefault="00253721" w:rsidP="000815D0">
      <w:pPr>
        <w:pStyle w:val="a8"/>
        <w:widowControl w:val="0"/>
        <w:numPr>
          <w:ilvl w:val="0"/>
          <w:numId w:val="8"/>
        </w:numPr>
        <w:suppressAutoHyphens/>
        <w:spacing w:after="0" w:line="240" w:lineRule="auto"/>
        <w:jc w:val="center"/>
        <w:rPr>
          <w:rFonts w:ascii="Times New Roman" w:eastAsia="Tahoma" w:hAnsi="Times New Roman"/>
          <w:b/>
          <w:i/>
          <w:sz w:val="24"/>
          <w:szCs w:val="24"/>
        </w:rPr>
      </w:pPr>
      <w:r w:rsidRPr="000815D0">
        <w:rPr>
          <w:rFonts w:ascii="Times New Roman" w:eastAsia="Tahoma" w:hAnsi="Times New Roman"/>
          <w:b/>
          <w:i/>
          <w:sz w:val="24"/>
          <w:szCs w:val="24"/>
        </w:rPr>
        <w:t>Разработка научно-технического обоснования создания системы диагностики пучков линейных ускорителей ионов для измерения ключевых параметров</w:t>
      </w:r>
    </w:p>
    <w:p w14:paraId="198BE2C8" w14:textId="77777777" w:rsidR="00253721" w:rsidRPr="00253721" w:rsidRDefault="00253721" w:rsidP="00253721">
      <w:pPr>
        <w:widowControl w:val="0"/>
        <w:suppressAutoHyphens/>
        <w:spacing w:after="0" w:line="240" w:lineRule="auto"/>
        <w:jc w:val="both"/>
        <w:rPr>
          <w:rFonts w:ascii="Times New Roman" w:eastAsia="Tahoma" w:hAnsi="Times New Roman"/>
          <w:sz w:val="24"/>
          <w:szCs w:val="24"/>
        </w:rPr>
      </w:pPr>
    </w:p>
    <w:p w14:paraId="2687DEEF" w14:textId="77777777" w:rsidR="00253721" w:rsidRPr="00253721" w:rsidRDefault="00253721" w:rsidP="00253721">
      <w:pPr>
        <w:widowControl w:val="0"/>
        <w:suppressAutoHyphens/>
        <w:spacing w:after="0" w:line="240" w:lineRule="auto"/>
        <w:ind w:firstLine="708"/>
        <w:jc w:val="both"/>
        <w:rPr>
          <w:rFonts w:ascii="Times New Roman" w:eastAsia="Tahoma" w:hAnsi="Times New Roman"/>
          <w:sz w:val="24"/>
          <w:szCs w:val="24"/>
        </w:rPr>
      </w:pPr>
      <w:r w:rsidRPr="00253721">
        <w:rPr>
          <w:rFonts w:ascii="Times New Roman" w:eastAsia="Tahoma" w:hAnsi="Times New Roman"/>
          <w:sz w:val="24"/>
          <w:szCs w:val="24"/>
        </w:rPr>
        <w:t xml:space="preserve">В рамках реализации программы мероприятий Национального центра физики и математики разработано научно-техническое обоснование создания системы диагностики пучков линейных ускорителей ионов для измерения ключевых параметров: ток, профиль, положение, поперечный </w:t>
      </w:r>
      <w:proofErr w:type="spellStart"/>
      <w:r w:rsidRPr="00253721">
        <w:rPr>
          <w:rFonts w:ascii="Times New Roman" w:eastAsia="Tahoma" w:hAnsi="Times New Roman"/>
          <w:sz w:val="24"/>
          <w:szCs w:val="24"/>
        </w:rPr>
        <w:t>эмиттанс</w:t>
      </w:r>
      <w:proofErr w:type="spellEnd"/>
      <w:r w:rsidRPr="00253721">
        <w:rPr>
          <w:rFonts w:ascii="Times New Roman" w:eastAsia="Tahoma" w:hAnsi="Times New Roman"/>
          <w:sz w:val="24"/>
          <w:szCs w:val="24"/>
        </w:rPr>
        <w:t xml:space="preserve">, продольная форма сгустков и потери пучка ионов. </w:t>
      </w:r>
    </w:p>
    <w:p w14:paraId="45804D37" w14:textId="77777777" w:rsidR="00253721" w:rsidRPr="00253721" w:rsidRDefault="00253721" w:rsidP="00253721">
      <w:pPr>
        <w:widowControl w:val="0"/>
        <w:suppressAutoHyphens/>
        <w:spacing w:after="0" w:line="240" w:lineRule="auto"/>
        <w:ind w:firstLine="708"/>
        <w:jc w:val="both"/>
        <w:rPr>
          <w:rFonts w:ascii="Times New Roman" w:eastAsia="Tahoma" w:hAnsi="Times New Roman"/>
          <w:sz w:val="24"/>
          <w:szCs w:val="24"/>
        </w:rPr>
      </w:pPr>
      <w:r w:rsidRPr="00253721">
        <w:rPr>
          <w:rFonts w:ascii="Times New Roman" w:eastAsia="Tahoma" w:hAnsi="Times New Roman"/>
          <w:sz w:val="24"/>
          <w:szCs w:val="24"/>
        </w:rPr>
        <w:t>Проведен анализ методов и средств диагностики пучков и их применимости в линейных резонансных ускорителях ионов, сформулированы задачи и потребности в диагностике пучков в зависимости от типа, назначения и характеристик ускорителей, показан типичный выбор устройств диагностики. Из всего многообразия существующих устройств диагностики ключевых параметров пучка выделены наиболее консервативные, апробированные в отечественной или мировой практике приборы, практическая реализация которых возможна с учетом имеющегося или гарантированно достижимого уровня отечественных технологий.</w:t>
      </w:r>
    </w:p>
    <w:p w14:paraId="661F2160" w14:textId="77777777" w:rsidR="00253721" w:rsidRPr="00253721" w:rsidRDefault="00253721" w:rsidP="00253721">
      <w:pPr>
        <w:widowControl w:val="0"/>
        <w:suppressAutoHyphens/>
        <w:spacing w:after="0" w:line="240" w:lineRule="auto"/>
        <w:ind w:firstLine="708"/>
        <w:jc w:val="both"/>
        <w:rPr>
          <w:rFonts w:ascii="Times New Roman" w:eastAsia="Tahoma" w:hAnsi="Times New Roman"/>
          <w:sz w:val="24"/>
          <w:szCs w:val="24"/>
        </w:rPr>
      </w:pPr>
      <w:r w:rsidRPr="00253721">
        <w:rPr>
          <w:rFonts w:ascii="Times New Roman" w:eastAsia="Tahoma" w:hAnsi="Times New Roman"/>
          <w:sz w:val="24"/>
          <w:szCs w:val="24"/>
        </w:rPr>
        <w:t>Для отдельных устройства предложены варианты реализации на основе опыта и технологических возможностей ИЯИ РАН: указаны эксплуатационные режимы работы, конструктивные особенности и расчетно-модельные оценки рабочих характеристик для обоснования предлагаемых решений. Кроме того, приведены примеры характерных диагностических процедур для измерения ключевых параметров пучков ионов в режимах запуска, наладки и регулярной эксплуатации линейных ускорителей ионов на примере сильноточного линейного ускорителя протонов и отрицательных ионов водорода ИЯИ РАН.</w:t>
      </w:r>
    </w:p>
    <w:p w14:paraId="53505D61" w14:textId="77777777" w:rsidR="00253721" w:rsidRPr="00253721" w:rsidRDefault="00253721" w:rsidP="00253721">
      <w:pPr>
        <w:widowControl w:val="0"/>
        <w:suppressAutoHyphens/>
        <w:spacing w:after="0" w:line="240" w:lineRule="auto"/>
        <w:ind w:firstLine="708"/>
        <w:jc w:val="both"/>
        <w:rPr>
          <w:rFonts w:ascii="Times New Roman" w:eastAsia="Tahoma" w:hAnsi="Times New Roman"/>
          <w:sz w:val="24"/>
          <w:szCs w:val="24"/>
        </w:rPr>
      </w:pPr>
    </w:p>
    <w:p w14:paraId="4D1B3598" w14:textId="77777777" w:rsidR="00253721" w:rsidRPr="00253721" w:rsidRDefault="00253721" w:rsidP="00253721">
      <w:pPr>
        <w:widowControl w:val="0"/>
        <w:suppressAutoHyphens/>
        <w:spacing w:after="0" w:line="240" w:lineRule="auto"/>
        <w:jc w:val="both"/>
        <w:rPr>
          <w:rFonts w:ascii="Times New Roman" w:eastAsia="Noto Sans CJK SC Regular" w:hAnsi="Times New Roman"/>
          <w:b/>
          <w:kern w:val="3"/>
          <w:sz w:val="24"/>
          <w:szCs w:val="24"/>
          <w:lang w:eastAsia="zh-CN" w:bidi="hi-IN"/>
        </w:rPr>
      </w:pPr>
      <w:r w:rsidRPr="00253721">
        <w:rPr>
          <w:rFonts w:ascii="Times New Roman" w:eastAsia="Noto Sans CJK SC Regular" w:hAnsi="Times New Roman"/>
          <w:b/>
          <w:kern w:val="3"/>
          <w:sz w:val="24"/>
          <w:szCs w:val="24"/>
          <w:lang w:eastAsia="zh-CN" w:bidi="hi-IN"/>
        </w:rPr>
        <w:t>Координатор: Гаврилов Сергей Александрович.</w:t>
      </w:r>
    </w:p>
    <w:p w14:paraId="27E3DC84" w14:textId="77777777" w:rsidR="00253721" w:rsidRPr="00253721" w:rsidRDefault="00253721" w:rsidP="00253721">
      <w:pPr>
        <w:widowControl w:val="0"/>
        <w:suppressAutoHyphens/>
        <w:spacing w:after="0" w:line="240" w:lineRule="auto"/>
        <w:jc w:val="both"/>
        <w:rPr>
          <w:rFonts w:ascii="Times New Roman" w:eastAsia="Noto Sans CJK SC Regular" w:hAnsi="Times New Roman"/>
          <w:kern w:val="3"/>
          <w:sz w:val="24"/>
          <w:szCs w:val="24"/>
          <w:lang w:eastAsia="zh-CN" w:bidi="hi-IN"/>
        </w:rPr>
      </w:pPr>
      <w:r w:rsidRPr="00253721">
        <w:rPr>
          <w:rFonts w:ascii="Times New Roman" w:eastAsia="Noto Sans CJK SC Regular" w:hAnsi="Times New Roman"/>
          <w:kern w:val="3"/>
          <w:sz w:val="24"/>
          <w:szCs w:val="24"/>
          <w:lang w:eastAsia="zh-CN" w:bidi="hi-IN"/>
        </w:rPr>
        <w:t xml:space="preserve">эл. почта: </w:t>
      </w:r>
      <w:r w:rsidRPr="00253721">
        <w:rPr>
          <w:rFonts w:ascii="Times New Roman" w:eastAsia="Noto Sans CJK SC Regular" w:hAnsi="Times New Roman"/>
          <w:kern w:val="3"/>
          <w:sz w:val="24"/>
          <w:szCs w:val="24"/>
          <w:lang w:val="en-US" w:eastAsia="zh-CN" w:bidi="hi-IN"/>
        </w:rPr>
        <w:t>s</w:t>
      </w:r>
      <w:r w:rsidRPr="00253721">
        <w:rPr>
          <w:rFonts w:ascii="Times New Roman" w:eastAsia="Noto Sans CJK SC Regular" w:hAnsi="Times New Roman"/>
          <w:kern w:val="3"/>
          <w:sz w:val="24"/>
          <w:szCs w:val="24"/>
          <w:lang w:eastAsia="zh-CN" w:bidi="hi-IN"/>
        </w:rPr>
        <w:t>.</w:t>
      </w:r>
      <w:proofErr w:type="spellStart"/>
      <w:r w:rsidRPr="00253721">
        <w:rPr>
          <w:rFonts w:ascii="Times New Roman" w:eastAsia="Noto Sans CJK SC Regular" w:hAnsi="Times New Roman"/>
          <w:kern w:val="3"/>
          <w:sz w:val="24"/>
          <w:szCs w:val="24"/>
          <w:lang w:val="en-US" w:eastAsia="zh-CN" w:bidi="hi-IN"/>
        </w:rPr>
        <w:t>gavrilov</w:t>
      </w:r>
      <w:proofErr w:type="spellEnd"/>
      <w:r w:rsidRPr="00253721">
        <w:rPr>
          <w:rFonts w:ascii="Times New Roman" w:eastAsia="Noto Sans CJK SC Regular" w:hAnsi="Times New Roman"/>
          <w:kern w:val="3"/>
          <w:sz w:val="24"/>
          <w:szCs w:val="24"/>
          <w:lang w:eastAsia="zh-CN" w:bidi="hi-IN"/>
        </w:rPr>
        <w:t>@</w:t>
      </w:r>
      <w:proofErr w:type="spellStart"/>
      <w:r w:rsidRPr="00253721">
        <w:rPr>
          <w:rFonts w:ascii="Times New Roman" w:eastAsia="Noto Sans CJK SC Regular" w:hAnsi="Times New Roman"/>
          <w:kern w:val="3"/>
          <w:sz w:val="24"/>
          <w:szCs w:val="24"/>
          <w:lang w:val="en-US" w:eastAsia="zh-CN" w:bidi="hi-IN"/>
        </w:rPr>
        <w:t>inr</w:t>
      </w:r>
      <w:proofErr w:type="spellEnd"/>
      <w:r w:rsidRPr="00253721">
        <w:rPr>
          <w:rFonts w:ascii="Times New Roman" w:eastAsia="Noto Sans CJK SC Regular" w:hAnsi="Times New Roman"/>
          <w:kern w:val="3"/>
          <w:sz w:val="24"/>
          <w:szCs w:val="24"/>
          <w:lang w:eastAsia="zh-CN" w:bidi="hi-IN"/>
        </w:rPr>
        <w:t>.</w:t>
      </w:r>
      <w:proofErr w:type="spellStart"/>
      <w:r w:rsidRPr="00253721">
        <w:rPr>
          <w:rFonts w:ascii="Times New Roman" w:eastAsia="Noto Sans CJK SC Regular" w:hAnsi="Times New Roman"/>
          <w:kern w:val="3"/>
          <w:sz w:val="24"/>
          <w:szCs w:val="24"/>
          <w:lang w:val="en-US" w:eastAsia="zh-CN" w:bidi="hi-IN"/>
        </w:rPr>
        <w:t>ru</w:t>
      </w:r>
      <w:proofErr w:type="spellEnd"/>
    </w:p>
    <w:p w14:paraId="6B8F74B0" w14:textId="7AA1343F" w:rsidR="00253721" w:rsidRDefault="00253721" w:rsidP="00253721">
      <w:pPr>
        <w:widowControl w:val="0"/>
        <w:suppressAutoHyphens/>
        <w:spacing w:after="0" w:line="240" w:lineRule="auto"/>
        <w:jc w:val="both"/>
        <w:rPr>
          <w:rFonts w:ascii="Times New Roman" w:eastAsia="Tahoma" w:hAnsi="Times New Roman"/>
          <w:sz w:val="24"/>
          <w:szCs w:val="24"/>
        </w:rPr>
      </w:pPr>
      <w:r w:rsidRPr="00253721">
        <w:rPr>
          <w:rFonts w:ascii="Times New Roman" w:hAnsi="Times New Roman"/>
          <w:b/>
          <w:sz w:val="24"/>
          <w:szCs w:val="24"/>
        </w:rPr>
        <w:t xml:space="preserve">ПНФИ </w:t>
      </w:r>
      <w:r w:rsidRPr="00253721">
        <w:rPr>
          <w:rFonts w:ascii="Times New Roman" w:eastAsia="Tahoma" w:hAnsi="Times New Roman"/>
          <w:sz w:val="24"/>
          <w:szCs w:val="24"/>
        </w:rPr>
        <w:t>1.3.3.5. Физика ускорителей заряженных частиц, включая синхротроны, лазеры на свободных электронах, источники нейтронов, а также другие источники элементарных частиц, атомных ядер, синхротронного и рентгеновского излучения</w:t>
      </w:r>
    </w:p>
    <w:p w14:paraId="155E3C71" w14:textId="5B416FB9" w:rsidR="000815D0" w:rsidRDefault="000815D0" w:rsidP="00253721">
      <w:pPr>
        <w:widowControl w:val="0"/>
        <w:suppressAutoHyphens/>
        <w:spacing w:after="0" w:line="240" w:lineRule="auto"/>
        <w:jc w:val="both"/>
        <w:rPr>
          <w:rFonts w:ascii="Times New Roman" w:eastAsia="Tahoma" w:hAnsi="Times New Roman"/>
          <w:sz w:val="24"/>
          <w:szCs w:val="24"/>
        </w:rPr>
      </w:pPr>
    </w:p>
    <w:p w14:paraId="5DCCD529" w14:textId="54451E1D" w:rsidR="00D840D1" w:rsidRPr="000815D0" w:rsidRDefault="00D840D1" w:rsidP="000815D0">
      <w:pPr>
        <w:pStyle w:val="a8"/>
        <w:numPr>
          <w:ilvl w:val="0"/>
          <w:numId w:val="8"/>
        </w:numPr>
        <w:suppressAutoHyphens/>
        <w:spacing w:line="100" w:lineRule="atLeast"/>
        <w:jc w:val="center"/>
        <w:rPr>
          <w:kern w:val="2"/>
          <w:lang w:eastAsia="ar-SA"/>
        </w:rPr>
      </w:pPr>
      <w:r w:rsidRPr="000815D0">
        <w:rPr>
          <w:rFonts w:ascii="Times New Roman" w:hAnsi="Times New Roman"/>
          <w:b/>
          <w:i/>
          <w:iCs/>
          <w:kern w:val="2"/>
          <w:sz w:val="24"/>
          <w:szCs w:val="24"/>
          <w:lang w:eastAsia="ar-SA"/>
        </w:rPr>
        <w:t xml:space="preserve">Синтез и магнитные свойства фаз </w:t>
      </w:r>
      <w:proofErr w:type="spellStart"/>
      <w:r w:rsidRPr="000815D0">
        <w:rPr>
          <w:rFonts w:ascii="Times New Roman" w:hAnsi="Times New Roman"/>
          <w:b/>
          <w:i/>
          <w:iCs/>
          <w:kern w:val="2"/>
          <w:sz w:val="24"/>
          <w:szCs w:val="24"/>
          <w:lang w:eastAsia="ar-SA"/>
        </w:rPr>
        <w:t>полигидридов</w:t>
      </w:r>
      <w:proofErr w:type="spellEnd"/>
      <w:r w:rsidRPr="000815D0">
        <w:rPr>
          <w:rFonts w:ascii="Times New Roman" w:hAnsi="Times New Roman"/>
          <w:b/>
          <w:i/>
          <w:iCs/>
          <w:kern w:val="2"/>
          <w:sz w:val="24"/>
          <w:szCs w:val="24"/>
          <w:lang w:eastAsia="ar-SA"/>
        </w:rPr>
        <w:t xml:space="preserve"> железа при высоких давлениях </w:t>
      </w:r>
      <w:proofErr w:type="spellStart"/>
      <w:r w:rsidRPr="000815D0">
        <w:rPr>
          <w:rFonts w:ascii="Times New Roman" w:hAnsi="Times New Roman"/>
          <w:b/>
          <w:i/>
          <w:iCs/>
          <w:kern w:val="2"/>
          <w:sz w:val="24"/>
          <w:szCs w:val="24"/>
          <w:lang w:eastAsia="ar-SA"/>
        </w:rPr>
        <w:t>мегабарного</w:t>
      </w:r>
      <w:proofErr w:type="spellEnd"/>
      <w:r w:rsidRPr="000815D0">
        <w:rPr>
          <w:rFonts w:ascii="Times New Roman" w:hAnsi="Times New Roman"/>
          <w:b/>
          <w:i/>
          <w:iCs/>
          <w:kern w:val="2"/>
          <w:sz w:val="24"/>
          <w:szCs w:val="24"/>
          <w:lang w:eastAsia="ar-SA"/>
        </w:rPr>
        <w:t xml:space="preserve"> диапазона</w:t>
      </w:r>
    </w:p>
    <w:p w14:paraId="161A6941" w14:textId="77777777" w:rsidR="00D840D1" w:rsidRPr="00253721" w:rsidRDefault="00D840D1" w:rsidP="00D840D1">
      <w:pPr>
        <w:suppressAutoHyphens/>
        <w:spacing w:line="100" w:lineRule="atLeast"/>
        <w:jc w:val="center"/>
        <w:rPr>
          <w:kern w:val="2"/>
          <w:lang w:eastAsia="ar-SA"/>
        </w:rPr>
      </w:pPr>
      <w:r w:rsidRPr="00253721">
        <w:rPr>
          <w:rFonts w:ascii="Times New Roman" w:hAnsi="Times New Roman"/>
          <w:noProof/>
          <w:kern w:val="2"/>
          <w:lang w:eastAsia="ar-SA"/>
        </w:rPr>
        <w:drawing>
          <wp:inline distT="0" distB="0" distL="0" distR="0" wp14:anchorId="52B295E2" wp14:editId="1A598A0F">
            <wp:extent cx="2824563" cy="2036618"/>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33506" cy="2043067"/>
                    </a:xfrm>
                    <a:prstGeom prst="rect">
                      <a:avLst/>
                    </a:prstGeom>
                    <a:noFill/>
                    <a:ln>
                      <a:noFill/>
                    </a:ln>
                  </pic:spPr>
                </pic:pic>
              </a:graphicData>
            </a:graphic>
          </wp:inline>
        </w:drawing>
      </w:r>
      <w:r w:rsidRPr="00253721">
        <w:rPr>
          <w:rFonts w:ascii="Times New Roman" w:hAnsi="Times New Roman"/>
          <w:bCs/>
          <w:noProof/>
          <w:kern w:val="2"/>
          <w:sz w:val="20"/>
          <w:szCs w:val="20"/>
          <w:lang w:eastAsia="ar-SA"/>
        </w:rPr>
        <w:drawing>
          <wp:inline distT="0" distB="0" distL="0" distR="0" wp14:anchorId="5E48C7AA" wp14:editId="237F113D">
            <wp:extent cx="2787739" cy="202813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94616" cy="2033135"/>
                    </a:xfrm>
                    <a:prstGeom prst="rect">
                      <a:avLst/>
                    </a:prstGeom>
                    <a:noFill/>
                    <a:ln>
                      <a:noFill/>
                    </a:ln>
                  </pic:spPr>
                </pic:pic>
              </a:graphicData>
            </a:graphic>
          </wp:inline>
        </w:drawing>
      </w:r>
    </w:p>
    <w:p w14:paraId="0E449C03" w14:textId="77777777" w:rsidR="00D840D1" w:rsidRPr="00253721" w:rsidRDefault="00D840D1" w:rsidP="00D840D1">
      <w:pPr>
        <w:suppressAutoHyphens/>
        <w:spacing w:after="0" w:line="100" w:lineRule="atLeast"/>
        <w:jc w:val="both"/>
        <w:rPr>
          <w:rFonts w:ascii="Times New Roman" w:hAnsi="Times New Roman"/>
          <w:kern w:val="2"/>
          <w:sz w:val="24"/>
          <w:szCs w:val="24"/>
          <w:lang w:eastAsia="ar-SA"/>
        </w:rPr>
      </w:pPr>
      <w:r w:rsidRPr="00253721">
        <w:rPr>
          <w:rFonts w:ascii="Times New Roman" w:hAnsi="Times New Roman"/>
          <w:kern w:val="2"/>
          <w:sz w:val="24"/>
          <w:szCs w:val="24"/>
          <w:lang w:eastAsia="ar-SA"/>
        </w:rPr>
        <w:t xml:space="preserve">   В условиях высоких давлениях до 157 ГПа (1 570 000 атмосфер) и высоких температур до 2000 К синтезированы семь различных соединений железа с водородом </w:t>
      </w:r>
      <w:proofErr w:type="spellStart"/>
      <w:r w:rsidRPr="00253721">
        <w:rPr>
          <w:rFonts w:ascii="Times New Roman" w:hAnsi="Times New Roman"/>
          <w:kern w:val="2"/>
          <w:sz w:val="24"/>
          <w:szCs w:val="24"/>
          <w:lang w:eastAsia="ar-SA"/>
        </w:rPr>
        <w:t>FeH</w:t>
      </w:r>
      <w:r w:rsidRPr="00253721">
        <w:rPr>
          <w:rFonts w:ascii="Times New Roman" w:hAnsi="Times New Roman"/>
          <w:kern w:val="2"/>
          <w:sz w:val="24"/>
          <w:szCs w:val="24"/>
          <w:vertAlign w:val="subscript"/>
          <w:lang w:eastAsia="ar-SA"/>
        </w:rPr>
        <w:t>x</w:t>
      </w:r>
      <w:proofErr w:type="spellEnd"/>
      <w:r w:rsidRPr="00253721">
        <w:rPr>
          <w:rFonts w:ascii="Times New Roman" w:hAnsi="Times New Roman"/>
          <w:kern w:val="2"/>
          <w:sz w:val="24"/>
          <w:szCs w:val="24"/>
          <w:lang w:eastAsia="ar-SA"/>
        </w:rPr>
        <w:t xml:space="preserve"> с совершенно разными электронными и магнитными свойствами. Обнаружено, что одно из этих соединений FeH</w:t>
      </w:r>
      <w:r w:rsidRPr="00253721">
        <w:rPr>
          <w:rFonts w:ascii="Times New Roman" w:hAnsi="Times New Roman"/>
          <w:kern w:val="2"/>
          <w:sz w:val="24"/>
          <w:szCs w:val="24"/>
          <w:vertAlign w:val="subscript"/>
          <w:lang w:eastAsia="ar-SA"/>
        </w:rPr>
        <w:t>2</w:t>
      </w:r>
      <w:r w:rsidRPr="00253721">
        <w:rPr>
          <w:rFonts w:ascii="Times New Roman" w:hAnsi="Times New Roman"/>
          <w:kern w:val="2"/>
          <w:sz w:val="24"/>
          <w:szCs w:val="24"/>
          <w:lang w:eastAsia="ar-SA"/>
        </w:rPr>
        <w:t xml:space="preserve"> (фаза </w:t>
      </w:r>
      <w:r w:rsidRPr="00253721">
        <w:rPr>
          <w:rFonts w:ascii="Times New Roman" w:hAnsi="Times New Roman"/>
          <w:b/>
          <w:kern w:val="2"/>
          <w:sz w:val="24"/>
          <w:szCs w:val="24"/>
          <w:lang w:val="en-US" w:eastAsia="ar-SA"/>
        </w:rPr>
        <w:t>IV</w:t>
      </w:r>
      <w:r w:rsidRPr="00253721">
        <w:rPr>
          <w:rFonts w:ascii="Times New Roman" w:hAnsi="Times New Roman"/>
          <w:kern w:val="2"/>
          <w:sz w:val="24"/>
          <w:szCs w:val="24"/>
          <w:lang w:eastAsia="ar-SA"/>
        </w:rPr>
        <w:t>) имеет тетрагональную кристаллическую структуру I4/</w:t>
      </w:r>
      <w:proofErr w:type="spellStart"/>
      <w:r w:rsidRPr="00253721">
        <w:rPr>
          <w:rFonts w:ascii="Times New Roman" w:hAnsi="Times New Roman"/>
          <w:kern w:val="2"/>
          <w:sz w:val="24"/>
          <w:szCs w:val="24"/>
          <w:lang w:eastAsia="ar-SA"/>
        </w:rPr>
        <w:t>mmm</w:t>
      </w:r>
      <w:proofErr w:type="spellEnd"/>
      <w:r w:rsidRPr="00253721">
        <w:rPr>
          <w:rFonts w:ascii="Times New Roman" w:hAnsi="Times New Roman"/>
          <w:kern w:val="2"/>
          <w:sz w:val="24"/>
          <w:szCs w:val="24"/>
          <w:lang w:eastAsia="ar-SA"/>
        </w:rPr>
        <w:t xml:space="preserve"> и при давлении 82 ГПа является магнетиком до температуры около 174 K. Также удивительным результатом является обнаружение одной из фаз </w:t>
      </w:r>
      <w:proofErr w:type="spellStart"/>
      <w:r w:rsidRPr="00253721">
        <w:rPr>
          <w:rFonts w:ascii="Times New Roman" w:hAnsi="Times New Roman"/>
          <w:kern w:val="2"/>
          <w:sz w:val="24"/>
          <w:szCs w:val="24"/>
          <w:lang w:eastAsia="ar-SA"/>
        </w:rPr>
        <w:t>FeHx</w:t>
      </w:r>
      <w:proofErr w:type="spellEnd"/>
      <w:r w:rsidRPr="00253721">
        <w:rPr>
          <w:rFonts w:ascii="Times New Roman" w:hAnsi="Times New Roman"/>
          <w:kern w:val="2"/>
          <w:sz w:val="24"/>
          <w:szCs w:val="24"/>
          <w:lang w:eastAsia="ar-SA"/>
        </w:rPr>
        <w:t xml:space="preserve"> (</w:t>
      </w:r>
      <w:proofErr w:type="spellStart"/>
      <w:r w:rsidRPr="00253721">
        <w:rPr>
          <w:rFonts w:ascii="Times New Roman" w:hAnsi="Times New Roman"/>
          <w:kern w:val="2"/>
          <w:sz w:val="24"/>
          <w:szCs w:val="24"/>
          <w:lang w:eastAsia="ar-SA"/>
        </w:rPr>
        <w:t>фаха</w:t>
      </w:r>
      <w:proofErr w:type="spellEnd"/>
      <w:r w:rsidRPr="00253721">
        <w:rPr>
          <w:rFonts w:ascii="Times New Roman" w:hAnsi="Times New Roman"/>
          <w:kern w:val="2"/>
          <w:sz w:val="24"/>
          <w:szCs w:val="24"/>
          <w:lang w:eastAsia="ar-SA"/>
        </w:rPr>
        <w:t xml:space="preserve"> </w:t>
      </w:r>
      <w:r w:rsidRPr="00253721">
        <w:rPr>
          <w:rFonts w:ascii="Times New Roman" w:hAnsi="Times New Roman"/>
          <w:b/>
          <w:kern w:val="2"/>
          <w:sz w:val="24"/>
          <w:szCs w:val="24"/>
          <w:lang w:val="en-US" w:eastAsia="ar-SA"/>
        </w:rPr>
        <w:t>I</w:t>
      </w:r>
      <w:r w:rsidRPr="00253721">
        <w:rPr>
          <w:rFonts w:ascii="Times New Roman" w:hAnsi="Times New Roman"/>
          <w:kern w:val="2"/>
          <w:sz w:val="24"/>
          <w:szCs w:val="24"/>
          <w:lang w:eastAsia="ar-SA"/>
        </w:rPr>
        <w:t xml:space="preserve">), неизвестного пока состава, которая при давлении 128 ГПа остается </w:t>
      </w:r>
      <w:proofErr w:type="spellStart"/>
      <w:r w:rsidRPr="00253721">
        <w:rPr>
          <w:rFonts w:ascii="Times New Roman" w:hAnsi="Times New Roman"/>
          <w:kern w:val="2"/>
          <w:sz w:val="24"/>
          <w:szCs w:val="24"/>
          <w:lang w:eastAsia="ar-SA"/>
        </w:rPr>
        <w:t>магнитноупорядоченной</w:t>
      </w:r>
      <w:proofErr w:type="spellEnd"/>
      <w:r w:rsidRPr="00253721">
        <w:rPr>
          <w:rFonts w:ascii="Times New Roman" w:hAnsi="Times New Roman"/>
          <w:kern w:val="2"/>
          <w:sz w:val="24"/>
          <w:szCs w:val="24"/>
          <w:lang w:eastAsia="ar-SA"/>
        </w:rPr>
        <w:t xml:space="preserve"> в интервале температур от 4 до 300 К, а экстраполированное значение температуры </w:t>
      </w:r>
      <w:proofErr w:type="spellStart"/>
      <w:r w:rsidRPr="00253721">
        <w:rPr>
          <w:rFonts w:ascii="Times New Roman" w:hAnsi="Times New Roman"/>
          <w:kern w:val="2"/>
          <w:sz w:val="24"/>
          <w:szCs w:val="24"/>
          <w:lang w:eastAsia="ar-SA"/>
        </w:rPr>
        <w:t>Нееля</w:t>
      </w:r>
      <w:proofErr w:type="spellEnd"/>
      <w:r w:rsidRPr="00253721">
        <w:rPr>
          <w:rFonts w:ascii="Times New Roman" w:hAnsi="Times New Roman"/>
          <w:kern w:val="2"/>
          <w:sz w:val="24"/>
          <w:szCs w:val="24"/>
          <w:lang w:eastAsia="ar-SA"/>
        </w:rPr>
        <w:t xml:space="preserve"> может достигать ~ 2100 К !.</w:t>
      </w:r>
    </w:p>
    <w:p w14:paraId="7921D7CF" w14:textId="77777777" w:rsidR="00D840D1" w:rsidRPr="00253721" w:rsidRDefault="00D840D1" w:rsidP="00D840D1">
      <w:pPr>
        <w:suppressAutoHyphens/>
        <w:spacing w:after="0" w:line="100" w:lineRule="atLeast"/>
        <w:jc w:val="both"/>
        <w:rPr>
          <w:rFonts w:ascii="Times New Roman" w:hAnsi="Times New Roman"/>
          <w:kern w:val="2"/>
          <w:sz w:val="24"/>
          <w:szCs w:val="24"/>
          <w:lang w:eastAsia="ar-SA"/>
        </w:rPr>
      </w:pPr>
      <w:r w:rsidRPr="00253721">
        <w:rPr>
          <w:rFonts w:ascii="Times New Roman" w:hAnsi="Times New Roman"/>
          <w:kern w:val="2"/>
          <w:sz w:val="24"/>
          <w:szCs w:val="24"/>
          <w:lang w:eastAsia="ar-SA"/>
        </w:rPr>
        <w:t xml:space="preserve">   Существование магнитных фаз соединений железа при таком рекордно высоком давлении является уникальным и не наблюдалось до настоящего времени. Следует отметить, что такие высокие давления характерны для области, находящейся на границе между нижней мантией и внешним ядром Земли, в составе которой преобладает железо. Поэтому полученные экспериментальные данные о магнитном состоянии и электронных свойствах фаз железа очень важны как с фундаментальной точки зрения физики металлов и их магнетизма, а также с точки зрения физики Земли и земного магнетизма.</w:t>
      </w:r>
    </w:p>
    <w:p w14:paraId="22610D4C" w14:textId="77777777" w:rsidR="00D840D1" w:rsidRPr="00253721" w:rsidRDefault="00D840D1" w:rsidP="00D840D1">
      <w:pPr>
        <w:shd w:val="clear" w:color="auto" w:fill="FFFFFF"/>
        <w:suppressAutoHyphens/>
        <w:spacing w:after="0" w:line="100" w:lineRule="atLeast"/>
        <w:rPr>
          <w:rFonts w:ascii="Times New Roman" w:hAnsi="Times New Roman"/>
          <w:b/>
          <w:kern w:val="2"/>
          <w:sz w:val="24"/>
          <w:szCs w:val="24"/>
          <w:lang w:eastAsia="ar-SA"/>
        </w:rPr>
      </w:pPr>
    </w:p>
    <w:p w14:paraId="0047E212" w14:textId="77777777" w:rsidR="00D840D1" w:rsidRPr="00253721" w:rsidRDefault="00D840D1" w:rsidP="00D840D1">
      <w:pPr>
        <w:shd w:val="clear" w:color="auto" w:fill="FFFFFF"/>
        <w:suppressAutoHyphens/>
        <w:spacing w:after="120" w:line="100" w:lineRule="atLeast"/>
        <w:rPr>
          <w:rFonts w:ascii="Times New Roman" w:eastAsia="Times New Roman" w:hAnsi="Times New Roman"/>
          <w:iCs/>
          <w:kern w:val="2"/>
          <w:sz w:val="24"/>
          <w:szCs w:val="24"/>
          <w:lang w:bidi="he-IL"/>
        </w:rPr>
      </w:pPr>
      <w:proofErr w:type="spellStart"/>
      <w:r w:rsidRPr="00253721">
        <w:rPr>
          <w:rFonts w:ascii="Times New Roman" w:hAnsi="Times New Roman"/>
          <w:b/>
          <w:kern w:val="2"/>
          <w:sz w:val="24"/>
          <w:szCs w:val="24"/>
          <w:lang w:eastAsia="ar-SA"/>
        </w:rPr>
        <w:t>Публикациия</w:t>
      </w:r>
      <w:proofErr w:type="spellEnd"/>
      <w:r w:rsidRPr="00253721">
        <w:rPr>
          <w:rFonts w:ascii="Times New Roman" w:hAnsi="Times New Roman"/>
          <w:b/>
          <w:kern w:val="2"/>
          <w:sz w:val="24"/>
          <w:szCs w:val="24"/>
          <w:lang w:eastAsia="ar-SA"/>
        </w:rPr>
        <w:t>:</w:t>
      </w:r>
      <w:r w:rsidRPr="00253721">
        <w:rPr>
          <w:rFonts w:ascii="Times New Roman" w:hAnsi="Times New Roman"/>
          <w:kern w:val="2"/>
          <w:sz w:val="24"/>
          <w:szCs w:val="24"/>
          <w:lang w:eastAsia="ar-SA"/>
        </w:rPr>
        <w:t xml:space="preserve"> </w:t>
      </w:r>
      <w:r w:rsidRPr="00253721">
        <w:rPr>
          <w:rFonts w:ascii="Times New Roman" w:eastAsia="Times New Roman" w:hAnsi="Times New Roman"/>
          <w:iCs/>
          <w:kern w:val="2"/>
          <w:sz w:val="24"/>
          <w:szCs w:val="24"/>
        </w:rPr>
        <w:t xml:space="preserve">А. Г. Гаврилюк, В. В. </w:t>
      </w:r>
      <w:proofErr w:type="spellStart"/>
      <w:r w:rsidRPr="00253721">
        <w:rPr>
          <w:rFonts w:ascii="Times New Roman" w:eastAsia="Times New Roman" w:hAnsi="Times New Roman"/>
          <w:iCs/>
          <w:kern w:val="2"/>
          <w:sz w:val="24"/>
          <w:szCs w:val="24"/>
        </w:rPr>
        <w:t>Стружкин</w:t>
      </w:r>
      <w:proofErr w:type="spellEnd"/>
      <w:r w:rsidRPr="00253721">
        <w:rPr>
          <w:rFonts w:ascii="Times New Roman" w:eastAsia="Times New Roman" w:hAnsi="Times New Roman"/>
          <w:iCs/>
          <w:kern w:val="2"/>
          <w:sz w:val="24"/>
          <w:szCs w:val="24"/>
        </w:rPr>
        <w:t>, С. Н. Аксёнов, А. Г. Иванова, А. А. Миронович, И. А. Троян, И. С. Любутин,</w:t>
      </w:r>
      <w:r w:rsidRPr="00253721">
        <w:rPr>
          <w:rFonts w:ascii="Times New Roman" w:eastAsia="Times New Roman" w:hAnsi="Times New Roman"/>
          <w:kern w:val="2"/>
          <w:sz w:val="24"/>
          <w:szCs w:val="24"/>
          <w:lang w:eastAsia="ar-SA"/>
        </w:rPr>
        <w:t xml:space="preserve"> “</w:t>
      </w:r>
      <w:r w:rsidRPr="00253721">
        <w:rPr>
          <w:rFonts w:ascii="Times New Roman" w:eastAsia="Times New Roman" w:hAnsi="Times New Roman"/>
          <w:bCs/>
          <w:kern w:val="2"/>
          <w:sz w:val="24"/>
          <w:szCs w:val="24"/>
          <w:lang w:eastAsia="ar-SA"/>
        </w:rPr>
        <w:t xml:space="preserve">Синтез и магнитные свойства фаз </w:t>
      </w:r>
      <w:proofErr w:type="spellStart"/>
      <w:r w:rsidRPr="00253721">
        <w:rPr>
          <w:rFonts w:ascii="Times New Roman" w:eastAsia="Times New Roman" w:hAnsi="Times New Roman"/>
          <w:bCs/>
          <w:kern w:val="2"/>
          <w:sz w:val="24"/>
          <w:szCs w:val="24"/>
          <w:lang w:eastAsia="ar-SA"/>
        </w:rPr>
        <w:t>полигидридов</w:t>
      </w:r>
      <w:proofErr w:type="spellEnd"/>
      <w:r w:rsidRPr="00253721">
        <w:rPr>
          <w:rFonts w:ascii="Times New Roman" w:eastAsia="Times New Roman" w:hAnsi="Times New Roman"/>
          <w:bCs/>
          <w:kern w:val="2"/>
          <w:sz w:val="24"/>
          <w:szCs w:val="24"/>
          <w:lang w:eastAsia="ar-SA"/>
        </w:rPr>
        <w:t xml:space="preserve"> железа при высоких давлениях </w:t>
      </w:r>
      <w:proofErr w:type="spellStart"/>
      <w:r w:rsidRPr="00253721">
        <w:rPr>
          <w:rFonts w:ascii="Times New Roman" w:eastAsia="Times New Roman" w:hAnsi="Times New Roman"/>
          <w:bCs/>
          <w:kern w:val="2"/>
          <w:sz w:val="24"/>
          <w:szCs w:val="24"/>
          <w:lang w:eastAsia="ar-SA"/>
        </w:rPr>
        <w:t>мегабарного</w:t>
      </w:r>
      <w:proofErr w:type="spellEnd"/>
      <w:r w:rsidRPr="00253721">
        <w:rPr>
          <w:rFonts w:ascii="Times New Roman" w:eastAsia="Times New Roman" w:hAnsi="Times New Roman"/>
          <w:bCs/>
          <w:kern w:val="2"/>
          <w:sz w:val="24"/>
          <w:szCs w:val="24"/>
          <w:lang w:eastAsia="ar-SA"/>
        </w:rPr>
        <w:t xml:space="preserve"> диапазона”. </w:t>
      </w:r>
      <w:r w:rsidRPr="00253721">
        <w:rPr>
          <w:rFonts w:ascii="Times New Roman" w:eastAsia="Times New Roman" w:hAnsi="Times New Roman"/>
          <w:bCs/>
          <w:iCs/>
          <w:kern w:val="2"/>
          <w:sz w:val="24"/>
          <w:szCs w:val="24"/>
          <w:lang w:eastAsia="ar-SA"/>
        </w:rPr>
        <w:t xml:space="preserve">JETP </w:t>
      </w:r>
      <w:proofErr w:type="spellStart"/>
      <w:r w:rsidRPr="00253721">
        <w:rPr>
          <w:rFonts w:ascii="Times New Roman" w:eastAsia="Times New Roman" w:hAnsi="Times New Roman"/>
          <w:bCs/>
          <w:iCs/>
          <w:kern w:val="2"/>
          <w:sz w:val="24"/>
          <w:szCs w:val="24"/>
          <w:lang w:eastAsia="ar-SA"/>
        </w:rPr>
        <w:t>Letters</w:t>
      </w:r>
      <w:proofErr w:type="spellEnd"/>
      <w:r w:rsidRPr="00253721">
        <w:rPr>
          <w:rFonts w:ascii="Times New Roman" w:eastAsia="Times New Roman" w:hAnsi="Times New Roman"/>
          <w:bCs/>
          <w:iCs/>
          <w:kern w:val="2"/>
          <w:sz w:val="24"/>
          <w:szCs w:val="24"/>
          <w:lang w:eastAsia="ar-SA"/>
        </w:rPr>
        <w:t xml:space="preserve"> </w:t>
      </w:r>
      <w:r w:rsidRPr="00253721">
        <w:rPr>
          <w:rFonts w:ascii="Times New Roman" w:eastAsia="Times New Roman" w:hAnsi="Times New Roman"/>
          <w:b/>
          <w:bCs/>
          <w:iCs/>
          <w:kern w:val="2"/>
          <w:sz w:val="24"/>
          <w:szCs w:val="24"/>
          <w:lang w:eastAsia="ar-SA"/>
        </w:rPr>
        <w:t>116</w:t>
      </w:r>
      <w:r w:rsidRPr="00253721">
        <w:rPr>
          <w:rFonts w:ascii="Times New Roman" w:eastAsia="Times New Roman" w:hAnsi="Times New Roman"/>
          <w:bCs/>
          <w:iCs/>
          <w:kern w:val="2"/>
          <w:sz w:val="24"/>
          <w:szCs w:val="24"/>
          <w:lang w:eastAsia="ar-SA"/>
        </w:rPr>
        <w:t xml:space="preserve">, </w:t>
      </w:r>
      <w:proofErr w:type="spellStart"/>
      <w:r w:rsidRPr="00253721">
        <w:rPr>
          <w:rFonts w:ascii="Times New Roman" w:eastAsia="Times New Roman" w:hAnsi="Times New Roman"/>
          <w:bCs/>
          <w:iCs/>
          <w:kern w:val="2"/>
          <w:sz w:val="24"/>
          <w:szCs w:val="24"/>
          <w:lang w:eastAsia="ar-SA"/>
        </w:rPr>
        <w:t>issue</w:t>
      </w:r>
      <w:proofErr w:type="spellEnd"/>
      <w:r w:rsidRPr="00253721">
        <w:rPr>
          <w:rFonts w:ascii="Times New Roman" w:eastAsia="Times New Roman" w:hAnsi="Times New Roman"/>
          <w:b/>
          <w:bCs/>
          <w:iCs/>
          <w:kern w:val="2"/>
          <w:sz w:val="24"/>
          <w:szCs w:val="24"/>
          <w:lang w:eastAsia="ar-SA"/>
        </w:rPr>
        <w:t xml:space="preserve"> </w:t>
      </w:r>
      <w:r w:rsidRPr="00253721">
        <w:rPr>
          <w:rFonts w:ascii="Times New Roman" w:eastAsia="Times New Roman" w:hAnsi="Times New Roman"/>
          <w:bCs/>
          <w:iCs/>
          <w:kern w:val="2"/>
          <w:sz w:val="24"/>
          <w:szCs w:val="24"/>
          <w:lang w:eastAsia="ar-SA"/>
        </w:rPr>
        <w:t>11 (2022).</w:t>
      </w:r>
      <w:r w:rsidRPr="00253721">
        <w:rPr>
          <w:rFonts w:ascii="Times New Roman" w:eastAsia="Times New Roman" w:hAnsi="Times New Roman"/>
          <w:iCs/>
          <w:kern w:val="2"/>
          <w:sz w:val="24"/>
          <w:szCs w:val="24"/>
          <w:lang w:bidi="he-IL"/>
        </w:rPr>
        <w:t xml:space="preserve"> </w:t>
      </w:r>
    </w:p>
    <w:p w14:paraId="60B88EA0" w14:textId="77777777" w:rsidR="00D840D1" w:rsidRPr="00253721" w:rsidRDefault="00D840D1" w:rsidP="00D840D1">
      <w:pPr>
        <w:shd w:val="clear" w:color="auto" w:fill="FFFFFF"/>
        <w:suppressAutoHyphens/>
        <w:spacing w:after="0" w:line="100" w:lineRule="atLeast"/>
        <w:rPr>
          <w:rFonts w:ascii="Times New Roman" w:hAnsi="Times New Roman"/>
          <w:b/>
          <w:kern w:val="2"/>
          <w:sz w:val="24"/>
          <w:szCs w:val="24"/>
          <w:lang w:eastAsia="ar-SA" w:bidi="he-IL"/>
        </w:rPr>
      </w:pPr>
      <w:r w:rsidRPr="00253721">
        <w:rPr>
          <w:rFonts w:ascii="Times New Roman" w:eastAsia="Times New Roman" w:hAnsi="Times New Roman"/>
          <w:b/>
          <w:kern w:val="2"/>
          <w:sz w:val="24"/>
          <w:szCs w:val="24"/>
          <w:lang w:eastAsia="ar-SA"/>
        </w:rPr>
        <w:t>Кооперация с другими организациями:</w:t>
      </w:r>
    </w:p>
    <w:p w14:paraId="234471E9" w14:textId="77777777" w:rsidR="00D840D1" w:rsidRPr="00253721" w:rsidRDefault="00D840D1" w:rsidP="00D840D1">
      <w:pPr>
        <w:shd w:val="clear" w:color="auto" w:fill="FFFFFF"/>
        <w:suppressAutoHyphens/>
        <w:spacing w:after="0" w:line="240" w:lineRule="auto"/>
        <w:rPr>
          <w:rFonts w:ascii="Times New Roman" w:hAnsi="Times New Roman"/>
          <w:kern w:val="2"/>
          <w:sz w:val="24"/>
          <w:szCs w:val="24"/>
          <w:lang w:eastAsia="ar-SA" w:bidi="he-IL"/>
        </w:rPr>
      </w:pPr>
      <w:r w:rsidRPr="00253721">
        <w:rPr>
          <w:rFonts w:ascii="Times New Roman" w:hAnsi="Times New Roman"/>
          <w:kern w:val="2"/>
          <w:sz w:val="24"/>
          <w:szCs w:val="24"/>
          <w:lang w:eastAsia="ar-SA" w:bidi="he-IL"/>
        </w:rPr>
        <w:t xml:space="preserve">1) Институт ядерных исследований РАН, 108840, Троицк, Москва, Россия </w:t>
      </w:r>
    </w:p>
    <w:p w14:paraId="13D2BB15" w14:textId="77777777" w:rsidR="00D840D1" w:rsidRPr="00253721" w:rsidRDefault="00D840D1" w:rsidP="00D840D1">
      <w:pPr>
        <w:shd w:val="clear" w:color="auto" w:fill="FFFFFF"/>
        <w:suppressAutoHyphens/>
        <w:spacing w:after="0" w:line="240" w:lineRule="auto"/>
        <w:rPr>
          <w:rFonts w:ascii="Times New Roman" w:hAnsi="Times New Roman"/>
          <w:kern w:val="2"/>
          <w:sz w:val="24"/>
          <w:szCs w:val="24"/>
          <w:lang w:val="en-US" w:eastAsia="ar-SA" w:bidi="he-IL"/>
        </w:rPr>
      </w:pPr>
      <w:r w:rsidRPr="00253721">
        <w:rPr>
          <w:rFonts w:ascii="Times New Roman" w:hAnsi="Times New Roman"/>
          <w:kern w:val="2"/>
          <w:sz w:val="24"/>
          <w:szCs w:val="24"/>
          <w:lang w:val="en-US" w:eastAsia="ar-SA" w:bidi="he-IL"/>
        </w:rPr>
        <w:t>2) Center for High Pressure Science and Technology Advanced Research (HPSTAR), Shanghai, China</w:t>
      </w:r>
    </w:p>
    <w:p w14:paraId="165FDA64" w14:textId="77777777" w:rsidR="00D840D1" w:rsidRPr="00253721" w:rsidRDefault="00D840D1" w:rsidP="00D840D1">
      <w:pPr>
        <w:shd w:val="clear" w:color="auto" w:fill="FFFFFF"/>
        <w:suppressAutoHyphens/>
        <w:spacing w:after="0" w:line="240" w:lineRule="auto"/>
        <w:rPr>
          <w:rFonts w:ascii="Times New Roman" w:hAnsi="Times New Roman"/>
          <w:kern w:val="2"/>
          <w:sz w:val="24"/>
          <w:szCs w:val="24"/>
          <w:lang w:eastAsia="ar-SA" w:bidi="he-IL"/>
        </w:rPr>
      </w:pPr>
      <w:r w:rsidRPr="00253721">
        <w:rPr>
          <w:rFonts w:ascii="Times New Roman" w:hAnsi="Times New Roman"/>
          <w:kern w:val="2"/>
          <w:sz w:val="24"/>
          <w:szCs w:val="24"/>
          <w:lang w:eastAsia="ar-SA" w:bidi="he-IL"/>
        </w:rPr>
        <w:t xml:space="preserve">3) Институт кристаллографии им. А.В. Шубникова, ФНИЦ «Кристаллография и фотоника» РАН, 119333 Москва, Россия </w:t>
      </w:r>
    </w:p>
    <w:p w14:paraId="7649E5EC" w14:textId="77777777" w:rsidR="00D840D1" w:rsidRPr="00253721" w:rsidRDefault="00D840D1" w:rsidP="00D840D1">
      <w:pPr>
        <w:shd w:val="clear" w:color="auto" w:fill="FFFFFF"/>
        <w:suppressAutoHyphens/>
        <w:spacing w:after="0" w:line="240" w:lineRule="auto"/>
        <w:rPr>
          <w:rFonts w:ascii="Times New Roman" w:hAnsi="Times New Roman"/>
          <w:kern w:val="2"/>
          <w:sz w:val="24"/>
          <w:szCs w:val="24"/>
          <w:lang w:eastAsia="ar-SA" w:bidi="he-IL"/>
        </w:rPr>
      </w:pPr>
      <w:r w:rsidRPr="00253721">
        <w:rPr>
          <w:rFonts w:ascii="Times New Roman" w:hAnsi="Times New Roman"/>
          <w:kern w:val="2"/>
          <w:sz w:val="24"/>
          <w:szCs w:val="24"/>
          <w:lang w:eastAsia="ar-SA" w:bidi="he-IL"/>
        </w:rPr>
        <w:t>4) Балтийский федеральный университет имени Иммануила Канта, 236041, Калининград, Россия</w:t>
      </w:r>
    </w:p>
    <w:p w14:paraId="0C068666" w14:textId="77777777" w:rsidR="00D840D1" w:rsidRPr="00253721" w:rsidRDefault="00D840D1" w:rsidP="00D840D1">
      <w:pPr>
        <w:shd w:val="clear" w:color="auto" w:fill="FFFFFF"/>
        <w:suppressAutoHyphens/>
        <w:spacing w:after="0" w:line="100" w:lineRule="atLeast"/>
        <w:rPr>
          <w:rFonts w:ascii="Times New Roman" w:hAnsi="Times New Roman"/>
          <w:kern w:val="2"/>
          <w:sz w:val="24"/>
          <w:szCs w:val="24"/>
          <w:lang w:eastAsia="ar-SA" w:bidi="he-IL"/>
        </w:rPr>
      </w:pPr>
    </w:p>
    <w:p w14:paraId="715EADAD" w14:textId="77777777" w:rsidR="00D840D1" w:rsidRPr="00253721" w:rsidRDefault="00D840D1" w:rsidP="00D840D1">
      <w:pPr>
        <w:shd w:val="clear" w:color="auto" w:fill="FFFFFF"/>
        <w:suppressAutoHyphens/>
        <w:spacing w:after="0" w:line="100" w:lineRule="atLeast"/>
        <w:rPr>
          <w:rFonts w:ascii="Times New Roman" w:hAnsi="Times New Roman"/>
          <w:kern w:val="2"/>
          <w:sz w:val="24"/>
          <w:szCs w:val="24"/>
          <w:lang w:eastAsia="ar-SA"/>
        </w:rPr>
      </w:pPr>
      <w:r w:rsidRPr="00253721">
        <w:rPr>
          <w:rFonts w:ascii="Times New Roman" w:hAnsi="Times New Roman"/>
          <w:b/>
          <w:kern w:val="2"/>
          <w:sz w:val="24"/>
          <w:szCs w:val="24"/>
          <w:lang w:eastAsia="ar-SA"/>
        </w:rPr>
        <w:t>Координатор работ</w:t>
      </w:r>
      <w:r w:rsidRPr="00253721">
        <w:rPr>
          <w:rFonts w:ascii="Times New Roman" w:hAnsi="Times New Roman"/>
          <w:b/>
          <w:bCs/>
          <w:kern w:val="2"/>
          <w:sz w:val="24"/>
          <w:szCs w:val="24"/>
          <w:lang w:eastAsia="ar-SA"/>
        </w:rPr>
        <w:t>: Гаврилюк Александр Григорьевич</w:t>
      </w:r>
    </w:p>
    <w:p w14:paraId="5839AFA5" w14:textId="77777777" w:rsidR="00D840D1" w:rsidRPr="00253721" w:rsidRDefault="00D840D1" w:rsidP="00D840D1">
      <w:pPr>
        <w:shd w:val="clear" w:color="auto" w:fill="FFFFFF"/>
        <w:suppressAutoHyphens/>
        <w:spacing w:after="0" w:line="100" w:lineRule="atLeast"/>
        <w:rPr>
          <w:rFonts w:ascii="Times New Roman" w:hAnsi="Times New Roman"/>
          <w:b/>
          <w:kern w:val="2"/>
          <w:sz w:val="24"/>
          <w:szCs w:val="24"/>
          <w:lang w:eastAsia="ar-SA"/>
        </w:rPr>
      </w:pPr>
      <w:proofErr w:type="spellStart"/>
      <w:r w:rsidRPr="00253721">
        <w:rPr>
          <w:rFonts w:ascii="Times New Roman" w:hAnsi="Times New Roman"/>
          <w:kern w:val="2"/>
          <w:sz w:val="24"/>
          <w:szCs w:val="24"/>
          <w:lang w:eastAsia="ar-SA"/>
        </w:rPr>
        <w:lastRenderedPageBreak/>
        <w:t>эл.почта</w:t>
      </w:r>
      <w:proofErr w:type="spellEnd"/>
      <w:r w:rsidRPr="00253721">
        <w:rPr>
          <w:rFonts w:ascii="Times New Roman" w:hAnsi="Times New Roman"/>
          <w:kern w:val="2"/>
          <w:sz w:val="24"/>
          <w:szCs w:val="24"/>
          <w:lang w:eastAsia="ar-SA"/>
        </w:rPr>
        <w:t xml:space="preserve">: </w:t>
      </w:r>
      <w:hyperlink r:id="rId52" w:history="1">
        <w:r w:rsidRPr="00253721">
          <w:rPr>
            <w:rFonts w:ascii="Times New Roman" w:hAnsi="Times New Roman"/>
            <w:color w:val="0000FF"/>
            <w:kern w:val="2"/>
            <w:sz w:val="24"/>
            <w:szCs w:val="24"/>
            <w:u w:val="single"/>
            <w:lang w:val="en-US" w:eastAsia="ar-SA"/>
          </w:rPr>
          <w:t>gavriliuk</w:t>
        </w:r>
        <w:r w:rsidRPr="00253721">
          <w:rPr>
            <w:rFonts w:ascii="Times New Roman" w:hAnsi="Times New Roman"/>
            <w:color w:val="0000FF"/>
            <w:kern w:val="2"/>
            <w:sz w:val="24"/>
            <w:szCs w:val="24"/>
            <w:u w:val="single"/>
            <w:lang w:eastAsia="ar-SA"/>
          </w:rPr>
          <w:t>@</w:t>
        </w:r>
        <w:r w:rsidRPr="00253721">
          <w:rPr>
            <w:rFonts w:ascii="Times New Roman" w:hAnsi="Times New Roman"/>
            <w:color w:val="0000FF"/>
            <w:kern w:val="2"/>
            <w:sz w:val="24"/>
            <w:szCs w:val="24"/>
            <w:u w:val="single"/>
            <w:lang w:val="en-US" w:eastAsia="ar-SA"/>
          </w:rPr>
          <w:t>mail</w:t>
        </w:r>
        <w:r w:rsidRPr="00253721">
          <w:rPr>
            <w:rFonts w:ascii="Times New Roman" w:hAnsi="Times New Roman"/>
            <w:color w:val="0000FF"/>
            <w:kern w:val="2"/>
            <w:sz w:val="24"/>
            <w:szCs w:val="24"/>
            <w:u w:val="single"/>
            <w:lang w:eastAsia="ar-SA"/>
          </w:rPr>
          <w:t>.</w:t>
        </w:r>
        <w:proofErr w:type="spellStart"/>
        <w:r w:rsidRPr="00253721">
          <w:rPr>
            <w:rFonts w:ascii="Times New Roman" w:hAnsi="Times New Roman"/>
            <w:color w:val="0000FF"/>
            <w:kern w:val="2"/>
            <w:sz w:val="24"/>
            <w:szCs w:val="24"/>
            <w:u w:val="single"/>
            <w:lang w:val="en-US" w:eastAsia="ar-SA"/>
          </w:rPr>
          <w:t>ru</w:t>
        </w:r>
        <w:proofErr w:type="spellEnd"/>
      </w:hyperlink>
    </w:p>
    <w:p w14:paraId="38143910" w14:textId="77777777" w:rsidR="00D840D1" w:rsidRPr="00253721" w:rsidRDefault="00D840D1" w:rsidP="00D840D1">
      <w:pPr>
        <w:shd w:val="clear" w:color="auto" w:fill="FFFFFF"/>
        <w:suppressAutoHyphens/>
        <w:spacing w:after="0" w:line="100" w:lineRule="atLeast"/>
        <w:rPr>
          <w:rFonts w:ascii="Times New Roman" w:hAnsi="Times New Roman"/>
          <w:b/>
          <w:kern w:val="2"/>
          <w:sz w:val="24"/>
          <w:szCs w:val="24"/>
          <w:lang w:eastAsia="ar-SA"/>
        </w:rPr>
      </w:pPr>
    </w:p>
    <w:p w14:paraId="7ADDF8C5" w14:textId="77777777" w:rsidR="00D840D1" w:rsidRPr="00253721" w:rsidRDefault="00D840D1" w:rsidP="00D840D1">
      <w:pPr>
        <w:shd w:val="clear" w:color="auto" w:fill="FFFFFF"/>
        <w:suppressAutoHyphens/>
        <w:spacing w:after="0" w:line="100" w:lineRule="atLeast"/>
        <w:rPr>
          <w:rFonts w:ascii="Times New Roman" w:eastAsia="Times New Roman" w:hAnsi="Times New Roman"/>
          <w:kern w:val="2"/>
          <w:sz w:val="24"/>
          <w:szCs w:val="24"/>
          <w:lang w:eastAsia="ar-SA"/>
        </w:rPr>
      </w:pPr>
      <w:r w:rsidRPr="00253721">
        <w:rPr>
          <w:rFonts w:ascii="Times New Roman" w:hAnsi="Times New Roman"/>
          <w:b/>
          <w:kern w:val="2"/>
          <w:sz w:val="24"/>
          <w:szCs w:val="24"/>
          <w:lang w:eastAsia="ar-SA"/>
        </w:rPr>
        <w:t xml:space="preserve">ПНФИ 2021-2030: </w:t>
      </w:r>
      <w:r w:rsidRPr="00253721">
        <w:rPr>
          <w:rFonts w:ascii="Times New Roman" w:eastAsia="Times New Roman" w:hAnsi="Times New Roman"/>
          <w:kern w:val="2"/>
          <w:sz w:val="24"/>
          <w:szCs w:val="24"/>
          <w:lang w:eastAsia="ar-SA"/>
        </w:rPr>
        <w:t>1.3.3.5., 1.3.3.7.</w:t>
      </w:r>
    </w:p>
    <w:p w14:paraId="309D953A" w14:textId="77777777" w:rsidR="00D840D1" w:rsidRPr="00253721" w:rsidRDefault="00D840D1" w:rsidP="00D840D1">
      <w:pPr>
        <w:suppressAutoHyphens/>
        <w:spacing w:after="0" w:line="256" w:lineRule="auto"/>
        <w:rPr>
          <w:kern w:val="2"/>
          <w:lang w:eastAsia="ar-SA"/>
        </w:rPr>
      </w:pPr>
    </w:p>
    <w:p w14:paraId="2872AF0F" w14:textId="77777777" w:rsidR="00D840D1" w:rsidRPr="00253721" w:rsidRDefault="00D840D1" w:rsidP="00D840D1">
      <w:pPr>
        <w:suppressAutoHyphens/>
        <w:spacing w:after="0" w:line="256" w:lineRule="auto"/>
        <w:rPr>
          <w:kern w:val="2"/>
          <w:lang w:eastAsia="ar-SA"/>
        </w:rPr>
      </w:pPr>
      <w:r w:rsidRPr="00253721">
        <w:rPr>
          <w:rFonts w:ascii="Times New Roman" w:hAnsi="Times New Roman"/>
          <w:b/>
          <w:iCs/>
          <w:kern w:val="2"/>
          <w:sz w:val="24"/>
          <w:szCs w:val="24"/>
          <w:lang w:eastAsia="ru-RU"/>
        </w:rPr>
        <w:t>Гранты:</w:t>
      </w:r>
      <w:r w:rsidRPr="00253721">
        <w:rPr>
          <w:rFonts w:ascii="Times New Roman" w:hAnsi="Times New Roman"/>
          <w:iCs/>
          <w:kern w:val="2"/>
          <w:sz w:val="24"/>
          <w:szCs w:val="24"/>
          <w:lang w:eastAsia="ru-RU"/>
        </w:rPr>
        <w:t xml:space="preserve"> Проект РНФ </w:t>
      </w:r>
      <w:r w:rsidRPr="00253721">
        <w:rPr>
          <w:rFonts w:ascii="Times New Roman" w:hAnsi="Times New Roman"/>
          <w:bCs/>
          <w:iCs/>
          <w:kern w:val="2"/>
          <w:sz w:val="24"/>
          <w:szCs w:val="24"/>
          <w:lang w:eastAsia="ru-RU"/>
        </w:rPr>
        <w:t xml:space="preserve">№ </w:t>
      </w:r>
      <w:r w:rsidRPr="00253721">
        <w:rPr>
          <w:rFonts w:ascii="Times New Roman" w:hAnsi="Times New Roman"/>
          <w:kern w:val="2"/>
          <w:sz w:val="24"/>
          <w:szCs w:val="24"/>
          <w:lang w:eastAsia="ar-SA"/>
        </w:rPr>
        <w:t>21-12-00344</w:t>
      </w:r>
    </w:p>
    <w:p w14:paraId="757385E1" w14:textId="6BE3F2C2" w:rsidR="00253721" w:rsidRDefault="00253721" w:rsidP="00793830">
      <w:pPr>
        <w:spacing w:after="0" w:line="276" w:lineRule="auto"/>
        <w:ind w:right="-149" w:firstLine="709"/>
        <w:jc w:val="both"/>
        <w:rPr>
          <w:rFonts w:ascii="Times New Roman" w:hAnsi="Times New Roman"/>
          <w:sz w:val="24"/>
          <w:szCs w:val="24"/>
        </w:rPr>
      </w:pPr>
    </w:p>
    <w:p w14:paraId="3BD63C9A" w14:textId="04A03B58" w:rsidR="007879E9" w:rsidRPr="000815D0" w:rsidRDefault="007879E9" w:rsidP="000815D0">
      <w:pPr>
        <w:pStyle w:val="a8"/>
        <w:numPr>
          <w:ilvl w:val="0"/>
          <w:numId w:val="8"/>
        </w:numPr>
        <w:spacing w:after="300" w:line="240" w:lineRule="auto"/>
        <w:jc w:val="center"/>
        <w:rPr>
          <w:rFonts w:ascii="Times New Roman" w:eastAsia="Times New Roman" w:hAnsi="Times New Roman"/>
          <w:b/>
          <w:bCs/>
          <w:i/>
          <w:iCs/>
          <w:sz w:val="24"/>
          <w:szCs w:val="24"/>
        </w:rPr>
      </w:pPr>
      <w:r w:rsidRPr="000815D0">
        <w:rPr>
          <w:rFonts w:ascii="Times New Roman" w:eastAsia="Times New Roman" w:hAnsi="Times New Roman"/>
          <w:b/>
          <w:bCs/>
          <w:i/>
          <w:iCs/>
          <w:sz w:val="24"/>
          <w:szCs w:val="24"/>
        </w:rPr>
        <w:t>Восстановление сигналов и изображений, искаженных системами обработки информации, с помощью тестовых испытаний</w:t>
      </w:r>
    </w:p>
    <w:p w14:paraId="24DFC70C" w14:textId="77777777" w:rsidR="007879E9" w:rsidRPr="00DC227C" w:rsidRDefault="007879E9" w:rsidP="007879E9">
      <w:pPr>
        <w:spacing w:after="200" w:line="240" w:lineRule="auto"/>
        <w:ind w:firstLine="567"/>
        <w:jc w:val="both"/>
        <w:rPr>
          <w:rFonts w:ascii="Times New Roman" w:eastAsia="Times New Roman" w:hAnsi="Times New Roman"/>
          <w:sz w:val="24"/>
          <w:szCs w:val="24"/>
          <w:lang w:bidi="en-US"/>
        </w:rPr>
      </w:pPr>
      <w:r w:rsidRPr="00DC227C">
        <w:rPr>
          <w:rFonts w:ascii="Times New Roman" w:eastAsia="Times New Roman" w:hAnsi="Times New Roman"/>
          <w:sz w:val="24"/>
          <w:szCs w:val="24"/>
          <w:lang w:bidi="en-US"/>
        </w:rPr>
        <w:t xml:space="preserve">Реальные системы обработки информации несовершенны, что приводит к систематическим искажениям и зашумлению обрабатываемых ими данных. Улучшение аппаратуры связано с решением сложных научно-технических задач и с созданием дорогостоящих приборов и устройств. В данной работе для устранения искажений в линейных стационарных (ЛС) системах, широко используемых при измерении, усилении, приеме-передаче и другой обработке сигналов и изображений, были разработаны математические методы реконструкции, являющиеся эффективной и доступной альтернативой аппаратным методам. Реконструкция сигналов ЛС систем, аппаратные функции которых, как правило, принадлежат к классу обобщенных, стала возможной благодаря использованию тестовых сигналов из класса основных функций. Техника регуляризации, используемая в методах тестовых испытаний, позволяет обрабатывать реальные недетерминированные сигналы и решать некорректно поставленные и плохо обусловленные задачи реконструкции. Примеры восстановления сигналов и изображений представлены на Рисунке 1. Электрические схемы устройств обработки и вид ядра искажения изображений при наличии тестовых данных для реконструкции не требуются и приведены на рисунке для информации. Разработанные методы тестовых испытаний имеют широкие возможности практического применения </w:t>
      </w:r>
      <w:r w:rsidRPr="00DC227C">
        <w:rPr>
          <w:rFonts w:ascii="Times New Roman" w:eastAsia="Times New Roman" w:hAnsi="Times New Roman"/>
          <w:bCs/>
          <w:sz w:val="24"/>
          <w:szCs w:val="24"/>
          <w:lang w:bidi="en-US"/>
        </w:rPr>
        <w:t xml:space="preserve">во многих областях науки и техники, связанных с измерениями, наблюдениями, приемом-передачей, преобразованием и другой обработкой сигналов и изображений. </w:t>
      </w:r>
    </w:p>
    <w:p w14:paraId="37E3EECD" w14:textId="77777777" w:rsidR="007879E9" w:rsidRPr="00DC227C" w:rsidRDefault="007879E9" w:rsidP="007879E9">
      <w:pPr>
        <w:spacing w:after="200" w:line="240" w:lineRule="auto"/>
        <w:jc w:val="both"/>
        <w:rPr>
          <w:rFonts w:ascii="Times New Roman" w:eastAsia="Times New Roman" w:hAnsi="Times New Roman"/>
          <w:sz w:val="24"/>
          <w:szCs w:val="24"/>
          <w:lang w:bidi="en-US"/>
        </w:rPr>
      </w:pPr>
      <w:r w:rsidRPr="00DC227C">
        <w:rPr>
          <w:rFonts w:ascii="Times New Roman" w:eastAsia="Times New Roman" w:hAnsi="Times New Roman"/>
          <w:noProof/>
          <w:sz w:val="24"/>
          <w:szCs w:val="24"/>
          <w:lang w:eastAsia="ru-RU"/>
        </w:rPr>
        <w:drawing>
          <wp:inline distT="0" distB="0" distL="0" distR="0" wp14:anchorId="3B8AF18F" wp14:editId="5C61C50D">
            <wp:extent cx="5940425" cy="22891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0425" cy="2289175"/>
                    </a:xfrm>
                    <a:prstGeom prst="rect">
                      <a:avLst/>
                    </a:prstGeom>
                  </pic:spPr>
                </pic:pic>
              </a:graphicData>
            </a:graphic>
          </wp:inline>
        </w:drawing>
      </w:r>
    </w:p>
    <w:p w14:paraId="3E4D0757" w14:textId="77777777" w:rsidR="007879E9" w:rsidRPr="00DC227C" w:rsidRDefault="007879E9" w:rsidP="007879E9">
      <w:pPr>
        <w:spacing w:after="200" w:line="240" w:lineRule="auto"/>
        <w:jc w:val="both"/>
        <w:rPr>
          <w:rFonts w:ascii="Times New Roman" w:eastAsia="Times New Roman" w:hAnsi="Times New Roman"/>
          <w:bCs/>
          <w:lang w:bidi="en-US"/>
        </w:rPr>
      </w:pPr>
      <w:r w:rsidRPr="00DC227C">
        <w:rPr>
          <w:rFonts w:ascii="Times New Roman" w:eastAsia="Times New Roman" w:hAnsi="Times New Roman"/>
          <w:b/>
          <w:bCs/>
          <w:lang w:bidi="en-US"/>
        </w:rPr>
        <w:t>Рисунок 1</w:t>
      </w:r>
      <w:r w:rsidRPr="00DC227C">
        <w:rPr>
          <w:rFonts w:ascii="Times New Roman" w:eastAsia="Times New Roman" w:hAnsi="Times New Roman"/>
          <w:bCs/>
          <w:lang w:bidi="en-US"/>
        </w:rPr>
        <w:t xml:space="preserve">. Реконструкция </w:t>
      </w:r>
      <m:oMath>
        <m:sSub>
          <m:sSubPr>
            <m:ctrlPr>
              <w:rPr>
                <w:rFonts w:ascii="Cambria Math" w:eastAsia="Times New Roman" w:hAnsi="Cambria Math"/>
                <w:bCs/>
                <w:i/>
                <w:lang w:bidi="en-US"/>
              </w:rPr>
            </m:ctrlPr>
          </m:sSubPr>
          <m:e>
            <m:r>
              <w:rPr>
                <w:rFonts w:ascii="Cambria Math" w:eastAsia="Times New Roman" w:hAnsi="Cambria Math"/>
                <w:lang w:val="en-US" w:bidi="en-US"/>
              </w:rPr>
              <m:t>v</m:t>
            </m:r>
            <m:ctrlPr>
              <w:rPr>
                <w:rFonts w:ascii="Cambria Math" w:eastAsia="Times New Roman" w:hAnsi="Cambria Math"/>
                <w:bCs/>
                <w:i/>
                <w:lang w:val="en-US" w:bidi="en-US"/>
              </w:rPr>
            </m:ctrlPr>
          </m:e>
          <m:sub>
            <m:r>
              <w:rPr>
                <w:rFonts w:ascii="Cambria Math" w:eastAsia="Times New Roman" w:hAnsi="Cambria Math"/>
                <w:lang w:val="en-US" w:bidi="en-US"/>
              </w:rPr>
              <m:t>r</m:t>
            </m:r>
            <m:ctrlPr>
              <w:rPr>
                <w:rFonts w:ascii="Cambria Math" w:eastAsia="Times New Roman" w:hAnsi="Cambria Math"/>
                <w:bCs/>
                <w:i/>
                <w:lang w:val="en-US" w:bidi="en-US"/>
              </w:rPr>
            </m:ctrlPr>
          </m:sub>
        </m:sSub>
      </m:oMath>
      <w:r w:rsidRPr="00DC227C">
        <w:rPr>
          <w:rFonts w:ascii="Times New Roman" w:eastAsia="Times New Roman" w:hAnsi="Times New Roman"/>
          <w:bCs/>
          <w:lang w:bidi="en-US"/>
        </w:rPr>
        <w:t xml:space="preserve"> наносекундного входного сигнала </w:t>
      </w:r>
      <m:oMath>
        <m:r>
          <w:rPr>
            <w:rFonts w:ascii="Cambria Math" w:eastAsia="Times New Roman" w:hAnsi="Cambria Math"/>
            <w:lang w:val="en-US" w:bidi="en-US"/>
          </w:rPr>
          <m:t>v</m:t>
        </m:r>
      </m:oMath>
      <w:r w:rsidRPr="00DC227C">
        <w:rPr>
          <w:rFonts w:ascii="Times New Roman" w:eastAsia="Times New Roman" w:hAnsi="Times New Roman"/>
          <w:bCs/>
          <w:lang w:bidi="en-US"/>
        </w:rPr>
        <w:t xml:space="preserve"> (погрешность </w:t>
      </w:r>
      <m:oMath>
        <m:r>
          <w:rPr>
            <w:rFonts w:ascii="Cambria Math" w:eastAsia="Times New Roman" w:hAnsi="Cambria Math"/>
            <w:lang w:val="en-US" w:bidi="en-US"/>
          </w:rPr>
          <m:t>δ</m:t>
        </m:r>
        <m:sSub>
          <m:sSubPr>
            <m:ctrlPr>
              <w:rPr>
                <w:rFonts w:ascii="Cambria Math" w:eastAsia="Times New Roman" w:hAnsi="Cambria Math"/>
                <w:bCs/>
                <w:i/>
                <w:lang w:bidi="en-US"/>
              </w:rPr>
            </m:ctrlPr>
          </m:sSubPr>
          <m:e>
            <m:r>
              <w:rPr>
                <w:rFonts w:ascii="Cambria Math" w:eastAsia="Times New Roman" w:hAnsi="Cambria Math"/>
                <w:lang w:val="en-US" w:bidi="en-US"/>
              </w:rPr>
              <m:t>v</m:t>
            </m:r>
            <m:ctrlPr>
              <w:rPr>
                <w:rFonts w:ascii="Cambria Math" w:eastAsia="Times New Roman" w:hAnsi="Cambria Math"/>
                <w:bCs/>
                <w:i/>
                <w:lang w:val="en-US" w:bidi="en-US"/>
              </w:rPr>
            </m:ctrlPr>
          </m:e>
          <m:sub>
            <m:r>
              <w:rPr>
                <w:rFonts w:ascii="Cambria Math" w:eastAsia="Times New Roman" w:hAnsi="Cambria Math"/>
                <w:lang w:val="en-US" w:bidi="en-US"/>
              </w:rPr>
              <m:t>r</m:t>
            </m:r>
            <m:ctrlPr>
              <w:rPr>
                <w:rFonts w:ascii="Cambria Math" w:eastAsia="Times New Roman" w:hAnsi="Cambria Math"/>
                <w:bCs/>
                <w:i/>
                <w:lang w:val="en-US" w:bidi="en-US"/>
              </w:rPr>
            </m:ctrlPr>
          </m:sub>
        </m:sSub>
        <m:r>
          <w:rPr>
            <w:rFonts w:ascii="Cambria Math" w:eastAsia="Times New Roman" w:hAnsi="Cambria Math"/>
            <w:lang w:bidi="en-US"/>
          </w:rPr>
          <m:t>=</m:t>
        </m:r>
        <m:f>
          <m:fPr>
            <m:type m:val="lin"/>
            <m:ctrlPr>
              <w:rPr>
                <w:rFonts w:ascii="Cambria Math" w:eastAsia="Times New Roman" w:hAnsi="Cambria Math"/>
                <w:bCs/>
                <w:i/>
                <w:lang w:val="en-US" w:bidi="en-US"/>
              </w:rPr>
            </m:ctrlPr>
          </m:fPr>
          <m:num>
            <m:d>
              <m:dPr>
                <m:begChr m:val="‖"/>
                <m:endChr m:val="‖"/>
                <m:ctrlPr>
                  <w:rPr>
                    <w:rFonts w:ascii="Cambria Math" w:eastAsia="Times New Roman" w:hAnsi="Cambria Math"/>
                    <w:bCs/>
                    <w:i/>
                    <w:lang w:val="en-US" w:bidi="en-US"/>
                  </w:rPr>
                </m:ctrlPr>
              </m:dPr>
              <m:e>
                <m:sSub>
                  <m:sSubPr>
                    <m:ctrlPr>
                      <w:rPr>
                        <w:rFonts w:ascii="Cambria Math" w:eastAsia="Times New Roman" w:hAnsi="Cambria Math"/>
                        <w:bCs/>
                        <w:i/>
                        <w:lang w:bidi="en-US"/>
                      </w:rPr>
                    </m:ctrlPr>
                  </m:sSubPr>
                  <m:e>
                    <m:r>
                      <w:rPr>
                        <w:rFonts w:ascii="Cambria Math" w:eastAsia="Times New Roman" w:hAnsi="Cambria Math"/>
                        <w:lang w:val="en-US" w:bidi="en-US"/>
                      </w:rPr>
                      <m:t>v</m:t>
                    </m:r>
                    <m:ctrlPr>
                      <w:rPr>
                        <w:rFonts w:ascii="Cambria Math" w:eastAsia="Times New Roman" w:hAnsi="Cambria Math"/>
                        <w:bCs/>
                        <w:i/>
                        <w:lang w:val="en-US" w:bidi="en-US"/>
                      </w:rPr>
                    </m:ctrlPr>
                  </m:e>
                  <m:sub>
                    <m:r>
                      <w:rPr>
                        <w:rFonts w:ascii="Cambria Math" w:eastAsia="Times New Roman" w:hAnsi="Cambria Math"/>
                        <w:lang w:val="en-US" w:bidi="en-US"/>
                      </w:rPr>
                      <m:t>r</m:t>
                    </m:r>
                    <m:ctrlPr>
                      <w:rPr>
                        <w:rFonts w:ascii="Cambria Math" w:eastAsia="Times New Roman" w:hAnsi="Cambria Math"/>
                        <w:bCs/>
                        <w:i/>
                        <w:lang w:val="en-US" w:bidi="en-US"/>
                      </w:rPr>
                    </m:ctrlPr>
                  </m:sub>
                </m:sSub>
                <m:r>
                  <m:rPr>
                    <m:sty m:val="p"/>
                  </m:rPr>
                  <w:rPr>
                    <w:rFonts w:ascii="Cambria Math" w:eastAsia="Times New Roman" w:hAnsi="Cambria Math"/>
                    <w:lang w:bidi="en-US"/>
                  </w:rPr>
                  <m:t>-</m:t>
                </m:r>
                <m:r>
                  <w:rPr>
                    <w:rFonts w:ascii="Cambria Math" w:eastAsia="Times New Roman" w:hAnsi="Cambria Math"/>
                    <w:lang w:val="en-US" w:bidi="en-US"/>
                  </w:rPr>
                  <m:t>v</m:t>
                </m:r>
              </m:e>
            </m:d>
          </m:num>
          <m:den>
            <m:d>
              <m:dPr>
                <m:begChr m:val="‖"/>
                <m:endChr m:val="‖"/>
                <m:ctrlPr>
                  <w:rPr>
                    <w:rFonts w:ascii="Cambria Math" w:eastAsia="Times New Roman" w:hAnsi="Cambria Math"/>
                    <w:bCs/>
                    <w:i/>
                    <w:lang w:val="en-US" w:bidi="en-US"/>
                  </w:rPr>
                </m:ctrlPr>
              </m:dPr>
              <m:e>
                <m:r>
                  <w:rPr>
                    <w:rFonts w:ascii="Cambria Math" w:eastAsia="Times New Roman" w:hAnsi="Cambria Math"/>
                    <w:lang w:val="en-US" w:bidi="en-US"/>
                  </w:rPr>
                  <m:t>v</m:t>
                </m:r>
              </m:e>
            </m:d>
          </m:den>
        </m:f>
        <m:r>
          <w:rPr>
            <w:rFonts w:ascii="Cambria Math" w:eastAsia="Times New Roman" w:hAnsi="Cambria Math"/>
            <w:lang w:bidi="en-US"/>
          </w:rPr>
          <m:t>=1.4 %</m:t>
        </m:r>
      </m:oMath>
      <w:r w:rsidRPr="00DC227C">
        <w:rPr>
          <w:rFonts w:ascii="Times New Roman" w:eastAsia="Times New Roman" w:hAnsi="Times New Roman"/>
          <w:bCs/>
          <w:lang w:bidi="en-US"/>
        </w:rPr>
        <w:t xml:space="preserve">) из выходного сигнала </w:t>
      </w:r>
      <m:oMath>
        <m:r>
          <w:rPr>
            <w:rFonts w:ascii="Cambria Math" w:eastAsia="Times New Roman" w:hAnsi="Cambria Math"/>
            <w:lang w:val="en-US" w:bidi="en-US"/>
          </w:rPr>
          <m:t>w</m:t>
        </m:r>
      </m:oMath>
      <w:r w:rsidRPr="00DC227C">
        <w:rPr>
          <w:rFonts w:ascii="Times New Roman" w:eastAsia="Times New Roman" w:hAnsi="Times New Roman"/>
          <w:bCs/>
          <w:lang w:bidi="en-US"/>
        </w:rPr>
        <w:t xml:space="preserve">, искаженного емкостным делителем напряжения с частотой среза ~1 МГц, с использованием тестовых сигналов </w:t>
      </w:r>
      <m:oMath>
        <m:sSub>
          <m:sSubPr>
            <m:ctrlPr>
              <w:rPr>
                <w:rFonts w:ascii="Cambria Math" w:eastAsia="Times New Roman" w:hAnsi="Cambria Math"/>
                <w:bCs/>
                <w:i/>
                <w:lang w:bidi="en-US"/>
              </w:rPr>
            </m:ctrlPr>
          </m:sSubPr>
          <m:e>
            <m:r>
              <w:rPr>
                <w:rFonts w:ascii="Cambria Math" w:eastAsia="Times New Roman" w:hAnsi="Cambria Math"/>
                <w:lang w:val="en-US" w:bidi="en-US"/>
              </w:rPr>
              <m:t>v</m:t>
            </m:r>
            <m:ctrlPr>
              <w:rPr>
                <w:rFonts w:ascii="Cambria Math" w:eastAsia="Times New Roman" w:hAnsi="Cambria Math"/>
                <w:bCs/>
                <w:i/>
                <w:lang w:val="en-US" w:bidi="en-US"/>
              </w:rPr>
            </m:ctrlPr>
          </m:e>
          <m:sub>
            <m:r>
              <w:rPr>
                <w:rFonts w:ascii="Cambria Math" w:eastAsia="Times New Roman" w:hAnsi="Cambria Math"/>
                <w:lang w:val="en-US" w:bidi="en-US"/>
              </w:rPr>
              <m:t>c</m:t>
            </m:r>
            <m:ctrlPr>
              <w:rPr>
                <w:rFonts w:ascii="Cambria Math" w:eastAsia="Times New Roman" w:hAnsi="Cambria Math"/>
                <w:bCs/>
                <w:i/>
                <w:lang w:val="en-US" w:bidi="en-US"/>
              </w:rPr>
            </m:ctrlPr>
          </m:sub>
        </m:sSub>
      </m:oMath>
      <w:r w:rsidRPr="00DC227C">
        <w:rPr>
          <w:rFonts w:ascii="Cambria Math" w:eastAsia="Times New Roman" w:hAnsi="Cambria Math"/>
          <w:bCs/>
          <w:i/>
          <w:lang w:bidi="en-US"/>
        </w:rPr>
        <w:t xml:space="preserve"> </w:t>
      </w:r>
      <w:r w:rsidRPr="00DC227C">
        <w:rPr>
          <w:rFonts w:ascii="Times New Roman" w:eastAsia="Times New Roman" w:hAnsi="Times New Roman"/>
          <w:bCs/>
          <w:lang w:bidi="en-US"/>
        </w:rPr>
        <w:t xml:space="preserve">и </w:t>
      </w:r>
      <m:oMath>
        <m:sSub>
          <m:sSubPr>
            <m:ctrlPr>
              <w:rPr>
                <w:rFonts w:ascii="Cambria Math" w:eastAsia="Times New Roman" w:hAnsi="Cambria Math"/>
                <w:bCs/>
                <w:i/>
                <w:lang w:bidi="en-US"/>
              </w:rPr>
            </m:ctrlPr>
          </m:sSubPr>
          <m:e>
            <m:r>
              <w:rPr>
                <w:rFonts w:ascii="Cambria Math" w:eastAsia="Times New Roman" w:hAnsi="Cambria Math"/>
                <w:lang w:val="en-US" w:bidi="en-US"/>
              </w:rPr>
              <m:t>w</m:t>
            </m:r>
            <m:ctrlPr>
              <w:rPr>
                <w:rFonts w:ascii="Cambria Math" w:eastAsia="Times New Roman" w:hAnsi="Cambria Math"/>
                <w:bCs/>
                <w:i/>
                <w:lang w:val="en-US" w:bidi="en-US"/>
              </w:rPr>
            </m:ctrlPr>
          </m:e>
          <m:sub>
            <m:r>
              <w:rPr>
                <w:rFonts w:ascii="Cambria Math" w:eastAsia="Times New Roman" w:hAnsi="Cambria Math"/>
                <w:lang w:val="en-US" w:bidi="en-US"/>
              </w:rPr>
              <m:t>c</m:t>
            </m:r>
            <m:ctrlPr>
              <w:rPr>
                <w:rFonts w:ascii="Cambria Math" w:eastAsia="Times New Roman" w:hAnsi="Cambria Math"/>
                <w:bCs/>
                <w:i/>
                <w:lang w:val="en-US" w:bidi="en-US"/>
              </w:rPr>
            </m:ctrlPr>
          </m:sub>
        </m:sSub>
      </m:oMath>
      <w:r w:rsidRPr="00DC227C">
        <w:rPr>
          <w:rFonts w:ascii="Times New Roman" w:eastAsia="Times New Roman" w:hAnsi="Times New Roman"/>
          <w:bCs/>
          <w:lang w:bidi="en-US"/>
        </w:rPr>
        <w:t xml:space="preserve"> (а) и восстановление </w:t>
      </w:r>
      <m:oMath>
        <m:sSub>
          <m:sSubPr>
            <m:ctrlPr>
              <w:rPr>
                <w:rFonts w:ascii="Cambria Math" w:eastAsia="Times New Roman" w:hAnsi="Cambria Math"/>
                <w:bCs/>
                <w:i/>
                <w:lang w:bidi="en-US"/>
              </w:rPr>
            </m:ctrlPr>
          </m:sSubPr>
          <m:e>
            <m:r>
              <m:rPr>
                <m:sty m:val="bi"/>
              </m:rPr>
              <w:rPr>
                <w:rFonts w:ascii="Cambria Math" w:eastAsia="Times New Roman" w:hAnsi="Cambria Math"/>
                <w:lang w:val="en-US" w:bidi="en-US"/>
              </w:rPr>
              <m:t>V</m:t>
            </m:r>
            <m:ctrlPr>
              <w:rPr>
                <w:rFonts w:ascii="Cambria Math" w:eastAsia="Times New Roman" w:hAnsi="Cambria Math"/>
                <w:bCs/>
                <w:i/>
                <w:lang w:val="en-US" w:bidi="en-US"/>
              </w:rPr>
            </m:ctrlPr>
          </m:e>
          <m:sub>
            <m:r>
              <w:rPr>
                <w:rFonts w:ascii="Cambria Math" w:eastAsia="Times New Roman" w:hAnsi="Cambria Math"/>
                <w:lang w:val="en-US" w:bidi="en-US"/>
              </w:rPr>
              <m:t>r</m:t>
            </m:r>
            <m:ctrlPr>
              <w:rPr>
                <w:rFonts w:ascii="Cambria Math" w:eastAsia="Times New Roman" w:hAnsi="Cambria Math"/>
                <w:bCs/>
                <w:i/>
                <w:lang w:val="en-US" w:bidi="en-US"/>
              </w:rPr>
            </m:ctrlPr>
          </m:sub>
        </m:sSub>
      </m:oMath>
      <w:r w:rsidRPr="00DC227C">
        <w:rPr>
          <w:rFonts w:ascii="Times New Roman" w:eastAsia="Times New Roman" w:hAnsi="Times New Roman"/>
          <w:bCs/>
          <w:lang w:bidi="en-US"/>
        </w:rPr>
        <w:t xml:space="preserve"> цветного изображения </w:t>
      </w:r>
      <m:oMath>
        <m:r>
          <m:rPr>
            <m:sty m:val="bi"/>
          </m:rPr>
          <w:rPr>
            <w:rFonts w:ascii="Cambria Math" w:eastAsia="Times New Roman" w:hAnsi="Cambria Math"/>
            <w:lang w:val="en-US" w:bidi="en-US"/>
          </w:rPr>
          <m:t>V</m:t>
        </m:r>
      </m:oMath>
      <w:r w:rsidRPr="00DC227C">
        <w:rPr>
          <w:rFonts w:ascii="Times New Roman" w:eastAsia="Times New Roman" w:hAnsi="Times New Roman"/>
          <w:b/>
          <w:bCs/>
          <w:lang w:bidi="en-US"/>
        </w:rPr>
        <w:t xml:space="preserve"> </w:t>
      </w:r>
      <w:r w:rsidRPr="00DC227C">
        <w:rPr>
          <w:rFonts w:ascii="Times New Roman" w:eastAsia="Times New Roman" w:hAnsi="Times New Roman"/>
          <w:bCs/>
          <w:lang w:bidi="en-US"/>
        </w:rPr>
        <w:t xml:space="preserve">(погрешность </w:t>
      </w:r>
      <m:oMath>
        <m:r>
          <w:rPr>
            <w:rFonts w:ascii="Cambria Math" w:eastAsia="Times New Roman" w:hAnsi="Cambria Math"/>
            <w:lang w:val="en-US" w:bidi="en-US"/>
          </w:rPr>
          <m:t>δ</m:t>
        </m:r>
        <m:sSub>
          <m:sSubPr>
            <m:ctrlPr>
              <w:rPr>
                <w:rFonts w:ascii="Cambria Math" w:eastAsia="Times New Roman" w:hAnsi="Cambria Math"/>
                <w:bCs/>
                <w:i/>
                <w:lang w:bidi="en-US"/>
              </w:rPr>
            </m:ctrlPr>
          </m:sSubPr>
          <m:e>
            <m:r>
              <m:rPr>
                <m:sty m:val="bi"/>
              </m:rPr>
              <w:rPr>
                <w:rFonts w:ascii="Cambria Math" w:eastAsia="Times New Roman" w:hAnsi="Cambria Math"/>
                <w:lang w:bidi="en-US"/>
              </w:rPr>
              <m:t>V</m:t>
            </m:r>
            <m:ctrlPr>
              <w:rPr>
                <w:rFonts w:ascii="Cambria Math" w:eastAsia="Times New Roman" w:hAnsi="Cambria Math"/>
                <w:bCs/>
                <w:i/>
                <w:lang w:val="en-US" w:bidi="en-US"/>
              </w:rPr>
            </m:ctrlPr>
          </m:e>
          <m:sub>
            <m:r>
              <w:rPr>
                <w:rFonts w:ascii="Cambria Math" w:eastAsia="Times New Roman" w:hAnsi="Cambria Math"/>
                <w:lang w:val="en-US" w:bidi="en-US"/>
              </w:rPr>
              <m:t>r</m:t>
            </m:r>
            <m:ctrlPr>
              <w:rPr>
                <w:rFonts w:ascii="Cambria Math" w:eastAsia="Times New Roman" w:hAnsi="Cambria Math"/>
                <w:bCs/>
                <w:i/>
                <w:lang w:val="en-US" w:bidi="en-US"/>
              </w:rPr>
            </m:ctrlPr>
          </m:sub>
        </m:sSub>
        <m:r>
          <w:rPr>
            <w:rFonts w:ascii="Cambria Math" w:eastAsia="Times New Roman" w:hAnsi="Cambria Math"/>
            <w:lang w:bidi="en-US"/>
          </w:rPr>
          <m:t>=1.68⋅</m:t>
        </m:r>
        <m:sSup>
          <m:sSupPr>
            <m:ctrlPr>
              <w:rPr>
                <w:rFonts w:ascii="Cambria Math" w:eastAsia="Times New Roman" w:hAnsi="Cambria Math"/>
                <w:bCs/>
                <w:i/>
                <w:lang w:bidi="en-US"/>
              </w:rPr>
            </m:ctrlPr>
          </m:sSupPr>
          <m:e>
            <m:r>
              <w:rPr>
                <w:rFonts w:ascii="Cambria Math" w:eastAsia="Times New Roman" w:hAnsi="Cambria Math"/>
                <w:lang w:bidi="en-US"/>
              </w:rPr>
              <m:t>10</m:t>
            </m:r>
          </m:e>
          <m:sup>
            <m:r>
              <w:rPr>
                <w:rFonts w:ascii="Cambria Math" w:eastAsia="Times New Roman" w:hAnsi="Cambria Math"/>
                <w:lang w:bidi="en-US"/>
              </w:rPr>
              <m:t>-8</m:t>
            </m:r>
          </m:sup>
        </m:sSup>
        <m:r>
          <w:rPr>
            <w:rFonts w:ascii="Cambria Math" w:eastAsia="Times New Roman" w:hAnsi="Cambria Math"/>
            <w:lang w:bidi="en-US"/>
          </w:rPr>
          <m:t xml:space="preserve"> %</m:t>
        </m:r>
      </m:oMath>
      <w:r w:rsidRPr="00DC227C">
        <w:rPr>
          <w:rFonts w:ascii="Times New Roman" w:eastAsia="Times New Roman" w:hAnsi="Times New Roman"/>
          <w:bCs/>
          <w:lang w:bidi="en-US"/>
        </w:rPr>
        <w:t xml:space="preserve">) из изображения </w:t>
      </w:r>
      <m:oMath>
        <m:r>
          <m:rPr>
            <m:sty m:val="bi"/>
          </m:rPr>
          <w:rPr>
            <w:rFonts w:ascii="Cambria Math" w:eastAsia="Times New Roman" w:hAnsi="Cambria Math"/>
            <w:lang w:val="en-US" w:bidi="en-US"/>
          </w:rPr>
          <m:t>W</m:t>
        </m:r>
      </m:oMath>
      <w:r w:rsidRPr="00DC227C">
        <w:rPr>
          <w:rFonts w:ascii="Times New Roman" w:eastAsia="Times New Roman" w:hAnsi="Times New Roman"/>
          <w:b/>
          <w:bCs/>
          <w:lang w:bidi="en-US"/>
        </w:rPr>
        <w:t xml:space="preserve">, </w:t>
      </w:r>
      <w:r w:rsidRPr="00DC227C">
        <w:rPr>
          <w:rFonts w:ascii="Times New Roman" w:eastAsia="Times New Roman" w:hAnsi="Times New Roman"/>
          <w:bCs/>
          <w:lang w:bidi="en-US"/>
        </w:rPr>
        <w:t xml:space="preserve">искаженного при передаче с ядром </w:t>
      </w:r>
      <w:r w:rsidRPr="00DC227C">
        <w:rPr>
          <w:rFonts w:ascii="Times New Roman" w:eastAsia="Times New Roman" w:hAnsi="Times New Roman"/>
          <w:b/>
          <w:bCs/>
          <w:i/>
          <w:lang w:val="en-US" w:bidi="en-US"/>
        </w:rPr>
        <w:t>U</w:t>
      </w:r>
      <w:r w:rsidRPr="00DC227C">
        <w:rPr>
          <w:rFonts w:ascii="Times New Roman" w:eastAsia="Times New Roman" w:hAnsi="Times New Roman"/>
          <w:bCs/>
          <w:lang w:bidi="en-US"/>
        </w:rPr>
        <w:t xml:space="preserve">, при помощи тестовых изображений </w:t>
      </w:r>
      <m:oMath>
        <m:sSub>
          <m:sSubPr>
            <m:ctrlPr>
              <w:rPr>
                <w:rFonts w:ascii="Cambria Math" w:eastAsia="Times New Roman" w:hAnsi="Cambria Math"/>
                <w:bCs/>
                <w:i/>
                <w:lang w:bidi="en-US"/>
              </w:rPr>
            </m:ctrlPr>
          </m:sSubPr>
          <m:e>
            <m:r>
              <m:rPr>
                <m:sty m:val="bi"/>
              </m:rPr>
              <w:rPr>
                <w:rFonts w:ascii="Cambria Math" w:eastAsia="Times New Roman" w:hAnsi="Cambria Math"/>
                <w:lang w:val="en-US" w:bidi="en-US"/>
              </w:rPr>
              <m:t>V</m:t>
            </m:r>
            <m:ctrlPr>
              <w:rPr>
                <w:rFonts w:ascii="Cambria Math" w:eastAsia="Times New Roman" w:hAnsi="Cambria Math"/>
                <w:bCs/>
                <w:i/>
                <w:lang w:val="en-US" w:bidi="en-US"/>
              </w:rPr>
            </m:ctrlPr>
          </m:e>
          <m:sub>
            <m:r>
              <w:rPr>
                <w:rFonts w:ascii="Cambria Math" w:eastAsia="Times New Roman" w:hAnsi="Cambria Math"/>
                <w:lang w:bidi="en-US"/>
              </w:rPr>
              <m:t>c</m:t>
            </m:r>
          </m:sub>
        </m:sSub>
      </m:oMath>
      <w:r w:rsidRPr="00DC227C">
        <w:rPr>
          <w:rFonts w:ascii="Times New Roman" w:eastAsia="Times New Roman" w:hAnsi="Times New Roman"/>
          <w:bCs/>
          <w:lang w:bidi="en-US"/>
        </w:rPr>
        <w:t xml:space="preserve"> и </w:t>
      </w:r>
      <m:oMath>
        <m:sSub>
          <m:sSubPr>
            <m:ctrlPr>
              <w:rPr>
                <w:rFonts w:ascii="Cambria Math" w:eastAsia="Times New Roman" w:hAnsi="Cambria Math"/>
                <w:bCs/>
                <w:i/>
                <w:lang w:val="en-US" w:bidi="en-US"/>
              </w:rPr>
            </m:ctrlPr>
          </m:sSubPr>
          <m:e>
            <m:r>
              <m:rPr>
                <m:sty m:val="bi"/>
              </m:rPr>
              <w:rPr>
                <w:rFonts w:ascii="Cambria Math" w:eastAsia="Times New Roman" w:hAnsi="Cambria Math"/>
                <w:lang w:val="en-US" w:bidi="en-US"/>
              </w:rPr>
              <m:t>W</m:t>
            </m:r>
          </m:e>
          <m:sub>
            <m:r>
              <w:rPr>
                <w:rFonts w:ascii="Cambria Math" w:eastAsia="Times New Roman" w:hAnsi="Cambria Math"/>
                <w:lang w:val="en-US" w:bidi="en-US"/>
              </w:rPr>
              <m:t>c</m:t>
            </m:r>
          </m:sub>
        </m:sSub>
      </m:oMath>
      <w:r w:rsidRPr="00DC227C">
        <w:rPr>
          <w:rFonts w:ascii="Times New Roman" w:eastAsia="Times New Roman" w:hAnsi="Times New Roman"/>
          <w:bCs/>
          <w:lang w:bidi="en-US"/>
        </w:rPr>
        <w:t xml:space="preserve"> (б). </w:t>
      </w:r>
    </w:p>
    <w:p w14:paraId="2C1F586B" w14:textId="77777777" w:rsidR="007879E9" w:rsidRPr="00DC227C" w:rsidRDefault="007879E9" w:rsidP="007879E9">
      <w:pPr>
        <w:spacing w:after="200" w:line="240" w:lineRule="auto"/>
        <w:jc w:val="both"/>
        <w:rPr>
          <w:rFonts w:ascii="Times New Roman" w:eastAsia="Times New Roman" w:hAnsi="Times New Roman"/>
          <w:sz w:val="24"/>
          <w:szCs w:val="24"/>
          <w:lang w:bidi="en-US"/>
        </w:rPr>
      </w:pPr>
      <w:r w:rsidRPr="00DC227C">
        <w:rPr>
          <w:rFonts w:ascii="Times New Roman" w:eastAsia="Times New Roman" w:hAnsi="Times New Roman"/>
          <w:bCs/>
          <w:sz w:val="24"/>
          <w:szCs w:val="24"/>
          <w:lang w:bidi="en-US"/>
        </w:rPr>
        <w:t xml:space="preserve">Разработанные методы тестовых испытаний имеют </w:t>
      </w:r>
      <w:r w:rsidRPr="00DC227C">
        <w:rPr>
          <w:rFonts w:ascii="Times New Roman" w:eastAsia="Times New Roman" w:hAnsi="Times New Roman"/>
          <w:sz w:val="24"/>
          <w:szCs w:val="24"/>
          <w:lang w:bidi="en-US"/>
        </w:rPr>
        <w:t>большой инновационный потенциал</w:t>
      </w:r>
      <w:r w:rsidRPr="00DC227C">
        <w:rPr>
          <w:rFonts w:ascii="Times New Roman" w:eastAsia="Times New Roman" w:hAnsi="Times New Roman"/>
          <w:bCs/>
          <w:sz w:val="24"/>
          <w:szCs w:val="24"/>
          <w:lang w:bidi="en-US"/>
        </w:rPr>
        <w:t xml:space="preserve">. </w:t>
      </w:r>
      <w:r w:rsidRPr="00DC227C">
        <w:rPr>
          <w:rFonts w:ascii="Times New Roman" w:eastAsia="Times New Roman" w:hAnsi="Times New Roman"/>
          <w:sz w:val="24"/>
          <w:szCs w:val="24"/>
          <w:lang w:bidi="en-US"/>
        </w:rPr>
        <w:t xml:space="preserve">Технический и экономический эффект от их внедрения состоит в повышении качества обработки информации математическими методами вместо создания дорогостоящей аппаратуры, сопряженной с трудноразрешимыми научно-техническими и </w:t>
      </w:r>
      <w:r w:rsidRPr="00DC227C">
        <w:rPr>
          <w:rFonts w:ascii="Times New Roman" w:eastAsia="Times New Roman" w:hAnsi="Times New Roman"/>
          <w:sz w:val="24"/>
          <w:szCs w:val="24"/>
          <w:lang w:bidi="en-US"/>
        </w:rPr>
        <w:lastRenderedPageBreak/>
        <w:t xml:space="preserve">конструкторскими проблемами. Методы относятся к сфере научных разработок, апробированы в докладах на международных конференциях, научно-технических советах и семинарах, защищены публикациями в рецензируемых журналах в России и за рубежом. Алгоритмы реконструкции описаны в статьях и препринтах и готовы к практическому применению. Патентная защита алгоритмов и программ расчета не проводилась. </w:t>
      </w:r>
    </w:p>
    <w:p w14:paraId="498FC31C" w14:textId="77777777" w:rsidR="007879E9" w:rsidRPr="00DC227C" w:rsidRDefault="007879E9" w:rsidP="007879E9">
      <w:pPr>
        <w:spacing w:after="200" w:line="240" w:lineRule="auto"/>
        <w:jc w:val="both"/>
        <w:rPr>
          <w:rFonts w:ascii="Times New Roman" w:eastAsia="Times New Roman" w:hAnsi="Times New Roman"/>
          <w:sz w:val="24"/>
          <w:szCs w:val="24"/>
          <w:lang w:bidi="en-US"/>
        </w:rPr>
      </w:pPr>
    </w:p>
    <w:p w14:paraId="2B3CD287" w14:textId="77777777" w:rsidR="007879E9" w:rsidRPr="00DC227C" w:rsidRDefault="007879E9" w:rsidP="007879E9">
      <w:pPr>
        <w:spacing w:after="200" w:line="240" w:lineRule="auto"/>
        <w:jc w:val="both"/>
        <w:rPr>
          <w:rFonts w:ascii="Times New Roman" w:eastAsia="Times New Roman" w:hAnsi="Times New Roman"/>
          <w:sz w:val="24"/>
          <w:szCs w:val="24"/>
          <w:lang w:bidi="en-US"/>
        </w:rPr>
      </w:pPr>
      <w:r w:rsidRPr="00DC227C">
        <w:rPr>
          <w:rFonts w:ascii="Times New Roman" w:eastAsia="Times New Roman" w:hAnsi="Times New Roman"/>
          <w:b/>
          <w:sz w:val="24"/>
          <w:szCs w:val="24"/>
          <w:lang w:bidi="en-US"/>
        </w:rPr>
        <w:t>Публикации</w:t>
      </w:r>
      <w:r w:rsidRPr="00DC227C">
        <w:rPr>
          <w:rFonts w:ascii="Times New Roman" w:eastAsia="Times New Roman" w:hAnsi="Times New Roman"/>
          <w:b/>
          <w:bCs/>
          <w:sz w:val="24"/>
          <w:szCs w:val="24"/>
          <w:lang w:bidi="en-US"/>
        </w:rPr>
        <w:t xml:space="preserve">: </w:t>
      </w:r>
    </w:p>
    <w:p w14:paraId="57655836" w14:textId="77777777" w:rsidR="007879E9" w:rsidRPr="00DC227C" w:rsidRDefault="007879E9" w:rsidP="007879E9">
      <w:pPr>
        <w:numPr>
          <w:ilvl w:val="0"/>
          <w:numId w:val="4"/>
        </w:numPr>
        <w:spacing w:after="0" w:line="240" w:lineRule="auto"/>
        <w:jc w:val="both"/>
        <w:rPr>
          <w:rFonts w:ascii="Times New Roman" w:eastAsia="Times New Roman" w:hAnsi="Times New Roman"/>
          <w:sz w:val="24"/>
          <w:szCs w:val="24"/>
          <w:lang w:val="en-US" w:bidi="en-US"/>
        </w:rPr>
      </w:pPr>
      <w:r w:rsidRPr="00DC227C">
        <w:rPr>
          <w:rFonts w:ascii="Times New Roman" w:eastAsia="Times New Roman" w:hAnsi="Times New Roman"/>
          <w:sz w:val="24"/>
          <w:szCs w:val="24"/>
          <w:lang w:bidi="en-US"/>
        </w:rPr>
        <w:t>Новиков-Бородин А.В. Реконструкция и моделирование экспериментальных данных с использованием тестовых измерений. – Приборы и техника эксперимента, 2022, №</w:t>
      </w:r>
      <w:r w:rsidRPr="00DC227C">
        <w:rPr>
          <w:rFonts w:ascii="Times New Roman" w:eastAsia="Times New Roman" w:hAnsi="Times New Roman"/>
          <w:sz w:val="24"/>
          <w:szCs w:val="24"/>
          <w:lang w:val="en-US" w:bidi="en-US"/>
        </w:rPr>
        <w:t> </w:t>
      </w:r>
      <w:r w:rsidRPr="00DC227C">
        <w:rPr>
          <w:rFonts w:ascii="Times New Roman" w:eastAsia="Times New Roman" w:hAnsi="Times New Roman"/>
          <w:sz w:val="24"/>
          <w:szCs w:val="24"/>
          <w:lang w:bidi="en-US"/>
        </w:rPr>
        <w:t xml:space="preserve">2, с.43-51. </w:t>
      </w:r>
      <w:proofErr w:type="spellStart"/>
      <w:r w:rsidRPr="00DC227C">
        <w:rPr>
          <w:rFonts w:ascii="Times New Roman" w:eastAsia="Times New Roman" w:hAnsi="Times New Roman"/>
          <w:sz w:val="24"/>
          <w:szCs w:val="24"/>
          <w:lang w:val="en-US" w:bidi="en-US"/>
        </w:rPr>
        <w:t>doi</w:t>
      </w:r>
      <w:proofErr w:type="spellEnd"/>
      <w:r w:rsidRPr="00DC227C">
        <w:rPr>
          <w:rFonts w:ascii="Times New Roman" w:eastAsia="Times New Roman" w:hAnsi="Times New Roman"/>
          <w:sz w:val="24"/>
          <w:szCs w:val="24"/>
          <w:lang w:bidi="en-US"/>
        </w:rPr>
        <w:t>: 10.31857/</w:t>
      </w:r>
      <w:r w:rsidRPr="00DC227C">
        <w:rPr>
          <w:rFonts w:ascii="Times New Roman" w:eastAsia="Times New Roman" w:hAnsi="Times New Roman"/>
          <w:sz w:val="24"/>
          <w:szCs w:val="24"/>
          <w:lang w:val="en-US" w:bidi="en-US"/>
        </w:rPr>
        <w:t>S</w:t>
      </w:r>
      <w:r w:rsidRPr="00DC227C">
        <w:rPr>
          <w:rFonts w:ascii="Times New Roman" w:eastAsia="Times New Roman" w:hAnsi="Times New Roman"/>
          <w:sz w:val="24"/>
          <w:szCs w:val="24"/>
          <w:lang w:bidi="en-US"/>
        </w:rPr>
        <w:t xml:space="preserve">0032816222020173 // </w:t>
      </w:r>
      <w:r w:rsidRPr="00DC227C">
        <w:rPr>
          <w:rFonts w:ascii="Times New Roman" w:eastAsia="Times New Roman" w:hAnsi="Times New Roman"/>
          <w:sz w:val="24"/>
          <w:szCs w:val="24"/>
          <w:lang w:val="en-US" w:bidi="en-US"/>
        </w:rPr>
        <w:t>Novikov</w:t>
      </w:r>
      <w:r w:rsidRPr="00DC227C">
        <w:rPr>
          <w:rFonts w:ascii="Times New Roman" w:eastAsia="Times New Roman" w:hAnsi="Times New Roman"/>
          <w:sz w:val="24"/>
          <w:szCs w:val="24"/>
          <w:lang w:bidi="en-US"/>
        </w:rPr>
        <w:t>-</w:t>
      </w:r>
      <w:r w:rsidRPr="00DC227C">
        <w:rPr>
          <w:rFonts w:ascii="Times New Roman" w:eastAsia="Times New Roman" w:hAnsi="Times New Roman"/>
          <w:sz w:val="24"/>
          <w:szCs w:val="24"/>
          <w:lang w:val="en-US" w:bidi="en-US"/>
        </w:rPr>
        <w:t>Borodin</w:t>
      </w:r>
      <w:r w:rsidRPr="00DC227C">
        <w:rPr>
          <w:rFonts w:ascii="Times New Roman" w:eastAsia="Times New Roman" w:hAnsi="Times New Roman"/>
          <w:sz w:val="24"/>
          <w:szCs w:val="24"/>
          <w:lang w:bidi="en-US"/>
        </w:rPr>
        <w:t xml:space="preserve"> </w:t>
      </w:r>
      <w:r w:rsidRPr="00DC227C">
        <w:rPr>
          <w:rFonts w:ascii="Times New Roman" w:eastAsia="Times New Roman" w:hAnsi="Times New Roman"/>
          <w:sz w:val="24"/>
          <w:szCs w:val="24"/>
          <w:lang w:val="en-US" w:bidi="en-US"/>
        </w:rPr>
        <w:t>A</w:t>
      </w:r>
      <w:r w:rsidRPr="00DC227C">
        <w:rPr>
          <w:rFonts w:ascii="Times New Roman" w:eastAsia="Times New Roman" w:hAnsi="Times New Roman"/>
          <w:sz w:val="24"/>
          <w:szCs w:val="24"/>
          <w:lang w:bidi="en-US"/>
        </w:rPr>
        <w:t>.</w:t>
      </w:r>
      <w:r w:rsidRPr="00DC227C">
        <w:rPr>
          <w:rFonts w:ascii="Times New Roman" w:eastAsia="Times New Roman" w:hAnsi="Times New Roman"/>
          <w:sz w:val="24"/>
          <w:szCs w:val="24"/>
          <w:lang w:val="en-US" w:bidi="en-US"/>
        </w:rPr>
        <w:t>V</w:t>
      </w:r>
      <w:r w:rsidRPr="00DC227C">
        <w:rPr>
          <w:rFonts w:ascii="Times New Roman" w:eastAsia="Times New Roman" w:hAnsi="Times New Roman"/>
          <w:sz w:val="24"/>
          <w:szCs w:val="24"/>
          <w:lang w:bidi="en-US"/>
        </w:rPr>
        <w:t xml:space="preserve">. </w:t>
      </w:r>
      <w:r w:rsidRPr="00DC227C">
        <w:rPr>
          <w:rFonts w:ascii="Times New Roman" w:eastAsia="Times New Roman" w:hAnsi="Times New Roman"/>
          <w:sz w:val="24"/>
          <w:szCs w:val="24"/>
          <w:lang w:val="en-US" w:bidi="en-US"/>
        </w:rPr>
        <w:t>Reconstruction</w:t>
      </w:r>
      <w:r w:rsidRPr="00DC227C">
        <w:rPr>
          <w:rFonts w:ascii="Times New Roman" w:eastAsia="Times New Roman" w:hAnsi="Times New Roman"/>
          <w:sz w:val="24"/>
          <w:szCs w:val="24"/>
          <w:lang w:bidi="en-US"/>
        </w:rPr>
        <w:t xml:space="preserve"> </w:t>
      </w:r>
      <w:r w:rsidRPr="00DC227C">
        <w:rPr>
          <w:rFonts w:ascii="Times New Roman" w:eastAsia="Times New Roman" w:hAnsi="Times New Roman"/>
          <w:sz w:val="24"/>
          <w:szCs w:val="24"/>
          <w:lang w:val="en-US" w:bidi="en-US"/>
        </w:rPr>
        <w:t>and</w:t>
      </w:r>
      <w:r w:rsidRPr="00DC227C">
        <w:rPr>
          <w:rFonts w:ascii="Times New Roman" w:eastAsia="Times New Roman" w:hAnsi="Times New Roman"/>
          <w:sz w:val="24"/>
          <w:szCs w:val="24"/>
          <w:lang w:bidi="en-US"/>
        </w:rPr>
        <w:t xml:space="preserve"> </w:t>
      </w:r>
      <w:r w:rsidRPr="00DC227C">
        <w:rPr>
          <w:rFonts w:ascii="Times New Roman" w:eastAsia="Times New Roman" w:hAnsi="Times New Roman"/>
          <w:sz w:val="24"/>
          <w:szCs w:val="24"/>
          <w:lang w:val="en-US" w:bidi="en-US"/>
        </w:rPr>
        <w:t>simulation</w:t>
      </w:r>
      <w:r w:rsidRPr="00DC227C">
        <w:rPr>
          <w:rFonts w:ascii="Times New Roman" w:eastAsia="Times New Roman" w:hAnsi="Times New Roman"/>
          <w:sz w:val="24"/>
          <w:szCs w:val="24"/>
          <w:lang w:bidi="en-US"/>
        </w:rPr>
        <w:t xml:space="preserve"> </w:t>
      </w:r>
      <w:r w:rsidRPr="00DC227C">
        <w:rPr>
          <w:rFonts w:ascii="Times New Roman" w:eastAsia="Times New Roman" w:hAnsi="Times New Roman"/>
          <w:sz w:val="24"/>
          <w:szCs w:val="24"/>
          <w:lang w:val="en-US" w:bidi="en-US"/>
        </w:rPr>
        <w:t>of</w:t>
      </w:r>
      <w:r w:rsidRPr="00DC227C">
        <w:rPr>
          <w:rFonts w:ascii="Times New Roman" w:eastAsia="Times New Roman" w:hAnsi="Times New Roman"/>
          <w:sz w:val="24"/>
          <w:szCs w:val="24"/>
          <w:lang w:bidi="en-US"/>
        </w:rPr>
        <w:t xml:space="preserve"> </w:t>
      </w:r>
      <w:r w:rsidRPr="00DC227C">
        <w:rPr>
          <w:rFonts w:ascii="Times New Roman" w:eastAsia="Times New Roman" w:hAnsi="Times New Roman"/>
          <w:sz w:val="24"/>
          <w:szCs w:val="24"/>
          <w:lang w:val="en-US" w:bidi="en-US"/>
        </w:rPr>
        <w:t>experimental</w:t>
      </w:r>
      <w:r w:rsidRPr="00DC227C">
        <w:rPr>
          <w:rFonts w:ascii="Times New Roman" w:eastAsia="Times New Roman" w:hAnsi="Times New Roman"/>
          <w:sz w:val="24"/>
          <w:szCs w:val="24"/>
          <w:lang w:bidi="en-US"/>
        </w:rPr>
        <w:t xml:space="preserve"> </w:t>
      </w:r>
      <w:r w:rsidRPr="00DC227C">
        <w:rPr>
          <w:rFonts w:ascii="Times New Roman" w:eastAsia="Times New Roman" w:hAnsi="Times New Roman"/>
          <w:sz w:val="24"/>
          <w:szCs w:val="24"/>
          <w:lang w:val="en-US" w:bidi="en-US"/>
        </w:rPr>
        <w:t>data</w:t>
      </w:r>
      <w:r w:rsidRPr="00DC227C">
        <w:rPr>
          <w:rFonts w:ascii="Times New Roman" w:eastAsia="Times New Roman" w:hAnsi="Times New Roman"/>
          <w:sz w:val="24"/>
          <w:szCs w:val="24"/>
          <w:lang w:bidi="en-US"/>
        </w:rPr>
        <w:t xml:space="preserve"> </w:t>
      </w:r>
      <w:r w:rsidRPr="00DC227C">
        <w:rPr>
          <w:rFonts w:ascii="Times New Roman" w:eastAsia="Times New Roman" w:hAnsi="Times New Roman"/>
          <w:sz w:val="24"/>
          <w:szCs w:val="24"/>
          <w:lang w:val="en-US" w:bidi="en-US"/>
        </w:rPr>
        <w:t>using</w:t>
      </w:r>
      <w:r w:rsidRPr="00DC227C">
        <w:rPr>
          <w:rFonts w:ascii="Times New Roman" w:eastAsia="Times New Roman" w:hAnsi="Times New Roman"/>
          <w:sz w:val="24"/>
          <w:szCs w:val="24"/>
          <w:lang w:bidi="en-US"/>
        </w:rPr>
        <w:t xml:space="preserve"> </w:t>
      </w:r>
      <w:r w:rsidRPr="00DC227C">
        <w:rPr>
          <w:rFonts w:ascii="Times New Roman" w:eastAsia="Times New Roman" w:hAnsi="Times New Roman"/>
          <w:sz w:val="24"/>
          <w:szCs w:val="24"/>
          <w:lang w:val="en-US" w:bidi="en-US"/>
        </w:rPr>
        <w:t>test</w:t>
      </w:r>
      <w:r w:rsidRPr="00DC227C">
        <w:rPr>
          <w:rFonts w:ascii="Times New Roman" w:eastAsia="Times New Roman" w:hAnsi="Times New Roman"/>
          <w:sz w:val="24"/>
          <w:szCs w:val="24"/>
          <w:lang w:bidi="en-US"/>
        </w:rPr>
        <w:t xml:space="preserve"> </w:t>
      </w:r>
      <w:r w:rsidRPr="00DC227C">
        <w:rPr>
          <w:rFonts w:ascii="Times New Roman" w:eastAsia="Times New Roman" w:hAnsi="Times New Roman"/>
          <w:sz w:val="24"/>
          <w:szCs w:val="24"/>
          <w:lang w:val="en-US" w:bidi="en-US"/>
        </w:rPr>
        <w:t>measurements</w:t>
      </w:r>
      <w:r w:rsidRPr="00DC227C">
        <w:rPr>
          <w:rFonts w:ascii="Times New Roman" w:eastAsia="Times New Roman" w:hAnsi="Times New Roman"/>
          <w:sz w:val="24"/>
          <w:szCs w:val="24"/>
          <w:lang w:bidi="en-US"/>
        </w:rPr>
        <w:t xml:space="preserve">. – </w:t>
      </w:r>
      <w:r w:rsidRPr="00DC227C">
        <w:rPr>
          <w:rFonts w:ascii="Times New Roman" w:eastAsia="Times New Roman" w:hAnsi="Times New Roman"/>
          <w:sz w:val="24"/>
          <w:szCs w:val="24"/>
          <w:lang w:val="en-US" w:bidi="en-US"/>
        </w:rPr>
        <w:t>Instruments</w:t>
      </w:r>
      <w:r w:rsidRPr="00DC227C">
        <w:rPr>
          <w:rFonts w:ascii="Times New Roman" w:eastAsia="Times New Roman" w:hAnsi="Times New Roman"/>
          <w:sz w:val="24"/>
          <w:szCs w:val="24"/>
          <w:lang w:bidi="en-US"/>
        </w:rPr>
        <w:t xml:space="preserve"> </w:t>
      </w:r>
      <w:r w:rsidRPr="00DC227C">
        <w:rPr>
          <w:rFonts w:ascii="Times New Roman" w:eastAsia="Times New Roman" w:hAnsi="Times New Roman"/>
          <w:sz w:val="24"/>
          <w:szCs w:val="24"/>
          <w:lang w:val="en-US" w:bidi="en-US"/>
        </w:rPr>
        <w:t>and</w:t>
      </w:r>
      <w:r w:rsidRPr="00DC227C">
        <w:rPr>
          <w:rFonts w:ascii="Times New Roman" w:eastAsia="Times New Roman" w:hAnsi="Times New Roman"/>
          <w:sz w:val="24"/>
          <w:szCs w:val="24"/>
          <w:lang w:bidi="en-US"/>
        </w:rPr>
        <w:t xml:space="preserve"> </w:t>
      </w:r>
      <w:r w:rsidRPr="00DC227C">
        <w:rPr>
          <w:rFonts w:ascii="Times New Roman" w:eastAsia="Times New Roman" w:hAnsi="Times New Roman"/>
          <w:sz w:val="24"/>
          <w:szCs w:val="24"/>
          <w:lang w:val="en-US" w:bidi="en-US"/>
        </w:rPr>
        <w:t>Experimental</w:t>
      </w:r>
      <w:r w:rsidRPr="00DC227C">
        <w:rPr>
          <w:rFonts w:ascii="Times New Roman" w:eastAsia="Times New Roman" w:hAnsi="Times New Roman"/>
          <w:sz w:val="24"/>
          <w:szCs w:val="24"/>
          <w:lang w:bidi="en-US"/>
        </w:rPr>
        <w:t xml:space="preserve"> </w:t>
      </w:r>
      <w:r w:rsidRPr="00DC227C">
        <w:rPr>
          <w:rFonts w:ascii="Times New Roman" w:eastAsia="Times New Roman" w:hAnsi="Times New Roman"/>
          <w:sz w:val="24"/>
          <w:szCs w:val="24"/>
          <w:lang w:val="en-US" w:bidi="en-US"/>
        </w:rPr>
        <w:t>Techniques</w:t>
      </w:r>
      <w:r w:rsidRPr="00DC227C">
        <w:rPr>
          <w:rFonts w:ascii="Times New Roman" w:eastAsia="Times New Roman" w:hAnsi="Times New Roman"/>
          <w:sz w:val="24"/>
          <w:szCs w:val="24"/>
          <w:lang w:bidi="en-US"/>
        </w:rPr>
        <w:t xml:space="preserve">, </w:t>
      </w:r>
      <w:r w:rsidRPr="00DC227C">
        <w:rPr>
          <w:rFonts w:ascii="Times New Roman" w:eastAsia="Times New Roman" w:hAnsi="Times New Roman"/>
          <w:iCs/>
          <w:sz w:val="24"/>
          <w:szCs w:val="24"/>
          <w:lang w:bidi="en-US"/>
        </w:rPr>
        <w:t xml:space="preserve">2022, </w:t>
      </w:r>
      <w:r w:rsidRPr="00DC227C">
        <w:rPr>
          <w:rFonts w:ascii="Times New Roman" w:eastAsia="Times New Roman" w:hAnsi="Times New Roman"/>
          <w:iCs/>
          <w:sz w:val="24"/>
          <w:szCs w:val="24"/>
          <w:lang w:val="en-US" w:bidi="en-US"/>
        </w:rPr>
        <w:t>Vol</w:t>
      </w:r>
      <w:r w:rsidRPr="00DC227C">
        <w:rPr>
          <w:rFonts w:ascii="Times New Roman" w:eastAsia="Times New Roman" w:hAnsi="Times New Roman"/>
          <w:iCs/>
          <w:sz w:val="24"/>
          <w:szCs w:val="24"/>
          <w:lang w:bidi="en-US"/>
        </w:rPr>
        <w:t xml:space="preserve">. 65, </w:t>
      </w:r>
      <w:r w:rsidRPr="00DC227C">
        <w:rPr>
          <w:rFonts w:ascii="Times New Roman" w:eastAsia="Times New Roman" w:hAnsi="Times New Roman"/>
          <w:iCs/>
          <w:sz w:val="24"/>
          <w:szCs w:val="24"/>
          <w:lang w:val="en-US" w:bidi="en-US"/>
        </w:rPr>
        <w:t>No</w:t>
      </w:r>
      <w:r w:rsidRPr="00DC227C">
        <w:rPr>
          <w:rFonts w:ascii="Times New Roman" w:eastAsia="Times New Roman" w:hAnsi="Times New Roman"/>
          <w:iCs/>
          <w:sz w:val="24"/>
          <w:szCs w:val="24"/>
          <w:lang w:bidi="en-US"/>
        </w:rPr>
        <w:t xml:space="preserve">. 2, </w:t>
      </w:r>
      <w:r w:rsidRPr="00DC227C">
        <w:rPr>
          <w:rFonts w:ascii="Times New Roman" w:eastAsia="Times New Roman" w:hAnsi="Times New Roman"/>
          <w:iCs/>
          <w:sz w:val="24"/>
          <w:szCs w:val="24"/>
          <w:lang w:val="en-US" w:bidi="en-US"/>
        </w:rPr>
        <w:t>pp</w:t>
      </w:r>
      <w:r w:rsidRPr="00DC227C">
        <w:rPr>
          <w:rFonts w:ascii="Times New Roman" w:eastAsia="Times New Roman" w:hAnsi="Times New Roman"/>
          <w:iCs/>
          <w:sz w:val="24"/>
          <w:szCs w:val="24"/>
          <w:lang w:bidi="en-US"/>
        </w:rPr>
        <w:t xml:space="preserve">. 238–245. </w:t>
      </w:r>
      <w:r w:rsidRPr="00DC227C">
        <w:rPr>
          <w:rFonts w:ascii="Times New Roman" w:eastAsia="Times New Roman" w:hAnsi="Times New Roman"/>
          <w:sz w:val="24"/>
          <w:szCs w:val="24"/>
          <w:lang w:val="en-US" w:bidi="en-US"/>
        </w:rPr>
        <w:t xml:space="preserve">2022, © Pleiades Publishing, Ltd., 2022. </w:t>
      </w:r>
      <w:proofErr w:type="spellStart"/>
      <w:r w:rsidRPr="00DC227C">
        <w:rPr>
          <w:rFonts w:ascii="Times New Roman" w:eastAsia="Times New Roman" w:hAnsi="Times New Roman"/>
          <w:sz w:val="24"/>
          <w:szCs w:val="24"/>
          <w:lang w:val="en-US" w:bidi="en-US"/>
        </w:rPr>
        <w:t>doi</w:t>
      </w:r>
      <w:proofErr w:type="spellEnd"/>
      <w:r w:rsidRPr="00DC227C">
        <w:rPr>
          <w:rFonts w:ascii="Times New Roman" w:eastAsia="Times New Roman" w:hAnsi="Times New Roman"/>
          <w:sz w:val="24"/>
          <w:szCs w:val="24"/>
          <w:lang w:val="en-US" w:bidi="en-US"/>
        </w:rPr>
        <w:t>: 10.1134/S0020441222020166.</w:t>
      </w:r>
    </w:p>
    <w:p w14:paraId="65F60148" w14:textId="77777777" w:rsidR="007879E9" w:rsidRPr="00DC227C" w:rsidRDefault="007879E9" w:rsidP="007879E9">
      <w:pPr>
        <w:numPr>
          <w:ilvl w:val="0"/>
          <w:numId w:val="4"/>
        </w:numPr>
        <w:spacing w:after="0" w:line="240" w:lineRule="auto"/>
        <w:jc w:val="both"/>
        <w:rPr>
          <w:rFonts w:ascii="Times New Roman" w:eastAsia="Times New Roman" w:hAnsi="Times New Roman"/>
          <w:sz w:val="24"/>
          <w:szCs w:val="24"/>
          <w:lang w:val="en-US" w:bidi="en-US"/>
        </w:rPr>
      </w:pPr>
      <w:r w:rsidRPr="00DC227C">
        <w:rPr>
          <w:rFonts w:ascii="Times New Roman" w:eastAsia="Times New Roman" w:hAnsi="Times New Roman"/>
          <w:sz w:val="24"/>
          <w:szCs w:val="24"/>
          <w:lang w:val="en-US" w:bidi="en-US"/>
        </w:rPr>
        <w:t xml:space="preserve">Novikov-Borodin A.V. Recovery of signals and images using test measurements. – International Conference on Industry Science and Computer Sciences Innovation 2022 (iSCSi-2022), 9-11 March, Porto/Gaia, Portugal, 2022 // Elsevier: Procedia Computer Science 204C, pp. 403-410, Sept. 2022. </w:t>
      </w:r>
      <w:proofErr w:type="spellStart"/>
      <w:r w:rsidRPr="00DC227C">
        <w:rPr>
          <w:rFonts w:ascii="Times New Roman" w:eastAsia="Times New Roman" w:hAnsi="Times New Roman"/>
          <w:sz w:val="24"/>
          <w:szCs w:val="24"/>
          <w:lang w:val="en-US" w:bidi="en-US"/>
        </w:rPr>
        <w:t>doi</w:t>
      </w:r>
      <w:proofErr w:type="spellEnd"/>
      <w:r w:rsidRPr="00DC227C">
        <w:rPr>
          <w:rFonts w:ascii="Times New Roman" w:eastAsia="Times New Roman" w:hAnsi="Times New Roman"/>
          <w:sz w:val="24"/>
          <w:szCs w:val="24"/>
          <w:lang w:val="en-US" w:bidi="en-US"/>
        </w:rPr>
        <w:t xml:space="preserve">: 10.1016/j.procs.2022.08.049. </w:t>
      </w:r>
    </w:p>
    <w:p w14:paraId="299C160D" w14:textId="77777777" w:rsidR="007879E9" w:rsidRPr="00DC227C" w:rsidRDefault="007879E9" w:rsidP="007879E9">
      <w:pPr>
        <w:numPr>
          <w:ilvl w:val="0"/>
          <w:numId w:val="4"/>
        </w:numPr>
        <w:spacing w:after="0" w:line="240" w:lineRule="auto"/>
        <w:jc w:val="both"/>
        <w:rPr>
          <w:rFonts w:ascii="Times New Roman" w:eastAsia="Times New Roman" w:hAnsi="Times New Roman"/>
          <w:sz w:val="24"/>
          <w:szCs w:val="24"/>
          <w:lang w:val="en-US" w:bidi="en-US"/>
        </w:rPr>
      </w:pPr>
      <w:r w:rsidRPr="00DC227C">
        <w:rPr>
          <w:rFonts w:ascii="Times New Roman" w:eastAsia="Times New Roman" w:hAnsi="Times New Roman"/>
          <w:sz w:val="24"/>
          <w:szCs w:val="24"/>
          <w:lang w:val="en-US" w:bidi="en-US"/>
        </w:rPr>
        <w:t xml:space="preserve">Novikov-Borodin A.V. Elimination of Systematic Distortions in the Signals of LTI Systems using Test Measurements. – 2022 IEEE 2nd International Conference Problems of Informatics, Electronics and Radio Engineering (PIERE-2022), 11-12 November, Novosibirsk, Russia, 2022. </w:t>
      </w:r>
    </w:p>
    <w:p w14:paraId="6406C3F7" w14:textId="77777777" w:rsidR="007879E9" w:rsidRPr="00DC227C" w:rsidRDefault="007879E9" w:rsidP="007879E9">
      <w:pPr>
        <w:numPr>
          <w:ilvl w:val="0"/>
          <w:numId w:val="4"/>
        </w:numPr>
        <w:spacing w:after="0" w:line="240" w:lineRule="auto"/>
        <w:jc w:val="both"/>
        <w:rPr>
          <w:rFonts w:ascii="Times New Roman" w:eastAsia="Times New Roman" w:hAnsi="Times New Roman"/>
          <w:sz w:val="24"/>
          <w:szCs w:val="24"/>
          <w:lang w:bidi="en-US"/>
        </w:rPr>
      </w:pPr>
      <w:r w:rsidRPr="00DC227C">
        <w:rPr>
          <w:rFonts w:ascii="Times New Roman" w:eastAsia="Times New Roman" w:hAnsi="Times New Roman"/>
          <w:sz w:val="24"/>
          <w:szCs w:val="24"/>
          <w:lang w:bidi="en-US"/>
        </w:rPr>
        <w:t xml:space="preserve">Новиков-Бородин А.В. Реконструкция сигналов линейных стационарных систем с помощью тестовых измерений. – Радиотехника и электроника, 2022 (принято к публикации). </w:t>
      </w:r>
    </w:p>
    <w:p w14:paraId="7298D35D" w14:textId="77777777" w:rsidR="007879E9" w:rsidRPr="00DC227C" w:rsidRDefault="007879E9" w:rsidP="007879E9">
      <w:pPr>
        <w:spacing w:after="200" w:line="240" w:lineRule="auto"/>
        <w:jc w:val="both"/>
        <w:rPr>
          <w:rFonts w:ascii="Times New Roman" w:eastAsia="Times New Roman" w:hAnsi="Times New Roman"/>
          <w:sz w:val="24"/>
          <w:szCs w:val="24"/>
          <w:lang w:eastAsia="ru-RU" w:bidi="en-US"/>
        </w:rPr>
      </w:pPr>
    </w:p>
    <w:p w14:paraId="6BF1818E" w14:textId="77777777" w:rsidR="007879E9" w:rsidRPr="00DC227C" w:rsidRDefault="007879E9" w:rsidP="007879E9">
      <w:pPr>
        <w:spacing w:after="0" w:line="288" w:lineRule="auto"/>
        <w:jc w:val="both"/>
        <w:rPr>
          <w:rFonts w:ascii="Times New Roman" w:eastAsia="Times New Roman" w:hAnsi="Times New Roman"/>
          <w:b/>
          <w:sz w:val="24"/>
          <w:szCs w:val="24"/>
          <w:lang w:eastAsia="ru-RU" w:bidi="en-US"/>
        </w:rPr>
      </w:pPr>
      <w:r w:rsidRPr="00DC227C">
        <w:rPr>
          <w:rFonts w:ascii="Times New Roman" w:eastAsia="Times New Roman" w:hAnsi="Times New Roman"/>
          <w:b/>
          <w:sz w:val="24"/>
          <w:szCs w:val="24"/>
          <w:lang w:eastAsia="ru-RU" w:bidi="en-US"/>
        </w:rPr>
        <w:t xml:space="preserve">Координатор работ: Новиков-Бородин Андрей Валерьевич </w:t>
      </w:r>
    </w:p>
    <w:p w14:paraId="2B041EA5" w14:textId="77777777" w:rsidR="007879E9" w:rsidRPr="00DC227C" w:rsidRDefault="007879E9" w:rsidP="007879E9">
      <w:pPr>
        <w:spacing w:after="0" w:line="288" w:lineRule="auto"/>
        <w:jc w:val="both"/>
        <w:rPr>
          <w:rFonts w:ascii="Times New Roman" w:eastAsia="Times New Roman" w:hAnsi="Times New Roman"/>
          <w:sz w:val="24"/>
          <w:szCs w:val="24"/>
          <w:lang w:eastAsia="ru-RU" w:bidi="en-US"/>
        </w:rPr>
      </w:pPr>
      <w:r w:rsidRPr="00DC227C">
        <w:rPr>
          <w:rFonts w:ascii="Times New Roman" w:eastAsia="Times New Roman" w:hAnsi="Times New Roman"/>
          <w:sz w:val="24"/>
          <w:szCs w:val="24"/>
          <w:lang w:eastAsia="ru-RU" w:bidi="en-US"/>
        </w:rPr>
        <w:t xml:space="preserve">эл. почта: </w:t>
      </w:r>
      <w:hyperlink r:id="rId54" w:history="1">
        <w:r w:rsidRPr="00DC227C">
          <w:rPr>
            <w:rFonts w:ascii="Times New Roman" w:eastAsia="Times New Roman" w:hAnsi="Times New Roman"/>
            <w:color w:val="0000FF"/>
            <w:sz w:val="24"/>
            <w:szCs w:val="24"/>
            <w:u w:val="single"/>
            <w:lang w:val="en-US" w:eastAsia="ru-RU" w:bidi="en-US"/>
          </w:rPr>
          <w:t>novikov</w:t>
        </w:r>
        <w:r w:rsidRPr="00DC227C">
          <w:rPr>
            <w:rFonts w:ascii="Times New Roman" w:eastAsia="Times New Roman" w:hAnsi="Times New Roman"/>
            <w:color w:val="0000FF"/>
            <w:sz w:val="24"/>
            <w:szCs w:val="24"/>
            <w:u w:val="single"/>
            <w:lang w:eastAsia="ru-RU" w:bidi="en-US"/>
          </w:rPr>
          <w:t>.</w:t>
        </w:r>
        <w:r w:rsidRPr="00DC227C">
          <w:rPr>
            <w:rFonts w:ascii="Times New Roman" w:eastAsia="Times New Roman" w:hAnsi="Times New Roman"/>
            <w:color w:val="0000FF"/>
            <w:sz w:val="24"/>
            <w:szCs w:val="24"/>
            <w:u w:val="single"/>
            <w:lang w:val="en-US" w:eastAsia="ru-RU" w:bidi="en-US"/>
          </w:rPr>
          <w:t>borodin</w:t>
        </w:r>
        <w:r w:rsidRPr="00DC227C">
          <w:rPr>
            <w:rFonts w:ascii="Times New Roman" w:eastAsia="Times New Roman" w:hAnsi="Times New Roman"/>
            <w:color w:val="0000FF"/>
            <w:sz w:val="24"/>
            <w:szCs w:val="24"/>
            <w:u w:val="single"/>
            <w:lang w:eastAsia="ru-RU" w:bidi="en-US"/>
          </w:rPr>
          <w:t>@</w:t>
        </w:r>
        <w:r w:rsidRPr="00DC227C">
          <w:rPr>
            <w:rFonts w:ascii="Times New Roman" w:eastAsia="Times New Roman" w:hAnsi="Times New Roman"/>
            <w:color w:val="0000FF"/>
            <w:sz w:val="24"/>
            <w:szCs w:val="24"/>
            <w:u w:val="single"/>
            <w:lang w:val="en-US" w:eastAsia="ru-RU" w:bidi="en-US"/>
          </w:rPr>
          <w:t>gmail</w:t>
        </w:r>
        <w:r w:rsidRPr="00DC227C">
          <w:rPr>
            <w:rFonts w:ascii="Times New Roman" w:eastAsia="Times New Roman" w:hAnsi="Times New Roman"/>
            <w:color w:val="0000FF"/>
            <w:sz w:val="24"/>
            <w:szCs w:val="24"/>
            <w:u w:val="single"/>
            <w:lang w:eastAsia="ru-RU" w:bidi="en-US"/>
          </w:rPr>
          <w:t>.</w:t>
        </w:r>
        <w:r w:rsidRPr="00DC227C">
          <w:rPr>
            <w:rFonts w:ascii="Times New Roman" w:eastAsia="Times New Roman" w:hAnsi="Times New Roman"/>
            <w:color w:val="0000FF"/>
            <w:sz w:val="24"/>
            <w:szCs w:val="24"/>
            <w:u w:val="single"/>
            <w:lang w:val="en-US" w:eastAsia="ru-RU" w:bidi="en-US"/>
          </w:rPr>
          <w:t>com</w:t>
        </w:r>
      </w:hyperlink>
      <w:r w:rsidRPr="00DC227C">
        <w:rPr>
          <w:rFonts w:ascii="Times New Roman" w:eastAsia="Times New Roman" w:hAnsi="Times New Roman"/>
          <w:color w:val="0000FF"/>
          <w:sz w:val="24"/>
          <w:szCs w:val="24"/>
          <w:u w:val="single"/>
          <w:lang w:eastAsia="ru-RU" w:bidi="en-US"/>
        </w:rPr>
        <w:t xml:space="preserve"> </w:t>
      </w:r>
    </w:p>
    <w:p w14:paraId="581875BC" w14:textId="77777777" w:rsidR="007879E9" w:rsidRPr="00DC227C" w:rsidRDefault="007879E9" w:rsidP="007879E9">
      <w:pPr>
        <w:spacing w:after="200" w:line="240" w:lineRule="auto"/>
        <w:jc w:val="both"/>
        <w:rPr>
          <w:rFonts w:ascii="Times New Roman" w:eastAsia="Times New Roman" w:hAnsi="Times New Roman"/>
          <w:sz w:val="24"/>
          <w:szCs w:val="24"/>
          <w:lang w:eastAsia="ru-RU" w:bidi="en-US"/>
        </w:rPr>
      </w:pPr>
      <w:r w:rsidRPr="00DC227C">
        <w:rPr>
          <w:rFonts w:ascii="Times New Roman" w:eastAsia="Times New Roman" w:hAnsi="Times New Roman"/>
          <w:b/>
          <w:sz w:val="24"/>
          <w:szCs w:val="24"/>
          <w:lang w:eastAsia="ru-RU" w:bidi="en-US"/>
        </w:rPr>
        <w:t xml:space="preserve">ПНФИ </w:t>
      </w:r>
      <w:r w:rsidRPr="00DC227C">
        <w:rPr>
          <w:rFonts w:ascii="Times New Roman" w:eastAsia="Times New Roman" w:hAnsi="Times New Roman"/>
          <w:sz w:val="24"/>
          <w:szCs w:val="24"/>
          <w:lang w:eastAsia="ru-RU" w:bidi="en-US"/>
        </w:rPr>
        <w:t xml:space="preserve">1.3.3.1. Физика элементарных частиц и фундаментальных взаимодействий </w:t>
      </w:r>
    </w:p>
    <w:p w14:paraId="3D698650" w14:textId="77777777" w:rsidR="007879E9" w:rsidRPr="00DC227C" w:rsidRDefault="007879E9" w:rsidP="007879E9">
      <w:pPr>
        <w:spacing w:after="0" w:line="240" w:lineRule="auto"/>
        <w:ind w:left="708"/>
        <w:jc w:val="both"/>
        <w:rPr>
          <w:rFonts w:ascii="Times New Roman" w:eastAsia="Times New Roman" w:hAnsi="Times New Roman"/>
          <w:sz w:val="24"/>
          <w:szCs w:val="24"/>
          <w:lang w:bidi="en-US"/>
        </w:rPr>
      </w:pPr>
      <w:r w:rsidRPr="00DC227C">
        <w:rPr>
          <w:rFonts w:ascii="Times New Roman" w:eastAsia="Times New Roman" w:hAnsi="Times New Roman"/>
          <w:sz w:val="24"/>
          <w:szCs w:val="24"/>
          <w:lang w:bidi="en-US"/>
        </w:rPr>
        <w:t>1.3.3.6. Развитие методов детектирования элементарных частиц, атомных ядер и ионизирующего излучения, методов рентгеновской и нейтронной оптики</w:t>
      </w:r>
    </w:p>
    <w:p w14:paraId="14527CD0" w14:textId="77777777" w:rsidR="007879E9" w:rsidRPr="00DC227C" w:rsidRDefault="007879E9" w:rsidP="007879E9">
      <w:pPr>
        <w:spacing w:after="0" w:line="240" w:lineRule="auto"/>
        <w:ind w:left="708"/>
        <w:jc w:val="both"/>
        <w:rPr>
          <w:rFonts w:ascii="Times New Roman" w:eastAsia="Times New Roman" w:hAnsi="Times New Roman"/>
          <w:sz w:val="24"/>
          <w:szCs w:val="24"/>
          <w:lang w:bidi="en-US"/>
        </w:rPr>
      </w:pPr>
      <w:r w:rsidRPr="00DC227C">
        <w:rPr>
          <w:rFonts w:ascii="Times New Roman" w:eastAsia="Times New Roman" w:hAnsi="Times New Roman"/>
          <w:sz w:val="24"/>
          <w:szCs w:val="24"/>
          <w:lang w:bidi="en-US"/>
        </w:rPr>
        <w:t xml:space="preserve">1.1.2.2. Обратные и некорректно поставленные задачи, методы усвоения данных </w:t>
      </w:r>
    </w:p>
    <w:p w14:paraId="22E4FD95" w14:textId="45E0EF68" w:rsidR="00253721" w:rsidRDefault="00253721" w:rsidP="00793830">
      <w:pPr>
        <w:spacing w:after="0" w:line="276" w:lineRule="auto"/>
        <w:ind w:right="-149" w:firstLine="709"/>
        <w:jc w:val="both"/>
        <w:rPr>
          <w:rFonts w:ascii="Times New Roman" w:hAnsi="Times New Roman"/>
          <w:sz w:val="24"/>
          <w:szCs w:val="24"/>
        </w:rPr>
      </w:pPr>
    </w:p>
    <w:p w14:paraId="614D3E0C" w14:textId="150C7EF6" w:rsidR="00253721" w:rsidRDefault="00253721" w:rsidP="00793830">
      <w:pPr>
        <w:spacing w:after="0" w:line="276" w:lineRule="auto"/>
        <w:ind w:right="-149" w:firstLine="709"/>
        <w:jc w:val="both"/>
        <w:rPr>
          <w:rFonts w:ascii="Times New Roman" w:hAnsi="Times New Roman"/>
          <w:sz w:val="24"/>
          <w:szCs w:val="24"/>
        </w:rPr>
      </w:pPr>
    </w:p>
    <w:p w14:paraId="1B6F6754" w14:textId="1BDBD1B1" w:rsidR="00ED1E0B" w:rsidRDefault="00ED1E0B" w:rsidP="00793830">
      <w:pPr>
        <w:spacing w:after="0" w:line="276" w:lineRule="auto"/>
        <w:ind w:right="-149" w:firstLine="709"/>
        <w:jc w:val="both"/>
        <w:rPr>
          <w:rFonts w:ascii="Times New Roman" w:hAnsi="Times New Roman"/>
          <w:sz w:val="24"/>
          <w:szCs w:val="24"/>
        </w:rPr>
      </w:pPr>
    </w:p>
    <w:p w14:paraId="5B08346A" w14:textId="64CF9A6D" w:rsidR="00ED1E0B" w:rsidRDefault="00ED1E0B" w:rsidP="00793830">
      <w:pPr>
        <w:spacing w:after="0" w:line="276" w:lineRule="auto"/>
        <w:ind w:right="-149" w:firstLine="709"/>
        <w:jc w:val="both"/>
        <w:rPr>
          <w:rFonts w:ascii="Times New Roman" w:hAnsi="Times New Roman"/>
          <w:sz w:val="24"/>
          <w:szCs w:val="24"/>
        </w:rPr>
      </w:pPr>
    </w:p>
    <w:p w14:paraId="0B643239" w14:textId="1DE77A65" w:rsidR="00ED1E0B" w:rsidRDefault="00ED1E0B" w:rsidP="00793830">
      <w:pPr>
        <w:spacing w:after="0" w:line="276" w:lineRule="auto"/>
        <w:ind w:right="-149" w:firstLine="709"/>
        <w:jc w:val="both"/>
        <w:rPr>
          <w:rFonts w:ascii="Times New Roman" w:hAnsi="Times New Roman"/>
          <w:sz w:val="24"/>
          <w:szCs w:val="24"/>
        </w:rPr>
      </w:pPr>
    </w:p>
    <w:p w14:paraId="544F2552" w14:textId="7B579034" w:rsidR="00ED1E0B" w:rsidRDefault="00ED1E0B" w:rsidP="00793830">
      <w:pPr>
        <w:spacing w:after="0" w:line="276" w:lineRule="auto"/>
        <w:ind w:right="-149" w:firstLine="709"/>
        <w:jc w:val="both"/>
        <w:rPr>
          <w:rFonts w:ascii="Times New Roman" w:hAnsi="Times New Roman"/>
          <w:sz w:val="24"/>
          <w:szCs w:val="24"/>
        </w:rPr>
      </w:pPr>
    </w:p>
    <w:p w14:paraId="69441DCA" w14:textId="7537B4CF" w:rsidR="00ED1E0B" w:rsidRDefault="00ED1E0B" w:rsidP="00793830">
      <w:pPr>
        <w:spacing w:after="0" w:line="276" w:lineRule="auto"/>
        <w:ind w:right="-149" w:firstLine="709"/>
        <w:jc w:val="both"/>
        <w:rPr>
          <w:rFonts w:ascii="Times New Roman" w:hAnsi="Times New Roman"/>
          <w:sz w:val="24"/>
          <w:szCs w:val="24"/>
        </w:rPr>
      </w:pPr>
    </w:p>
    <w:p w14:paraId="75204EA6" w14:textId="73763468" w:rsidR="00ED1E0B" w:rsidRDefault="00ED1E0B" w:rsidP="00793830">
      <w:pPr>
        <w:spacing w:after="0" w:line="276" w:lineRule="auto"/>
        <w:ind w:right="-149" w:firstLine="709"/>
        <w:jc w:val="both"/>
        <w:rPr>
          <w:rFonts w:ascii="Times New Roman" w:hAnsi="Times New Roman"/>
          <w:sz w:val="24"/>
          <w:szCs w:val="24"/>
        </w:rPr>
      </w:pPr>
    </w:p>
    <w:p w14:paraId="18C56E99" w14:textId="69309DF3" w:rsidR="00ED1E0B" w:rsidRDefault="00ED1E0B" w:rsidP="00793830">
      <w:pPr>
        <w:spacing w:after="0" w:line="276" w:lineRule="auto"/>
        <w:ind w:right="-149" w:firstLine="709"/>
        <w:jc w:val="both"/>
        <w:rPr>
          <w:rFonts w:ascii="Times New Roman" w:hAnsi="Times New Roman"/>
          <w:sz w:val="24"/>
          <w:szCs w:val="24"/>
        </w:rPr>
      </w:pPr>
    </w:p>
    <w:p w14:paraId="0928603A" w14:textId="6D004897" w:rsidR="00ED1E0B" w:rsidRDefault="00ED1E0B" w:rsidP="00793830">
      <w:pPr>
        <w:spacing w:after="0" w:line="276" w:lineRule="auto"/>
        <w:ind w:right="-149" w:firstLine="709"/>
        <w:jc w:val="both"/>
        <w:rPr>
          <w:rFonts w:ascii="Times New Roman" w:hAnsi="Times New Roman"/>
          <w:sz w:val="24"/>
          <w:szCs w:val="24"/>
        </w:rPr>
      </w:pPr>
    </w:p>
    <w:p w14:paraId="3EEDB98C" w14:textId="40F410E4" w:rsidR="00ED1E0B" w:rsidRDefault="00ED1E0B" w:rsidP="00793830">
      <w:pPr>
        <w:spacing w:after="0" w:line="276" w:lineRule="auto"/>
        <w:ind w:right="-149" w:firstLine="709"/>
        <w:jc w:val="both"/>
        <w:rPr>
          <w:rFonts w:ascii="Times New Roman" w:hAnsi="Times New Roman"/>
          <w:sz w:val="24"/>
          <w:szCs w:val="24"/>
        </w:rPr>
      </w:pPr>
    </w:p>
    <w:p w14:paraId="6E38DD48" w14:textId="168E06EC" w:rsidR="00ED1E0B" w:rsidRDefault="00ED1E0B" w:rsidP="00793830">
      <w:pPr>
        <w:spacing w:after="0" w:line="276" w:lineRule="auto"/>
        <w:ind w:right="-149" w:firstLine="709"/>
        <w:jc w:val="both"/>
        <w:rPr>
          <w:rFonts w:ascii="Times New Roman" w:hAnsi="Times New Roman"/>
          <w:sz w:val="24"/>
          <w:szCs w:val="24"/>
        </w:rPr>
      </w:pPr>
    </w:p>
    <w:p w14:paraId="61AC57A3" w14:textId="2BAAE221" w:rsidR="00ED1E0B" w:rsidRDefault="00ED1E0B" w:rsidP="00793830">
      <w:pPr>
        <w:spacing w:after="0" w:line="276" w:lineRule="auto"/>
        <w:ind w:right="-149" w:firstLine="709"/>
        <w:jc w:val="both"/>
        <w:rPr>
          <w:rFonts w:ascii="Times New Roman" w:hAnsi="Times New Roman"/>
          <w:sz w:val="24"/>
          <w:szCs w:val="24"/>
        </w:rPr>
      </w:pPr>
    </w:p>
    <w:p w14:paraId="55B1E4A1" w14:textId="249CC9C2" w:rsidR="00ED1E0B" w:rsidRDefault="00ED1E0B" w:rsidP="00793830">
      <w:pPr>
        <w:spacing w:after="0" w:line="276" w:lineRule="auto"/>
        <w:ind w:right="-149" w:firstLine="709"/>
        <w:jc w:val="both"/>
        <w:rPr>
          <w:rFonts w:ascii="Times New Roman" w:hAnsi="Times New Roman"/>
          <w:sz w:val="24"/>
          <w:szCs w:val="24"/>
        </w:rPr>
      </w:pPr>
    </w:p>
    <w:p w14:paraId="2DF4E614" w14:textId="272B5580" w:rsidR="00ED1E0B" w:rsidRDefault="00ED1E0B" w:rsidP="00793830">
      <w:pPr>
        <w:spacing w:after="0" w:line="276" w:lineRule="auto"/>
        <w:ind w:right="-149" w:firstLine="709"/>
        <w:jc w:val="both"/>
        <w:rPr>
          <w:rFonts w:ascii="Times New Roman" w:hAnsi="Times New Roman"/>
          <w:sz w:val="24"/>
          <w:szCs w:val="24"/>
        </w:rPr>
      </w:pPr>
    </w:p>
    <w:p w14:paraId="447BC6DF" w14:textId="5B893BC4" w:rsidR="00ED1E0B" w:rsidRDefault="00ED1E0B" w:rsidP="00793830">
      <w:pPr>
        <w:spacing w:after="0" w:line="276" w:lineRule="auto"/>
        <w:ind w:right="-149" w:firstLine="709"/>
        <w:jc w:val="both"/>
        <w:rPr>
          <w:rFonts w:ascii="Times New Roman" w:hAnsi="Times New Roman"/>
          <w:sz w:val="24"/>
          <w:szCs w:val="24"/>
        </w:rPr>
      </w:pPr>
    </w:p>
    <w:p w14:paraId="3AC6B77A" w14:textId="7479A506" w:rsidR="00ED1E0B" w:rsidRDefault="00ED1E0B" w:rsidP="00793830">
      <w:pPr>
        <w:spacing w:after="0" w:line="276" w:lineRule="auto"/>
        <w:ind w:right="-149" w:firstLine="709"/>
        <w:jc w:val="both"/>
        <w:rPr>
          <w:rFonts w:ascii="Times New Roman" w:hAnsi="Times New Roman"/>
          <w:sz w:val="24"/>
          <w:szCs w:val="24"/>
        </w:rPr>
      </w:pPr>
    </w:p>
    <w:p w14:paraId="79BCD1FC" w14:textId="5BD0A5A9" w:rsidR="00ED1E0B" w:rsidRDefault="00ED1E0B" w:rsidP="00793830">
      <w:pPr>
        <w:spacing w:after="0" w:line="276" w:lineRule="auto"/>
        <w:ind w:right="-149" w:firstLine="709"/>
        <w:jc w:val="both"/>
        <w:rPr>
          <w:rFonts w:ascii="Times New Roman" w:hAnsi="Times New Roman"/>
          <w:sz w:val="24"/>
          <w:szCs w:val="24"/>
        </w:rPr>
      </w:pPr>
    </w:p>
    <w:p w14:paraId="6E701AA2" w14:textId="5DBABBAD" w:rsidR="00ED1E0B" w:rsidRDefault="00ED1E0B" w:rsidP="00793830">
      <w:pPr>
        <w:spacing w:after="0" w:line="276" w:lineRule="auto"/>
        <w:ind w:right="-149" w:firstLine="709"/>
        <w:jc w:val="both"/>
        <w:rPr>
          <w:rFonts w:ascii="Times New Roman" w:hAnsi="Times New Roman"/>
          <w:sz w:val="24"/>
          <w:szCs w:val="24"/>
        </w:rPr>
      </w:pPr>
    </w:p>
    <w:p w14:paraId="5FBEBB61" w14:textId="332768C8" w:rsidR="00ED1E0B" w:rsidRDefault="00ED1E0B" w:rsidP="00793830">
      <w:pPr>
        <w:spacing w:after="0" w:line="276" w:lineRule="auto"/>
        <w:ind w:right="-149" w:firstLine="709"/>
        <w:jc w:val="both"/>
        <w:rPr>
          <w:rFonts w:ascii="Times New Roman" w:hAnsi="Times New Roman"/>
          <w:sz w:val="24"/>
          <w:szCs w:val="24"/>
        </w:rPr>
      </w:pPr>
    </w:p>
    <w:p w14:paraId="09EB93C1" w14:textId="2D901773" w:rsidR="00ED1E0B" w:rsidRDefault="00ED1E0B" w:rsidP="00793830">
      <w:pPr>
        <w:spacing w:after="0" w:line="276" w:lineRule="auto"/>
        <w:ind w:right="-149" w:firstLine="709"/>
        <w:jc w:val="both"/>
        <w:rPr>
          <w:rFonts w:ascii="Times New Roman" w:hAnsi="Times New Roman"/>
          <w:sz w:val="24"/>
          <w:szCs w:val="24"/>
        </w:rPr>
      </w:pPr>
    </w:p>
    <w:p w14:paraId="0BE0636F" w14:textId="3A5345D5" w:rsidR="00ED1E0B" w:rsidRDefault="00ED1E0B" w:rsidP="00793830">
      <w:pPr>
        <w:spacing w:after="0" w:line="276" w:lineRule="auto"/>
        <w:ind w:right="-149" w:firstLine="709"/>
        <w:jc w:val="both"/>
        <w:rPr>
          <w:rFonts w:ascii="Times New Roman" w:hAnsi="Times New Roman"/>
          <w:sz w:val="24"/>
          <w:szCs w:val="24"/>
        </w:rPr>
      </w:pPr>
    </w:p>
    <w:p w14:paraId="27AAD22C" w14:textId="5F4DBAFF" w:rsidR="00ED1E0B" w:rsidRDefault="00ED1E0B" w:rsidP="00793830">
      <w:pPr>
        <w:spacing w:after="0" w:line="276" w:lineRule="auto"/>
        <w:ind w:right="-149" w:firstLine="709"/>
        <w:jc w:val="both"/>
        <w:rPr>
          <w:rFonts w:ascii="Times New Roman" w:hAnsi="Times New Roman"/>
          <w:sz w:val="24"/>
          <w:szCs w:val="24"/>
        </w:rPr>
      </w:pPr>
    </w:p>
    <w:p w14:paraId="440BC0BF" w14:textId="11EE3FBF" w:rsidR="00ED1E0B" w:rsidRDefault="00ED1E0B" w:rsidP="00793830">
      <w:pPr>
        <w:spacing w:after="0" w:line="276" w:lineRule="auto"/>
        <w:ind w:right="-149" w:firstLine="709"/>
        <w:jc w:val="both"/>
        <w:rPr>
          <w:rFonts w:ascii="Times New Roman" w:hAnsi="Times New Roman"/>
          <w:sz w:val="24"/>
          <w:szCs w:val="24"/>
        </w:rPr>
      </w:pPr>
    </w:p>
    <w:p w14:paraId="7C104C7D" w14:textId="185349E7" w:rsidR="00ED1E0B" w:rsidRDefault="00ED1E0B" w:rsidP="00793830">
      <w:pPr>
        <w:spacing w:after="0" w:line="276" w:lineRule="auto"/>
        <w:ind w:right="-149" w:firstLine="709"/>
        <w:jc w:val="both"/>
        <w:rPr>
          <w:rFonts w:ascii="Times New Roman" w:hAnsi="Times New Roman"/>
          <w:sz w:val="24"/>
          <w:szCs w:val="24"/>
        </w:rPr>
      </w:pPr>
    </w:p>
    <w:p w14:paraId="4E46EB60" w14:textId="11C08E28" w:rsidR="00ED1E0B" w:rsidRDefault="00ED1E0B" w:rsidP="00793830">
      <w:pPr>
        <w:spacing w:after="0" w:line="276" w:lineRule="auto"/>
        <w:ind w:right="-149" w:firstLine="709"/>
        <w:jc w:val="both"/>
        <w:rPr>
          <w:rFonts w:ascii="Times New Roman" w:hAnsi="Times New Roman"/>
          <w:sz w:val="24"/>
          <w:szCs w:val="24"/>
        </w:rPr>
      </w:pPr>
    </w:p>
    <w:p w14:paraId="231A4490" w14:textId="41C50C59" w:rsidR="00ED1E0B" w:rsidRDefault="00ED1E0B" w:rsidP="00793830">
      <w:pPr>
        <w:spacing w:after="0" w:line="276" w:lineRule="auto"/>
        <w:ind w:right="-149" w:firstLine="709"/>
        <w:jc w:val="both"/>
        <w:rPr>
          <w:rFonts w:ascii="Times New Roman" w:hAnsi="Times New Roman"/>
          <w:sz w:val="24"/>
          <w:szCs w:val="24"/>
        </w:rPr>
      </w:pPr>
    </w:p>
    <w:p w14:paraId="3F778979" w14:textId="77777777" w:rsidR="00ED1E0B" w:rsidRDefault="00ED1E0B" w:rsidP="00793830">
      <w:pPr>
        <w:spacing w:after="0" w:line="276" w:lineRule="auto"/>
        <w:ind w:right="-149" w:firstLine="709"/>
        <w:jc w:val="both"/>
        <w:rPr>
          <w:rFonts w:ascii="Times New Roman" w:hAnsi="Times New Roman"/>
          <w:sz w:val="24"/>
          <w:szCs w:val="24"/>
        </w:rPr>
      </w:pPr>
    </w:p>
    <w:p w14:paraId="4E870362" w14:textId="77777777" w:rsidR="00253721" w:rsidRDefault="00253721" w:rsidP="00793830">
      <w:pPr>
        <w:spacing w:after="0" w:line="276" w:lineRule="auto"/>
        <w:ind w:right="-149" w:firstLine="709"/>
        <w:jc w:val="both"/>
        <w:rPr>
          <w:rFonts w:ascii="Times New Roman" w:hAnsi="Times New Roman"/>
          <w:sz w:val="24"/>
          <w:szCs w:val="24"/>
        </w:rPr>
      </w:pPr>
    </w:p>
    <w:p w14:paraId="3ABF446C" w14:textId="446A40F0" w:rsidR="00793830" w:rsidRDefault="006A0B2B" w:rsidP="00793830">
      <w:pPr>
        <w:spacing w:after="0" w:line="276" w:lineRule="auto"/>
        <w:ind w:right="-149" w:firstLine="709"/>
        <w:jc w:val="both"/>
        <w:rPr>
          <w:rFonts w:ascii="Times New Roman" w:hAnsi="Times New Roman"/>
          <w:sz w:val="24"/>
          <w:szCs w:val="24"/>
        </w:rPr>
      </w:pPr>
      <w:r>
        <w:rPr>
          <w:rFonts w:ascii="Times New Roman" w:hAnsi="Times New Roman"/>
          <w:sz w:val="24"/>
          <w:szCs w:val="24"/>
        </w:rPr>
        <w:t>Директор ИЯИ РАН,                                                          Либанов М.В.</w:t>
      </w:r>
    </w:p>
    <w:p w14:paraId="44E59E32" w14:textId="7D788ED5" w:rsidR="006A0B2B" w:rsidRPr="002506E2" w:rsidRDefault="003C1476" w:rsidP="00793830">
      <w:pPr>
        <w:spacing w:after="0" w:line="276" w:lineRule="auto"/>
        <w:ind w:right="-149" w:firstLine="709"/>
        <w:jc w:val="both"/>
        <w:rPr>
          <w:rFonts w:ascii="Times New Roman" w:hAnsi="Times New Roman"/>
          <w:sz w:val="24"/>
          <w:szCs w:val="24"/>
        </w:rPr>
      </w:pPr>
      <w:r>
        <w:rPr>
          <w:rFonts w:ascii="Times New Roman" w:hAnsi="Times New Roman"/>
          <w:sz w:val="24"/>
          <w:szCs w:val="24"/>
        </w:rPr>
        <w:t>чл</w:t>
      </w:r>
      <w:r w:rsidR="00ED1E0B">
        <w:rPr>
          <w:rFonts w:ascii="Times New Roman" w:hAnsi="Times New Roman"/>
          <w:sz w:val="24"/>
          <w:szCs w:val="24"/>
        </w:rPr>
        <w:t>ен</w:t>
      </w:r>
      <w:r w:rsidR="006A0B2B">
        <w:rPr>
          <w:rFonts w:ascii="Times New Roman" w:hAnsi="Times New Roman"/>
          <w:sz w:val="24"/>
          <w:szCs w:val="24"/>
        </w:rPr>
        <w:t>-корр</w:t>
      </w:r>
      <w:r w:rsidR="00ED1E0B">
        <w:rPr>
          <w:rFonts w:ascii="Times New Roman" w:hAnsi="Times New Roman"/>
          <w:sz w:val="24"/>
          <w:szCs w:val="24"/>
        </w:rPr>
        <w:t xml:space="preserve">еспондент </w:t>
      </w:r>
      <w:r w:rsidR="006A0B2B">
        <w:rPr>
          <w:rFonts w:ascii="Times New Roman" w:hAnsi="Times New Roman"/>
          <w:sz w:val="24"/>
          <w:szCs w:val="24"/>
        </w:rPr>
        <w:t xml:space="preserve">РАН                                                                                </w:t>
      </w:r>
    </w:p>
    <w:p w14:paraId="56B0AD30" w14:textId="3B4A22DC" w:rsidR="00793830" w:rsidRDefault="00793830" w:rsidP="00793830">
      <w:pPr>
        <w:spacing w:after="0" w:line="276" w:lineRule="auto"/>
        <w:ind w:right="-149" w:firstLine="709"/>
        <w:jc w:val="both"/>
        <w:rPr>
          <w:rFonts w:ascii="Times New Roman" w:hAnsi="Times New Roman"/>
          <w:sz w:val="24"/>
          <w:szCs w:val="24"/>
        </w:rPr>
      </w:pPr>
    </w:p>
    <w:p w14:paraId="26282C70" w14:textId="6E3D8858" w:rsidR="006A0B2B" w:rsidRDefault="006A0B2B" w:rsidP="00793830">
      <w:pPr>
        <w:spacing w:after="0" w:line="276" w:lineRule="auto"/>
        <w:ind w:right="-149" w:firstLine="709"/>
        <w:jc w:val="both"/>
        <w:rPr>
          <w:rFonts w:ascii="Times New Roman" w:hAnsi="Times New Roman"/>
          <w:sz w:val="24"/>
          <w:szCs w:val="24"/>
        </w:rPr>
      </w:pPr>
    </w:p>
    <w:p w14:paraId="49A498FF" w14:textId="77777777" w:rsidR="006A0B2B" w:rsidRPr="002506E2" w:rsidRDefault="006A0B2B" w:rsidP="00793830">
      <w:pPr>
        <w:spacing w:after="0" w:line="276" w:lineRule="auto"/>
        <w:ind w:right="-149" w:firstLine="709"/>
        <w:jc w:val="both"/>
        <w:rPr>
          <w:rFonts w:ascii="Times New Roman" w:hAnsi="Times New Roman"/>
          <w:sz w:val="24"/>
          <w:szCs w:val="24"/>
        </w:rPr>
      </w:pPr>
    </w:p>
    <w:p w14:paraId="52F0EEFE" w14:textId="77777777" w:rsidR="00793830" w:rsidRPr="002506E2" w:rsidRDefault="00793830" w:rsidP="00793830">
      <w:pPr>
        <w:ind w:right="-149" w:firstLine="709"/>
        <w:jc w:val="both"/>
        <w:rPr>
          <w:rFonts w:ascii="Times New Roman" w:hAnsi="Times New Roman"/>
          <w:sz w:val="24"/>
          <w:szCs w:val="24"/>
        </w:rPr>
      </w:pPr>
    </w:p>
    <w:p w14:paraId="000D56FA" w14:textId="013C2B7B" w:rsidR="00793830" w:rsidRPr="002506E2" w:rsidRDefault="00793830" w:rsidP="00793830">
      <w:pPr>
        <w:ind w:right="-149" w:firstLine="709"/>
        <w:jc w:val="both"/>
        <w:rPr>
          <w:rFonts w:ascii="Times New Roman" w:hAnsi="Times New Roman"/>
          <w:sz w:val="24"/>
          <w:szCs w:val="24"/>
        </w:rPr>
      </w:pPr>
      <w:r w:rsidRPr="002506E2">
        <w:rPr>
          <w:rFonts w:ascii="Times New Roman" w:hAnsi="Times New Roman"/>
          <w:sz w:val="24"/>
          <w:szCs w:val="24"/>
        </w:rPr>
        <w:t>Протокол заседания Ученого совета ИЯИ РАН от «</w:t>
      </w:r>
      <w:r w:rsidR="006A0B2B">
        <w:rPr>
          <w:rFonts w:ascii="Times New Roman" w:hAnsi="Times New Roman"/>
          <w:sz w:val="24"/>
          <w:szCs w:val="24"/>
        </w:rPr>
        <w:t xml:space="preserve"> </w:t>
      </w:r>
      <w:r w:rsidRPr="002506E2">
        <w:rPr>
          <w:rFonts w:ascii="Times New Roman" w:hAnsi="Times New Roman"/>
          <w:sz w:val="24"/>
          <w:szCs w:val="24"/>
        </w:rPr>
        <w:t>» декабря 202</w:t>
      </w:r>
      <w:r w:rsidR="006A0B2B">
        <w:rPr>
          <w:rFonts w:ascii="Times New Roman" w:hAnsi="Times New Roman"/>
          <w:sz w:val="24"/>
          <w:szCs w:val="24"/>
        </w:rPr>
        <w:t>2</w:t>
      </w:r>
      <w:r w:rsidRPr="002506E2">
        <w:rPr>
          <w:rFonts w:ascii="Times New Roman" w:hAnsi="Times New Roman"/>
          <w:sz w:val="24"/>
          <w:szCs w:val="24"/>
        </w:rPr>
        <w:t xml:space="preserve"> г. №</w:t>
      </w:r>
      <w:r w:rsidR="006A0B2B">
        <w:rPr>
          <w:rFonts w:ascii="Times New Roman" w:hAnsi="Times New Roman"/>
          <w:sz w:val="24"/>
          <w:szCs w:val="24"/>
        </w:rPr>
        <w:t>??</w:t>
      </w:r>
    </w:p>
    <w:p w14:paraId="784027C5" w14:textId="77777777" w:rsidR="00CA0EEE" w:rsidRDefault="00CA0EEE"/>
    <w:sectPr w:rsidR="00CA0EE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DejaVu LGC Sans">
    <w:altName w:val="Yu Gothic"/>
    <w:charset w:val="80"/>
    <w:family w:val="auto"/>
    <w:pitch w:val="variable"/>
  </w:font>
  <w:font w:name="Cambria Math">
    <w:panose1 w:val="02040503050406030204"/>
    <w:charset w:val="CC"/>
    <w:family w:val="roman"/>
    <w:pitch w:val="variable"/>
    <w:sig w:usb0="E00006FF" w:usb1="420024FF" w:usb2="02000000" w:usb3="00000000" w:csb0="0000019F" w:csb1="00000000"/>
  </w:font>
  <w:font w:name="CMR10">
    <w:altName w:val="Times New Roman"/>
    <w:panose1 w:val="00000000000000000000"/>
    <w:charset w:val="80"/>
    <w:family w:val="auto"/>
    <w:notTrueType/>
    <w:pitch w:val="default"/>
    <w:sig w:usb0="00000000" w:usb1="08070000" w:usb2="00000010" w:usb3="00000000" w:csb0="00020009" w:csb1="00000000"/>
  </w:font>
  <w:font w:name="Arial">
    <w:panose1 w:val="020B0604020202020204"/>
    <w:charset w:val="CC"/>
    <w:family w:val="swiss"/>
    <w:pitch w:val="variable"/>
    <w:sig w:usb0="E0002EFF" w:usb1="C000785B" w:usb2="00000009" w:usb3="00000000" w:csb0="000001FF" w:csb1="00000000"/>
  </w:font>
  <w:font w:name="Noto Serif CJK SC">
    <w:charset w:val="01"/>
    <w:family w:val="auto"/>
    <w:pitch w:val="variable"/>
  </w:font>
  <w:font w:name="Liberation Serif">
    <w:altName w:val="Times New Roman"/>
    <w:charset w:val="01"/>
    <w:family w:val="roman"/>
    <w:pitch w:val="variable"/>
  </w:font>
  <w:font w:name="Lohit Devanagari">
    <w:altName w:val="Calibri"/>
    <w:charset w:val="01"/>
    <w:family w:val="auto"/>
    <w:pitch w:val="variable"/>
  </w:font>
  <w:font w:name="Tahoma">
    <w:panose1 w:val="020B0604030504040204"/>
    <w:charset w:val="CC"/>
    <w:family w:val="swiss"/>
    <w:pitch w:val="variable"/>
    <w:sig w:usb0="E1002EFF" w:usb1="C000605B" w:usb2="00000029" w:usb3="00000000" w:csb0="000101FF" w:csb1="00000000"/>
  </w:font>
  <w:font w:name="Noto Sans CJK SC Regular">
    <w:altName w:val="Times New Roman"/>
    <w:charset w:val="00"/>
    <w:family w:val="auto"/>
    <w:pitch w:val="variable"/>
  </w:font>
  <w:font w:name="font1162">
    <w:charset w:val="01"/>
    <w:family w:val="auto"/>
    <w:pitch w:val="variable"/>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bullet"/>
      <w:lvlText w:val=""/>
      <w:lvlJc w:val="left"/>
      <w:pPr>
        <w:tabs>
          <w:tab w:val="num" w:pos="720"/>
        </w:tabs>
        <w:ind w:left="720" w:hanging="360"/>
      </w:pPr>
      <w:rPr>
        <w:rFonts w:ascii="Symbol" w:hAnsi="Symbol" w:cs="Symbol"/>
        <w:sz w:val="21"/>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1" w15:restartNumberingAfterBreak="0">
    <w:nsid w:val="00000002"/>
    <w:multiLevelType w:val="multilevel"/>
    <w:tmpl w:val="00000002"/>
    <w:name w:val="WW8Num2"/>
    <w:lvl w:ilvl="0">
      <w:start w:val="1"/>
      <w:numFmt w:val="decimal"/>
      <w:lvlText w:val="%1)"/>
      <w:lvlJc w:val="left"/>
      <w:pPr>
        <w:tabs>
          <w:tab w:val="num" w:pos="0"/>
        </w:tabs>
        <w:ind w:left="720" w:hanging="360"/>
      </w:pPr>
      <w:rPr>
        <w:rFonts w:ascii="Times New Roman" w:eastAsia="Calibri" w:hAnsi="Times New Roman" w:cs="Times New Roman"/>
        <w:sz w:val="24"/>
        <w:szCs w:val="24"/>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0E685FF5"/>
    <w:multiLevelType w:val="hybridMultilevel"/>
    <w:tmpl w:val="08307986"/>
    <w:lvl w:ilvl="0" w:tplc="B6D2250E">
      <w:start w:val="1"/>
      <w:numFmt w:val="decimal"/>
      <w:lvlText w:val="%1."/>
      <w:lvlJc w:val="left"/>
      <w:pPr>
        <w:tabs>
          <w:tab w:val="num" w:pos="720"/>
        </w:tabs>
        <w:ind w:left="720" w:hanging="360"/>
      </w:pPr>
      <w:rPr>
        <w:rFonts w:hint="default"/>
        <w:b/>
        <w:bCs/>
        <w:sz w:val="24"/>
        <w:szCs w:val="24"/>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 w15:restartNumberingAfterBreak="0">
    <w:nsid w:val="0F710330"/>
    <w:multiLevelType w:val="hybridMultilevel"/>
    <w:tmpl w:val="37D8C46A"/>
    <w:lvl w:ilvl="0" w:tplc="7B784778">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5F46D67"/>
    <w:multiLevelType w:val="hybridMultilevel"/>
    <w:tmpl w:val="960E1B6C"/>
    <w:lvl w:ilvl="0" w:tplc="FFFFFFFF">
      <w:start w:val="1"/>
      <w:numFmt w:val="decimal"/>
      <w:lvlText w:val="%1."/>
      <w:lvlJc w:val="left"/>
      <w:pPr>
        <w:ind w:left="720" w:hanging="360"/>
      </w:pPr>
      <w:rPr>
        <w:rFonts w:ascii="Times New Roman" w:hAnsi="Times New Roman" w:cs="Times New Roman" w:hint="default"/>
        <w:b/>
        <w:bCs/>
        <w:i/>
        <w:i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24534E45"/>
    <w:multiLevelType w:val="hybridMultilevel"/>
    <w:tmpl w:val="397CA8AA"/>
    <w:lvl w:ilvl="0" w:tplc="DAD48962">
      <w:start w:val="1"/>
      <w:numFmt w:val="decimal"/>
      <w:lvlText w:val="%1."/>
      <w:lvlJc w:val="left"/>
      <w:pPr>
        <w:ind w:left="720" w:hanging="360"/>
      </w:pPr>
      <w:rPr>
        <w:rFonts w:ascii="Times New Roman" w:hAnsi="Times New Roman" w:cs="Times New Roman" w:hint="default"/>
        <w:b/>
        <w:bCs/>
        <w:i/>
        <w:i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53C0E57"/>
    <w:multiLevelType w:val="hybridMultilevel"/>
    <w:tmpl w:val="8A1A71A8"/>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59CC23CE"/>
    <w:multiLevelType w:val="hybridMultilevel"/>
    <w:tmpl w:val="9DCAE9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69DC69FF"/>
    <w:multiLevelType w:val="hybridMultilevel"/>
    <w:tmpl w:val="9DCAE9D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401098759">
    <w:abstractNumId w:val="3"/>
  </w:num>
  <w:num w:numId="2" w16cid:durableId="1117527107">
    <w:abstractNumId w:val="7"/>
  </w:num>
  <w:num w:numId="3" w16cid:durableId="1546528317">
    <w:abstractNumId w:val="2"/>
  </w:num>
  <w:num w:numId="4" w16cid:durableId="1475609680">
    <w:abstractNumId w:val="6"/>
  </w:num>
  <w:num w:numId="5" w16cid:durableId="1935819505">
    <w:abstractNumId w:val="0"/>
  </w:num>
  <w:num w:numId="6" w16cid:durableId="1203135228">
    <w:abstractNumId w:val="1"/>
  </w:num>
  <w:num w:numId="7" w16cid:durableId="1631595732">
    <w:abstractNumId w:val="5"/>
  </w:num>
  <w:num w:numId="8" w16cid:durableId="1187717487">
    <w:abstractNumId w:val="4"/>
  </w:num>
  <w:num w:numId="9" w16cid:durableId="81213709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3830"/>
    <w:rsid w:val="00033DA1"/>
    <w:rsid w:val="00077043"/>
    <w:rsid w:val="000815D0"/>
    <w:rsid w:val="000C3D02"/>
    <w:rsid w:val="00143929"/>
    <w:rsid w:val="001C621E"/>
    <w:rsid w:val="00206D05"/>
    <w:rsid w:val="00253721"/>
    <w:rsid w:val="00254DF8"/>
    <w:rsid w:val="002932CB"/>
    <w:rsid w:val="003460B9"/>
    <w:rsid w:val="003C1476"/>
    <w:rsid w:val="00402A8E"/>
    <w:rsid w:val="00430CAD"/>
    <w:rsid w:val="004878C0"/>
    <w:rsid w:val="00683871"/>
    <w:rsid w:val="006A0B2B"/>
    <w:rsid w:val="00772EB4"/>
    <w:rsid w:val="0078410F"/>
    <w:rsid w:val="007879E9"/>
    <w:rsid w:val="00793830"/>
    <w:rsid w:val="00887340"/>
    <w:rsid w:val="009544D0"/>
    <w:rsid w:val="009D0402"/>
    <w:rsid w:val="00A938B1"/>
    <w:rsid w:val="00B771EF"/>
    <w:rsid w:val="00CA0EEE"/>
    <w:rsid w:val="00CB61AC"/>
    <w:rsid w:val="00CE0804"/>
    <w:rsid w:val="00D3587E"/>
    <w:rsid w:val="00D840D1"/>
    <w:rsid w:val="00DC227C"/>
    <w:rsid w:val="00EB6C76"/>
    <w:rsid w:val="00ED1E0B"/>
    <w:rsid w:val="00FA46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2828770A"/>
  <w15:chartTrackingRefBased/>
  <w15:docId w15:val="{3EAA4CAC-87B0-4B79-B2AB-672E05AB68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93830"/>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2932CB"/>
    <w:pPr>
      <w:spacing w:before="100" w:beforeAutospacing="1" w:after="100" w:afterAutospacing="1" w:line="240" w:lineRule="auto"/>
    </w:pPr>
    <w:rPr>
      <w:rFonts w:ascii="Times New Roman" w:eastAsia="Times New Roman" w:hAnsi="Times New Roman"/>
      <w:sz w:val="24"/>
      <w:szCs w:val="24"/>
      <w:lang w:eastAsia="ru-RU"/>
    </w:rPr>
  </w:style>
  <w:style w:type="paragraph" w:styleId="a4">
    <w:name w:val="caption"/>
    <w:basedOn w:val="a"/>
    <w:next w:val="a"/>
    <w:uiPriority w:val="35"/>
    <w:qFormat/>
    <w:rsid w:val="002932CB"/>
    <w:pPr>
      <w:spacing w:after="200" w:line="240" w:lineRule="auto"/>
    </w:pPr>
    <w:rPr>
      <w:i/>
      <w:iCs/>
      <w:color w:val="44546A"/>
      <w:sz w:val="18"/>
      <w:szCs w:val="18"/>
    </w:rPr>
  </w:style>
  <w:style w:type="table" w:styleId="a5">
    <w:name w:val="Table Grid"/>
    <w:basedOn w:val="a1"/>
    <w:uiPriority w:val="39"/>
    <w:rsid w:val="002932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basedOn w:val="a0"/>
    <w:uiPriority w:val="99"/>
    <w:unhideWhenUsed/>
    <w:rsid w:val="002932CB"/>
    <w:rPr>
      <w:color w:val="0563C1" w:themeColor="hyperlink"/>
      <w:u w:val="single"/>
    </w:rPr>
  </w:style>
  <w:style w:type="character" w:customStyle="1" w:styleId="-">
    <w:name w:val="Интернет-ссылка"/>
    <w:basedOn w:val="a0"/>
    <w:uiPriority w:val="99"/>
    <w:unhideWhenUsed/>
    <w:rsid w:val="004878C0"/>
    <w:rPr>
      <w:color w:val="0563C1" w:themeColor="hyperlink"/>
      <w:u w:val="single"/>
    </w:rPr>
  </w:style>
  <w:style w:type="character" w:customStyle="1" w:styleId="ListLabel9">
    <w:name w:val="ListLabel 9"/>
    <w:qFormat/>
    <w:rsid w:val="004878C0"/>
    <w:rPr>
      <w:rFonts w:ascii="Times New Roman" w:eastAsia="Times New Roman" w:hAnsi="Times New Roman" w:cs="Times New Roman"/>
      <w:color w:val="0563C1"/>
      <w:sz w:val="24"/>
      <w:szCs w:val="24"/>
      <w:u w:val="single"/>
    </w:rPr>
  </w:style>
  <w:style w:type="paragraph" w:customStyle="1" w:styleId="a7">
    <w:name w:val="текст отчета"/>
    <w:basedOn w:val="a"/>
    <w:qFormat/>
    <w:rsid w:val="004878C0"/>
    <w:pPr>
      <w:widowControl w:val="0"/>
      <w:suppressAutoHyphens/>
      <w:spacing w:after="0" w:line="360" w:lineRule="auto"/>
      <w:jc w:val="both"/>
    </w:pPr>
    <w:rPr>
      <w:rFonts w:ascii="Times New Roman" w:eastAsia="DejaVu LGC Sans" w:hAnsi="Times New Roman"/>
      <w:kern w:val="2"/>
      <w:sz w:val="24"/>
      <w:szCs w:val="24"/>
      <w:lang w:eastAsia="zh-CN" w:bidi="hi-IN"/>
    </w:rPr>
  </w:style>
  <w:style w:type="paragraph" w:styleId="a8">
    <w:name w:val="List Paragraph"/>
    <w:basedOn w:val="a"/>
    <w:uiPriority w:val="34"/>
    <w:qFormat/>
    <w:rsid w:val="004878C0"/>
    <w:pPr>
      <w:spacing w:after="200" w:line="276" w:lineRule="auto"/>
      <w:ind w:left="720"/>
      <w:contextualSpacing/>
    </w:pPr>
    <w:rPr>
      <w:rFonts w:asciiTheme="minorHAnsi" w:eastAsiaTheme="minorHAnsi" w:hAnsiTheme="minorHAnsi" w:cstheme="minorBidi"/>
    </w:rPr>
  </w:style>
  <w:style w:type="table" w:customStyle="1" w:styleId="1">
    <w:name w:val="Сетка таблицы1"/>
    <w:basedOn w:val="a1"/>
    <w:next w:val="a5"/>
    <w:uiPriority w:val="39"/>
    <w:rsid w:val="00033DA1"/>
    <w:pPr>
      <w:spacing w:after="0" w:line="240" w:lineRule="auto"/>
    </w:pPr>
    <w:rPr>
      <w:rFonts w:eastAsia="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Unresolved Mention"/>
    <w:basedOn w:val="a0"/>
    <w:uiPriority w:val="99"/>
    <w:semiHidden/>
    <w:unhideWhenUsed/>
    <w:rsid w:val="009D040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4226905">
      <w:bodyDiv w:val="1"/>
      <w:marLeft w:val="0"/>
      <w:marRight w:val="0"/>
      <w:marTop w:val="0"/>
      <w:marBottom w:val="0"/>
      <w:divBdr>
        <w:top w:val="none" w:sz="0" w:space="0" w:color="auto"/>
        <w:left w:val="none" w:sz="0" w:space="0" w:color="auto"/>
        <w:bottom w:val="none" w:sz="0" w:space="0" w:color="auto"/>
        <w:right w:val="none" w:sz="0" w:space="0" w:color="auto"/>
      </w:divBdr>
    </w:div>
    <w:div w:id="1154373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8.png"/><Relationship Id="rId26" Type="http://schemas.openxmlformats.org/officeDocument/2006/relationships/image" Target="media/image13.png"/><Relationship Id="rId39" Type="http://schemas.openxmlformats.org/officeDocument/2006/relationships/hyperlink" Target="mailto:lebedev@inr.ru" TargetMode="External"/><Relationship Id="rId21" Type="http://schemas.openxmlformats.org/officeDocument/2006/relationships/image" Target="media/image10.png"/><Relationship Id="rId34" Type="http://schemas.openxmlformats.org/officeDocument/2006/relationships/image" Target="media/image17.png"/><Relationship Id="rId42" Type="http://schemas.openxmlformats.org/officeDocument/2006/relationships/hyperlink" Target="mailto:paryev@inr.ru" TargetMode="External"/><Relationship Id="rId47" Type="http://schemas.openxmlformats.org/officeDocument/2006/relationships/hyperlink" Target="mailto:viktor_molokoedov@mail.ru" TargetMode="External"/><Relationship Id="rId50" Type="http://schemas.openxmlformats.org/officeDocument/2006/relationships/image" Target="media/image22.png"/><Relationship Id="rId55" Type="http://schemas.openxmlformats.org/officeDocument/2006/relationships/fontTable" Target="fontTable.xml"/><Relationship Id="rId7" Type="http://schemas.openxmlformats.org/officeDocument/2006/relationships/hyperlink" Target="https://www.astronomerstelegram.org/?read=15669" TargetMode="Externa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hyperlink" Target="mailto:agafonova@inr.ru" TargetMode="External"/><Relationship Id="rId38" Type="http://schemas.openxmlformats.org/officeDocument/2006/relationships/oleObject" Target="embeddings/oleObject1.bin"/><Relationship Id="rId46" Type="http://schemas.openxmlformats.org/officeDocument/2006/relationships/hyperlink" Target="mailto:kataev@ms2.inr.ac.ru" TargetMode="External"/><Relationship Id="rId2" Type="http://schemas.openxmlformats.org/officeDocument/2006/relationships/styles" Target="styles.xml"/><Relationship Id="rId16" Type="http://schemas.openxmlformats.org/officeDocument/2006/relationships/hyperlink" Target="mailto:timur1606@gmail.com" TargetMode="External"/><Relationship Id="rId20" Type="http://schemas.openxmlformats.org/officeDocument/2006/relationships/hyperlink" Target="https://inspirehep.net/literature/1989017" TargetMode="External"/><Relationship Id="rId29" Type="http://schemas.openxmlformats.org/officeDocument/2006/relationships/hyperlink" Target="mailto:kasparov200191@gmail.com" TargetMode="External"/><Relationship Id="rId41" Type="http://schemas.openxmlformats.org/officeDocument/2006/relationships/image" Target="media/image20.png"/><Relationship Id="rId54" Type="http://schemas.openxmlformats.org/officeDocument/2006/relationships/hyperlink" Target="mailto:novikov.borodin@gmail.com"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mailto:domogats@yandex.ru" TargetMode="External"/><Relationship Id="rId24" Type="http://schemas.openxmlformats.org/officeDocument/2006/relationships/hyperlink" Target="mailto:timur1606@gmail.com" TargetMode="External"/><Relationship Id="rId32" Type="http://schemas.openxmlformats.org/officeDocument/2006/relationships/image" Target="media/image16.emf"/><Relationship Id="rId37" Type="http://schemas.openxmlformats.org/officeDocument/2006/relationships/image" Target="media/image18.wmf"/><Relationship Id="rId40" Type="http://schemas.openxmlformats.org/officeDocument/2006/relationships/image" Target="media/image19.png"/><Relationship Id="rId45" Type="http://schemas.openxmlformats.org/officeDocument/2006/relationships/image" Target="media/image21.jpeg"/><Relationship Id="rId53" Type="http://schemas.openxmlformats.org/officeDocument/2006/relationships/image" Target="media/image24.jpeg"/><Relationship Id="rId5" Type="http://schemas.openxmlformats.org/officeDocument/2006/relationships/image" Target="media/image1.jpeg"/><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hyperlink" Target="mailto:y.senichev@inr.ru" TargetMode="External"/><Relationship Id="rId49" Type="http://schemas.openxmlformats.org/officeDocument/2006/relationships/hyperlink" Target="mailto:viktor_molokoedov@mail.ru" TargetMode="Externa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hyperlink" Target="mailto:gurevich@inr.ru" TargetMode="External"/><Relationship Id="rId44" Type="http://schemas.openxmlformats.org/officeDocument/2006/relationships/hyperlink" Target="https://istina.msu.ru/publications/article/498179616/" TargetMode="External"/><Relationship Id="rId52" Type="http://schemas.openxmlformats.org/officeDocument/2006/relationships/hyperlink" Target="mailto:gavriliuk@mail.ru" TargetMode="External"/><Relationship Id="rId4" Type="http://schemas.openxmlformats.org/officeDocument/2006/relationships/webSettings" Target="webSettings.xml"/><Relationship Id="rId9" Type="http://schemas.openxmlformats.org/officeDocument/2006/relationships/hyperlink" Target="mailto:st@ms2.inr.ac.ru" TargetMode="External"/><Relationship Id="rId14" Type="http://schemas.openxmlformats.org/officeDocument/2006/relationships/hyperlink" Target="mailto:st@ms2.inr.ac.ru" TargetMode="External"/><Relationship Id="rId22" Type="http://schemas.openxmlformats.org/officeDocument/2006/relationships/hyperlink" Target="mailto:gurevich@inr.ru" TargetMode="External"/><Relationship Id="rId27" Type="http://schemas.openxmlformats.org/officeDocument/2006/relationships/hyperlink" Target="mailto:timur1606@gmail.com" TargetMode="External"/><Relationship Id="rId30" Type="http://schemas.openxmlformats.org/officeDocument/2006/relationships/image" Target="media/image15.png"/><Relationship Id="rId35" Type="http://schemas.openxmlformats.org/officeDocument/2006/relationships/hyperlink" Target="http://jetpletters.ru/ps/2390/article_35298.shtml" TargetMode="External"/><Relationship Id="rId43" Type="http://schemas.openxmlformats.org/officeDocument/2006/relationships/hyperlink" Target="mailto:feschenk@inr.ru" TargetMode="External"/><Relationship Id="rId48" Type="http://schemas.openxmlformats.org/officeDocument/2006/relationships/hyperlink" Target="mailto:kataev@ms2.inr.ac.ru" TargetMode="External"/><Relationship Id="rId56" Type="http://schemas.openxmlformats.org/officeDocument/2006/relationships/theme" Target="theme/theme1.xml"/><Relationship Id="rId8" Type="http://schemas.openxmlformats.org/officeDocument/2006/relationships/hyperlink" Target="mailto:dzhappuev@mail.ru" TargetMode="External"/><Relationship Id="rId51" Type="http://schemas.openxmlformats.org/officeDocument/2006/relationships/image" Target="media/image23.pn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208</TotalTime>
  <Pages>26</Pages>
  <Words>7751</Words>
  <Characters>44184</Characters>
  <Application>Microsoft Office Word</Application>
  <DocSecurity>0</DocSecurity>
  <Lines>368</Lines>
  <Paragraphs>103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Фаина Вересникова</dc:creator>
  <cp:keywords/>
  <dc:description/>
  <cp:lastModifiedBy>Фаина Вересникова</cp:lastModifiedBy>
  <cp:revision>25</cp:revision>
  <dcterms:created xsi:type="dcterms:W3CDTF">2022-11-28T11:03:00Z</dcterms:created>
  <dcterms:modified xsi:type="dcterms:W3CDTF">2022-12-05T13:12:00Z</dcterms:modified>
</cp:coreProperties>
</file>